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569" w:rsidRDefault="00E05569" w:rsidP="00DA3F76">
      <w:pPr>
        <w:ind w:left="-567"/>
        <w:jc w:val="center"/>
        <w:rPr>
          <w:rFonts w:ascii="Times New Roman" w:hAnsi="Times New Roman"/>
          <w:b/>
          <w:noProof/>
          <w:sz w:val="28"/>
          <w:szCs w:val="28"/>
        </w:rPr>
      </w:pPr>
    </w:p>
    <w:p w:rsidR="00E05569" w:rsidRDefault="00E05569" w:rsidP="0056171F">
      <w:pPr>
        <w:ind w:left="-567"/>
        <w:jc w:val="center"/>
        <w:rPr>
          <w:rFonts w:ascii="Times New Roman" w:hAnsi="Times New Roman"/>
          <w:b/>
          <w:noProof/>
          <w:sz w:val="28"/>
          <w:szCs w:val="28"/>
        </w:rPr>
      </w:pPr>
    </w:p>
    <w:p w:rsidR="000D4D70" w:rsidRDefault="00E05569" w:rsidP="0056171F">
      <w:pPr>
        <w:jc w:val="center"/>
        <w:rPr>
          <w:rFonts w:ascii="Times New Roman" w:hAnsi="Times New Roman"/>
          <w:b/>
          <w:noProof/>
          <w:sz w:val="28"/>
          <w:szCs w:val="28"/>
        </w:rPr>
      </w:pPr>
      <w:r>
        <w:rPr>
          <w:rFonts w:ascii="Times New Roman" w:hAnsi="Times New Roman"/>
          <w:b/>
          <w:noProof/>
          <w:sz w:val="28"/>
          <w:szCs w:val="28"/>
        </w:rPr>
        <w:t>Report</w:t>
      </w:r>
    </w:p>
    <w:p w:rsidR="00DA3F76" w:rsidRDefault="00E05569" w:rsidP="0056171F">
      <w:pPr>
        <w:jc w:val="center"/>
        <w:rPr>
          <w:rFonts w:ascii="Times New Roman" w:hAnsi="Times New Roman"/>
          <w:b/>
          <w:noProof/>
          <w:sz w:val="28"/>
          <w:szCs w:val="28"/>
        </w:rPr>
      </w:pPr>
      <w:r>
        <w:rPr>
          <w:rFonts w:ascii="Times New Roman" w:hAnsi="Times New Roman"/>
          <w:b/>
          <w:noProof/>
          <w:sz w:val="28"/>
          <w:szCs w:val="28"/>
        </w:rPr>
        <w:t>on</w:t>
      </w:r>
    </w:p>
    <w:p w:rsidR="000D4D70" w:rsidRDefault="00E05569" w:rsidP="0056171F">
      <w:pPr>
        <w:jc w:val="center"/>
        <w:rPr>
          <w:rFonts w:ascii="Book Antiqua" w:hAnsi="Book Antiqua"/>
          <w:b/>
          <w:shadow/>
          <w:sz w:val="28"/>
          <w:szCs w:val="28"/>
          <w:lang w:val="en-IN"/>
        </w:rPr>
      </w:pPr>
      <w:r w:rsidRPr="002E2A75">
        <w:rPr>
          <w:rFonts w:ascii="Book Antiqua" w:hAnsi="Book Antiqua"/>
          <w:b/>
          <w:shadow/>
          <w:sz w:val="28"/>
          <w:szCs w:val="28"/>
        </w:rPr>
        <w:t>Third Party A</w:t>
      </w:r>
      <w:proofErr w:type="spellStart"/>
      <w:r w:rsidRPr="002E2A75">
        <w:rPr>
          <w:rFonts w:ascii="Book Antiqua" w:hAnsi="Book Antiqua"/>
          <w:b/>
          <w:shadow/>
          <w:sz w:val="28"/>
          <w:szCs w:val="28"/>
          <w:lang w:val="en-IN"/>
        </w:rPr>
        <w:t>udit</w:t>
      </w:r>
      <w:proofErr w:type="spellEnd"/>
      <w:r w:rsidRPr="002E2A75">
        <w:rPr>
          <w:rFonts w:ascii="Book Antiqua" w:hAnsi="Book Antiqua"/>
          <w:b/>
          <w:shadow/>
          <w:sz w:val="28"/>
          <w:szCs w:val="28"/>
          <w:lang w:val="en-IN"/>
        </w:rPr>
        <w:t xml:space="preserve"> on Fly Ash Generation &amp; Utilization from Thermal Power Plants (</w:t>
      </w:r>
      <w:proofErr w:type="spellStart"/>
      <w:r w:rsidRPr="002E2A75">
        <w:rPr>
          <w:rFonts w:ascii="Book Antiqua" w:hAnsi="Book Antiqua"/>
          <w:b/>
          <w:shadow/>
          <w:sz w:val="28"/>
          <w:szCs w:val="28"/>
          <w:lang w:val="en-IN"/>
        </w:rPr>
        <w:t>TTPs</w:t>
      </w:r>
      <w:proofErr w:type="spellEnd"/>
      <w:r w:rsidRPr="002E2A75">
        <w:rPr>
          <w:rFonts w:ascii="Book Antiqua" w:hAnsi="Book Antiqua"/>
          <w:b/>
          <w:shadow/>
          <w:sz w:val="28"/>
          <w:szCs w:val="28"/>
          <w:lang w:val="en-IN"/>
        </w:rPr>
        <w:t>) in Odisha</w:t>
      </w:r>
    </w:p>
    <w:p w:rsidR="00DA3F76" w:rsidRDefault="000D4D70" w:rsidP="0056171F">
      <w:pPr>
        <w:jc w:val="center"/>
        <w:rPr>
          <w:rFonts w:ascii="Book Antiqua" w:hAnsi="Book Antiqua"/>
          <w:b/>
          <w:shadow/>
          <w:sz w:val="28"/>
          <w:szCs w:val="28"/>
          <w:lang w:val="en-IN"/>
        </w:rPr>
      </w:pPr>
      <w:r>
        <w:rPr>
          <w:rFonts w:ascii="Book Antiqua" w:hAnsi="Book Antiqua"/>
          <w:b/>
          <w:shadow/>
          <w:sz w:val="28"/>
          <w:szCs w:val="28"/>
          <w:lang w:val="en-IN"/>
        </w:rPr>
        <w:t>(</w:t>
      </w:r>
      <w:proofErr w:type="gramStart"/>
      <w:r w:rsidR="00E05569" w:rsidRPr="002E2A75">
        <w:rPr>
          <w:rFonts w:ascii="Book Antiqua" w:hAnsi="Book Antiqua"/>
          <w:b/>
          <w:shadow/>
          <w:sz w:val="28"/>
          <w:szCs w:val="28"/>
          <w:lang w:val="en-IN"/>
        </w:rPr>
        <w:t>for</w:t>
      </w:r>
      <w:proofErr w:type="gramEnd"/>
      <w:r w:rsidR="00E05569" w:rsidRPr="002E2A75">
        <w:rPr>
          <w:rFonts w:ascii="Book Antiqua" w:hAnsi="Book Antiqua"/>
          <w:b/>
          <w:shadow/>
          <w:sz w:val="28"/>
          <w:szCs w:val="28"/>
          <w:lang w:val="en-IN"/>
        </w:rPr>
        <w:t xml:space="preserve"> 201</w:t>
      </w:r>
      <w:r w:rsidR="00E05569">
        <w:rPr>
          <w:rFonts w:ascii="Book Antiqua" w:hAnsi="Book Antiqua"/>
          <w:b/>
          <w:shadow/>
          <w:sz w:val="28"/>
          <w:szCs w:val="28"/>
          <w:lang w:val="en-IN"/>
        </w:rPr>
        <w:t>6-17</w:t>
      </w:r>
      <w:r>
        <w:rPr>
          <w:rFonts w:ascii="Book Antiqua" w:hAnsi="Book Antiqua"/>
          <w:b/>
          <w:shadow/>
          <w:sz w:val="28"/>
          <w:szCs w:val="28"/>
          <w:lang w:val="en-IN"/>
        </w:rPr>
        <w:t>)</w:t>
      </w:r>
    </w:p>
    <w:p w:rsidR="004B0119" w:rsidRDefault="004B0119" w:rsidP="0057450C">
      <w:pPr>
        <w:jc w:val="center"/>
        <w:rPr>
          <w:rFonts w:ascii="Book Antiqua" w:hAnsi="Book Antiqua"/>
          <w:b/>
          <w:shadow/>
          <w:sz w:val="28"/>
          <w:szCs w:val="28"/>
          <w:lang w:val="en-IN"/>
        </w:rPr>
      </w:pPr>
    </w:p>
    <w:p w:rsidR="004B0119" w:rsidRDefault="004B0119" w:rsidP="0057450C">
      <w:pPr>
        <w:jc w:val="center"/>
        <w:rPr>
          <w:rFonts w:ascii="Book Antiqua" w:hAnsi="Book Antiqua"/>
          <w:b/>
          <w:shadow/>
          <w:sz w:val="28"/>
          <w:szCs w:val="28"/>
          <w:lang w:val="en-IN"/>
        </w:rPr>
      </w:pPr>
    </w:p>
    <w:p w:rsidR="004B0119" w:rsidRPr="004B0119" w:rsidRDefault="004B0119" w:rsidP="0057450C">
      <w:pPr>
        <w:jc w:val="center"/>
        <w:rPr>
          <w:rFonts w:ascii="Book Antiqua" w:hAnsi="Book Antiqua"/>
          <w:b/>
          <w:i/>
          <w:shadow/>
          <w:sz w:val="24"/>
          <w:szCs w:val="24"/>
          <w:lang w:val="en-IN"/>
        </w:rPr>
      </w:pPr>
      <w:r w:rsidRPr="004B0119">
        <w:rPr>
          <w:rFonts w:ascii="Book Antiqua" w:hAnsi="Book Antiqua"/>
          <w:b/>
          <w:i/>
          <w:shadow/>
          <w:sz w:val="24"/>
          <w:szCs w:val="24"/>
          <w:lang w:val="en-IN"/>
        </w:rPr>
        <w:t>Submitted to:</w:t>
      </w:r>
    </w:p>
    <w:p w:rsidR="004B0119" w:rsidRPr="004B0119" w:rsidRDefault="004B0119" w:rsidP="000D4D70">
      <w:pPr>
        <w:spacing w:after="0"/>
        <w:jc w:val="center"/>
        <w:rPr>
          <w:rFonts w:ascii="Book Antiqua" w:hAnsi="Book Antiqua"/>
          <w:b/>
          <w:shadow/>
          <w:sz w:val="32"/>
          <w:szCs w:val="32"/>
          <w:lang w:val="en-IN"/>
        </w:rPr>
      </w:pPr>
      <w:r w:rsidRPr="004B0119">
        <w:rPr>
          <w:rFonts w:ascii="Book Antiqua" w:hAnsi="Book Antiqua"/>
          <w:b/>
          <w:shadow/>
          <w:sz w:val="32"/>
          <w:szCs w:val="32"/>
          <w:lang w:val="en-IN"/>
        </w:rPr>
        <w:t>State Pollution Control Board</w:t>
      </w:r>
    </w:p>
    <w:p w:rsidR="004B0119" w:rsidRDefault="004B0119" w:rsidP="000D4D70">
      <w:pPr>
        <w:spacing w:after="0"/>
        <w:jc w:val="center"/>
        <w:rPr>
          <w:rFonts w:ascii="Book Antiqua" w:hAnsi="Book Antiqua"/>
          <w:b/>
          <w:shadow/>
          <w:sz w:val="32"/>
          <w:szCs w:val="32"/>
          <w:lang w:val="en-IN"/>
        </w:rPr>
      </w:pPr>
      <w:r w:rsidRPr="004B0119">
        <w:rPr>
          <w:rFonts w:ascii="Book Antiqua" w:hAnsi="Book Antiqua"/>
          <w:b/>
          <w:shadow/>
          <w:sz w:val="32"/>
          <w:szCs w:val="32"/>
          <w:lang w:val="en-IN"/>
        </w:rPr>
        <w:t>Bhubaneswar</w:t>
      </w:r>
    </w:p>
    <w:p w:rsidR="00E05569" w:rsidRDefault="00E05569" w:rsidP="00ED799C">
      <w:pPr>
        <w:rPr>
          <w:rFonts w:ascii="Book Antiqua" w:hAnsi="Book Antiqua"/>
          <w:b/>
          <w:shadow/>
          <w:sz w:val="28"/>
          <w:szCs w:val="28"/>
          <w:lang w:val="en-IN"/>
        </w:rPr>
      </w:pPr>
    </w:p>
    <w:p w:rsidR="00ED799C" w:rsidRDefault="00ED799C" w:rsidP="00ED799C">
      <w:pPr>
        <w:rPr>
          <w:rFonts w:ascii="Book Antiqua" w:hAnsi="Book Antiqua"/>
          <w:b/>
          <w:shadow/>
          <w:sz w:val="28"/>
          <w:szCs w:val="28"/>
          <w:lang w:val="en-IN"/>
        </w:rPr>
      </w:pPr>
    </w:p>
    <w:p w:rsidR="00E05569" w:rsidRDefault="00E05569" w:rsidP="0057450C">
      <w:pPr>
        <w:jc w:val="center"/>
        <w:rPr>
          <w:rFonts w:ascii="Book Antiqua" w:hAnsi="Book Antiqua"/>
          <w:b/>
          <w:shadow/>
          <w:sz w:val="28"/>
          <w:szCs w:val="28"/>
          <w:lang w:val="en-IN"/>
        </w:rPr>
      </w:pPr>
      <w:r>
        <w:rPr>
          <w:noProof/>
        </w:rPr>
        <w:drawing>
          <wp:anchor distT="0" distB="0" distL="114300" distR="114300" simplePos="0" relativeHeight="251659264" behindDoc="0" locked="0" layoutInCell="1" allowOverlap="1">
            <wp:simplePos x="0" y="0"/>
            <wp:positionH relativeFrom="column">
              <wp:posOffset>2425065</wp:posOffset>
            </wp:positionH>
            <wp:positionV relativeFrom="paragraph">
              <wp:posOffset>337185</wp:posOffset>
            </wp:positionV>
            <wp:extent cx="1185545" cy="1113155"/>
            <wp:effectExtent l="0" t="0" r="0" b="0"/>
            <wp:wrapThrough wrapText="bothSides">
              <wp:wrapPolygon edited="0">
                <wp:start x="9718" y="739"/>
                <wp:lineTo x="2082" y="10350"/>
                <wp:lineTo x="347" y="12938"/>
                <wp:lineTo x="694" y="13677"/>
                <wp:lineTo x="5900" y="19222"/>
                <wp:lineTo x="9024" y="20701"/>
                <wp:lineTo x="12148" y="20701"/>
                <wp:lineTo x="15272" y="19222"/>
                <wp:lineTo x="20825" y="13307"/>
                <wp:lineTo x="11454" y="739"/>
                <wp:lineTo x="9718" y="739"/>
              </wp:wrapPolygon>
            </wp:wrapThrough>
            <wp:docPr id="25" name="Picture 0" descr="IIT Log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IT Logo.wmf"/>
                    <pic:cNvPicPr>
                      <a:picLocks noChangeAspect="1" noChangeArrowheads="1"/>
                    </pic:cNvPicPr>
                  </pic:nvPicPr>
                  <pic:blipFill>
                    <a:blip r:embed="rId8" cstate="print"/>
                    <a:srcRect/>
                    <a:stretch>
                      <a:fillRect/>
                    </a:stretch>
                  </pic:blipFill>
                  <pic:spPr bwMode="auto">
                    <a:xfrm>
                      <a:off x="0" y="0"/>
                      <a:ext cx="1185545" cy="1113155"/>
                    </a:xfrm>
                    <a:prstGeom prst="rect">
                      <a:avLst/>
                    </a:prstGeom>
                    <a:noFill/>
                  </pic:spPr>
                </pic:pic>
              </a:graphicData>
            </a:graphic>
          </wp:anchor>
        </w:drawing>
      </w:r>
    </w:p>
    <w:p w:rsidR="00E05569" w:rsidRDefault="00E05569" w:rsidP="0057450C">
      <w:pPr>
        <w:jc w:val="center"/>
        <w:rPr>
          <w:rFonts w:ascii="Book Antiqua" w:hAnsi="Book Antiqua"/>
          <w:b/>
          <w:shadow/>
          <w:sz w:val="28"/>
          <w:szCs w:val="28"/>
          <w:lang w:val="en-IN"/>
        </w:rPr>
      </w:pPr>
    </w:p>
    <w:p w:rsidR="00E05569" w:rsidRDefault="00E05569" w:rsidP="0057450C">
      <w:pPr>
        <w:jc w:val="center"/>
        <w:rPr>
          <w:rFonts w:ascii="Book Antiqua" w:hAnsi="Book Antiqua"/>
          <w:b/>
          <w:shadow/>
          <w:sz w:val="28"/>
          <w:szCs w:val="28"/>
          <w:lang w:val="en-IN"/>
        </w:rPr>
      </w:pPr>
    </w:p>
    <w:p w:rsidR="00E05569" w:rsidRDefault="00E05569" w:rsidP="0057450C">
      <w:pPr>
        <w:jc w:val="center"/>
        <w:rPr>
          <w:rFonts w:ascii="Book Antiqua" w:hAnsi="Book Antiqua"/>
          <w:b/>
          <w:shadow/>
          <w:sz w:val="28"/>
          <w:szCs w:val="28"/>
          <w:lang w:val="en-IN"/>
        </w:rPr>
      </w:pPr>
    </w:p>
    <w:p w:rsidR="00E05569" w:rsidRPr="004B0119" w:rsidRDefault="00E05569" w:rsidP="0057450C">
      <w:pPr>
        <w:jc w:val="center"/>
        <w:rPr>
          <w:rFonts w:ascii="Book Antiqua" w:hAnsi="Book Antiqua"/>
          <w:b/>
          <w:i/>
          <w:shadow/>
          <w:sz w:val="24"/>
          <w:szCs w:val="24"/>
          <w:lang w:val="en-IN"/>
        </w:rPr>
      </w:pPr>
      <w:r w:rsidRPr="004B0119">
        <w:rPr>
          <w:rFonts w:ascii="Book Antiqua" w:hAnsi="Book Antiqua"/>
          <w:b/>
          <w:i/>
          <w:shadow/>
          <w:sz w:val="24"/>
          <w:szCs w:val="24"/>
          <w:lang w:val="en-IN"/>
        </w:rPr>
        <w:t>Submitted by:</w:t>
      </w:r>
    </w:p>
    <w:p w:rsidR="00E05569" w:rsidRPr="004B0119" w:rsidRDefault="00E05569" w:rsidP="00ED799C">
      <w:pPr>
        <w:spacing w:after="0" w:line="240" w:lineRule="auto"/>
        <w:jc w:val="center"/>
        <w:rPr>
          <w:rFonts w:ascii="Book Antiqua" w:hAnsi="Book Antiqua"/>
          <w:b/>
          <w:shadow/>
          <w:sz w:val="32"/>
          <w:szCs w:val="32"/>
          <w:lang w:val="en-IN"/>
        </w:rPr>
      </w:pPr>
      <w:r w:rsidRPr="004B0119">
        <w:rPr>
          <w:rFonts w:ascii="Book Antiqua" w:hAnsi="Book Antiqua"/>
          <w:b/>
          <w:shadow/>
          <w:sz w:val="32"/>
          <w:szCs w:val="32"/>
          <w:lang w:val="en-IN"/>
        </w:rPr>
        <w:t>Dr. B. Hanumantha Rao</w:t>
      </w:r>
    </w:p>
    <w:p w:rsidR="00E05569" w:rsidRPr="004B0119" w:rsidRDefault="00E05569" w:rsidP="00ED799C">
      <w:pPr>
        <w:spacing w:after="0" w:line="240" w:lineRule="auto"/>
        <w:jc w:val="center"/>
        <w:rPr>
          <w:rFonts w:ascii="Book Antiqua" w:hAnsi="Book Antiqua"/>
          <w:b/>
          <w:shadow/>
          <w:sz w:val="32"/>
          <w:szCs w:val="32"/>
          <w:lang w:val="en-IN"/>
        </w:rPr>
      </w:pPr>
      <w:r w:rsidRPr="004B0119">
        <w:rPr>
          <w:rFonts w:ascii="Book Antiqua" w:hAnsi="Book Antiqua"/>
          <w:b/>
          <w:shadow/>
          <w:sz w:val="32"/>
          <w:szCs w:val="32"/>
          <w:lang w:val="en-IN"/>
        </w:rPr>
        <w:t>School of Infrastructure</w:t>
      </w:r>
    </w:p>
    <w:p w:rsidR="00E05569" w:rsidRDefault="00E05569" w:rsidP="00ED799C">
      <w:pPr>
        <w:spacing w:after="0" w:line="240" w:lineRule="auto"/>
        <w:jc w:val="center"/>
        <w:rPr>
          <w:rFonts w:ascii="Book Antiqua" w:hAnsi="Book Antiqua"/>
          <w:b/>
          <w:shadow/>
          <w:sz w:val="32"/>
          <w:szCs w:val="32"/>
          <w:lang w:val="en-IN"/>
        </w:rPr>
      </w:pPr>
      <w:r w:rsidRPr="004B0119">
        <w:rPr>
          <w:rFonts w:ascii="Book Antiqua" w:hAnsi="Book Antiqua"/>
          <w:b/>
          <w:shadow/>
          <w:sz w:val="32"/>
          <w:szCs w:val="32"/>
          <w:lang w:val="en-IN"/>
        </w:rPr>
        <w:t>Indian Institute of Technology Bhubaneswar</w:t>
      </w:r>
    </w:p>
    <w:p w:rsidR="0056171F" w:rsidRPr="0056171F" w:rsidRDefault="0056171F" w:rsidP="0056171F">
      <w:pPr>
        <w:spacing w:after="0"/>
        <w:jc w:val="center"/>
        <w:rPr>
          <w:rFonts w:ascii="Book Antiqua" w:hAnsi="Book Antiqua"/>
          <w:b/>
          <w:shadow/>
          <w:sz w:val="28"/>
          <w:szCs w:val="28"/>
          <w:lang w:val="en-IN"/>
        </w:rPr>
      </w:pPr>
      <w:r w:rsidRPr="0056171F">
        <w:rPr>
          <w:rFonts w:ascii="Book Antiqua" w:hAnsi="Book Antiqua"/>
          <w:b/>
          <w:shadow/>
          <w:sz w:val="28"/>
          <w:szCs w:val="28"/>
          <w:lang w:val="en-IN"/>
        </w:rPr>
        <w:t>1</w:t>
      </w:r>
      <w:r w:rsidRPr="0056171F">
        <w:rPr>
          <w:rFonts w:ascii="Book Antiqua" w:hAnsi="Book Antiqua"/>
          <w:b/>
          <w:shadow/>
          <w:sz w:val="28"/>
          <w:szCs w:val="28"/>
          <w:vertAlign w:val="superscript"/>
          <w:lang w:val="en-IN"/>
        </w:rPr>
        <w:t>st</w:t>
      </w:r>
      <w:r w:rsidRPr="0056171F">
        <w:rPr>
          <w:rFonts w:ascii="Book Antiqua" w:hAnsi="Book Antiqua"/>
          <w:b/>
          <w:shadow/>
          <w:sz w:val="28"/>
          <w:szCs w:val="28"/>
          <w:lang w:val="en-IN"/>
        </w:rPr>
        <w:t xml:space="preserve"> August 2018</w:t>
      </w:r>
    </w:p>
    <w:p w:rsidR="0056171F" w:rsidRPr="004B0119" w:rsidRDefault="0056171F" w:rsidP="00ED799C">
      <w:pPr>
        <w:spacing w:after="0" w:line="240" w:lineRule="auto"/>
        <w:jc w:val="center"/>
        <w:rPr>
          <w:rFonts w:ascii="Book Antiqua" w:hAnsi="Book Antiqua"/>
          <w:b/>
          <w:shadow/>
          <w:sz w:val="32"/>
          <w:szCs w:val="32"/>
          <w:lang w:val="en-IN"/>
        </w:rPr>
      </w:pPr>
    </w:p>
    <w:p w:rsidR="00E05569" w:rsidRDefault="00E05569" w:rsidP="0057450C">
      <w:pPr>
        <w:jc w:val="center"/>
        <w:rPr>
          <w:rFonts w:ascii="Times New Roman" w:hAnsi="Times New Roman"/>
          <w:b/>
          <w:sz w:val="28"/>
          <w:szCs w:val="28"/>
          <w:lang w:val="en-IN"/>
        </w:rPr>
      </w:pPr>
      <w:r>
        <w:rPr>
          <w:rFonts w:ascii="Book Antiqua" w:hAnsi="Book Antiqua"/>
          <w:b/>
          <w:shadow/>
          <w:sz w:val="28"/>
          <w:szCs w:val="28"/>
          <w:lang w:val="en-IN"/>
        </w:rPr>
        <w:br w:type="column"/>
      </w:r>
    </w:p>
    <w:p w:rsidR="002E2A75" w:rsidRDefault="002E2A75" w:rsidP="0057450C">
      <w:pPr>
        <w:jc w:val="center"/>
        <w:rPr>
          <w:rFonts w:ascii="Times New Roman" w:hAnsi="Times New Roman"/>
          <w:b/>
          <w:sz w:val="28"/>
          <w:szCs w:val="28"/>
          <w:lang w:val="en-IN"/>
        </w:rPr>
      </w:pPr>
      <w:r w:rsidRPr="002E2A75">
        <w:rPr>
          <w:rFonts w:ascii="Times New Roman" w:hAnsi="Times New Roman"/>
          <w:b/>
          <w:sz w:val="28"/>
          <w:szCs w:val="28"/>
          <w:lang w:val="en-IN"/>
        </w:rPr>
        <w:t>Contents</w:t>
      </w:r>
    </w:p>
    <w:p w:rsidR="00DE39C2" w:rsidRPr="002E2A75" w:rsidRDefault="00DE39C2" w:rsidP="0057450C">
      <w:pPr>
        <w:jc w:val="center"/>
        <w:rPr>
          <w:rFonts w:ascii="Times New Roman" w:hAnsi="Times New Roman"/>
          <w:b/>
          <w:sz w:val="28"/>
          <w:szCs w:val="28"/>
          <w:lang w:val="en-IN"/>
        </w:rPr>
      </w:pPr>
    </w:p>
    <w:tbl>
      <w:tblPr>
        <w:tblW w:w="0" w:type="auto"/>
        <w:tblLook w:val="04A0"/>
      </w:tblPr>
      <w:tblGrid>
        <w:gridCol w:w="1603"/>
        <w:gridCol w:w="5451"/>
        <w:gridCol w:w="1843"/>
      </w:tblGrid>
      <w:tr w:rsidR="005D22A4" w:rsidRPr="00547D03" w:rsidTr="00DE39C2">
        <w:tc>
          <w:tcPr>
            <w:tcW w:w="1603" w:type="dxa"/>
          </w:tcPr>
          <w:p w:rsidR="002E2A75" w:rsidRPr="00547D03" w:rsidRDefault="00050E62" w:rsidP="00DE39C2">
            <w:pPr>
              <w:spacing w:after="0"/>
              <w:jc w:val="center"/>
              <w:rPr>
                <w:rFonts w:ascii="Times New Roman" w:hAnsi="Times New Roman"/>
                <w:b/>
                <w:sz w:val="24"/>
                <w:szCs w:val="24"/>
                <w:lang w:val="en-IN"/>
              </w:rPr>
            </w:pPr>
            <w:r>
              <w:rPr>
                <w:rFonts w:ascii="Times New Roman" w:hAnsi="Times New Roman"/>
                <w:b/>
                <w:sz w:val="24"/>
                <w:szCs w:val="24"/>
                <w:lang w:val="en-IN"/>
              </w:rPr>
              <w:t xml:space="preserve">SI </w:t>
            </w:r>
            <w:r w:rsidR="002E2A75" w:rsidRPr="00547D03">
              <w:rPr>
                <w:rFonts w:ascii="Times New Roman" w:hAnsi="Times New Roman"/>
                <w:b/>
                <w:sz w:val="24"/>
                <w:szCs w:val="24"/>
                <w:lang w:val="en-IN"/>
              </w:rPr>
              <w:t>No.</w:t>
            </w:r>
          </w:p>
        </w:tc>
        <w:tc>
          <w:tcPr>
            <w:tcW w:w="5451" w:type="dxa"/>
          </w:tcPr>
          <w:p w:rsidR="002E2A75" w:rsidRPr="00547D03" w:rsidRDefault="002E2A75" w:rsidP="00DE39C2">
            <w:pPr>
              <w:spacing w:after="0"/>
              <w:jc w:val="center"/>
              <w:rPr>
                <w:rFonts w:ascii="Times New Roman" w:hAnsi="Times New Roman"/>
                <w:b/>
                <w:sz w:val="24"/>
                <w:szCs w:val="24"/>
                <w:lang w:val="en-IN"/>
              </w:rPr>
            </w:pPr>
            <w:r w:rsidRPr="00547D03">
              <w:rPr>
                <w:rFonts w:ascii="Times New Roman" w:hAnsi="Times New Roman"/>
                <w:b/>
                <w:sz w:val="24"/>
                <w:szCs w:val="24"/>
                <w:lang w:val="en-IN"/>
              </w:rPr>
              <w:t>Caption</w:t>
            </w:r>
          </w:p>
        </w:tc>
        <w:tc>
          <w:tcPr>
            <w:tcW w:w="1843" w:type="dxa"/>
          </w:tcPr>
          <w:p w:rsidR="002E2A75" w:rsidRPr="00547D03" w:rsidRDefault="002E2A75" w:rsidP="00547D03">
            <w:pPr>
              <w:spacing w:after="0"/>
              <w:jc w:val="center"/>
              <w:rPr>
                <w:rFonts w:ascii="Times New Roman" w:hAnsi="Times New Roman"/>
                <w:b/>
                <w:sz w:val="24"/>
                <w:szCs w:val="24"/>
                <w:lang w:val="en-IN"/>
              </w:rPr>
            </w:pPr>
            <w:r w:rsidRPr="00547D03">
              <w:rPr>
                <w:rFonts w:ascii="Times New Roman" w:hAnsi="Times New Roman"/>
                <w:b/>
                <w:sz w:val="24"/>
                <w:szCs w:val="24"/>
                <w:lang w:val="en-IN"/>
              </w:rPr>
              <w:t>Page No.</w:t>
            </w:r>
          </w:p>
        </w:tc>
      </w:tr>
      <w:tr w:rsidR="005D22A4" w:rsidRPr="00547D03" w:rsidTr="00DE39C2">
        <w:tc>
          <w:tcPr>
            <w:tcW w:w="1603" w:type="dxa"/>
          </w:tcPr>
          <w:p w:rsidR="002E2A75" w:rsidRPr="00547D03" w:rsidRDefault="002E2A75" w:rsidP="004B0119">
            <w:pPr>
              <w:spacing w:after="0" w:line="360" w:lineRule="auto"/>
              <w:jc w:val="center"/>
              <w:rPr>
                <w:rFonts w:ascii="Times New Roman" w:hAnsi="Times New Roman"/>
                <w:sz w:val="24"/>
                <w:szCs w:val="24"/>
                <w:lang w:val="en-IN"/>
              </w:rPr>
            </w:pPr>
            <w:r w:rsidRPr="00547D03">
              <w:rPr>
                <w:rFonts w:ascii="Times New Roman" w:hAnsi="Times New Roman"/>
                <w:sz w:val="24"/>
                <w:szCs w:val="24"/>
                <w:lang w:val="en-IN"/>
              </w:rPr>
              <w:t>1.</w:t>
            </w:r>
            <w:r w:rsidR="00311310">
              <w:rPr>
                <w:rFonts w:ascii="Times New Roman" w:hAnsi="Times New Roman"/>
                <w:sz w:val="24"/>
                <w:szCs w:val="24"/>
                <w:lang w:val="en-IN"/>
              </w:rPr>
              <w:t>0</w:t>
            </w:r>
          </w:p>
        </w:tc>
        <w:tc>
          <w:tcPr>
            <w:tcW w:w="5451" w:type="dxa"/>
          </w:tcPr>
          <w:p w:rsidR="002E2A75" w:rsidRPr="00DE39C2" w:rsidRDefault="00311310" w:rsidP="004B0119">
            <w:pPr>
              <w:spacing w:after="0" w:line="360" w:lineRule="auto"/>
              <w:rPr>
                <w:rFonts w:ascii="Times New Roman" w:hAnsi="Times New Roman"/>
                <w:sz w:val="24"/>
                <w:szCs w:val="24"/>
                <w:lang w:val="en-IN"/>
              </w:rPr>
            </w:pPr>
            <w:r w:rsidRPr="00ED799C">
              <w:rPr>
                <w:rFonts w:ascii="Times New Roman" w:hAnsi="Times New Roman"/>
                <w:noProof/>
                <w:sz w:val="24"/>
                <w:szCs w:val="24"/>
                <w:lang w:val="en-IN"/>
              </w:rPr>
              <w:t>Context</w:t>
            </w:r>
            <w:r w:rsidRPr="00DE39C2">
              <w:rPr>
                <w:rFonts w:ascii="Times New Roman" w:hAnsi="Times New Roman"/>
                <w:sz w:val="24"/>
                <w:szCs w:val="24"/>
                <w:lang w:val="en-IN"/>
              </w:rPr>
              <w:t xml:space="preserve"> of Fly Ash Third Party Audit</w:t>
            </w:r>
          </w:p>
        </w:tc>
        <w:tc>
          <w:tcPr>
            <w:tcW w:w="1843" w:type="dxa"/>
          </w:tcPr>
          <w:p w:rsidR="002E2A75" w:rsidRPr="00547D03" w:rsidRDefault="004B0119" w:rsidP="004B0119">
            <w:pPr>
              <w:spacing w:after="0" w:line="360" w:lineRule="auto"/>
              <w:jc w:val="center"/>
              <w:rPr>
                <w:rFonts w:ascii="Times New Roman" w:hAnsi="Times New Roman"/>
                <w:sz w:val="24"/>
                <w:szCs w:val="24"/>
                <w:lang w:val="en-IN"/>
              </w:rPr>
            </w:pPr>
            <w:r>
              <w:rPr>
                <w:rFonts w:ascii="Times New Roman" w:hAnsi="Times New Roman"/>
                <w:sz w:val="24"/>
                <w:szCs w:val="24"/>
                <w:lang w:val="en-IN"/>
              </w:rPr>
              <w:t>2</w:t>
            </w:r>
          </w:p>
        </w:tc>
      </w:tr>
      <w:tr w:rsidR="005D22A4" w:rsidRPr="00547D03" w:rsidTr="00DE39C2">
        <w:tc>
          <w:tcPr>
            <w:tcW w:w="1603" w:type="dxa"/>
          </w:tcPr>
          <w:p w:rsidR="002E2A75" w:rsidRPr="00547D03" w:rsidRDefault="00311310" w:rsidP="004B0119">
            <w:pPr>
              <w:spacing w:after="0" w:line="360" w:lineRule="auto"/>
              <w:jc w:val="center"/>
              <w:rPr>
                <w:rFonts w:ascii="Times New Roman" w:hAnsi="Times New Roman"/>
                <w:sz w:val="24"/>
                <w:szCs w:val="24"/>
                <w:lang w:val="en-IN"/>
              </w:rPr>
            </w:pPr>
            <w:r>
              <w:rPr>
                <w:rFonts w:ascii="Times New Roman" w:hAnsi="Times New Roman"/>
                <w:sz w:val="24"/>
                <w:szCs w:val="24"/>
                <w:lang w:val="en-IN"/>
              </w:rPr>
              <w:t>2.0</w:t>
            </w:r>
          </w:p>
        </w:tc>
        <w:tc>
          <w:tcPr>
            <w:tcW w:w="5451" w:type="dxa"/>
          </w:tcPr>
          <w:p w:rsidR="002E2A75" w:rsidRPr="00DE39C2" w:rsidRDefault="00311310" w:rsidP="004B0119">
            <w:pPr>
              <w:pStyle w:val="ListParagraph"/>
              <w:spacing w:after="0" w:line="360" w:lineRule="auto"/>
              <w:ind w:left="0"/>
              <w:rPr>
                <w:rFonts w:ascii="Times New Roman" w:hAnsi="Times New Roman"/>
                <w:sz w:val="24"/>
                <w:szCs w:val="24"/>
                <w:lang w:val="en-IN"/>
              </w:rPr>
            </w:pPr>
            <w:r w:rsidRPr="00ED799C">
              <w:rPr>
                <w:rFonts w:ascii="Times New Roman" w:hAnsi="Times New Roman"/>
                <w:noProof/>
                <w:sz w:val="24"/>
                <w:szCs w:val="24"/>
                <w:lang w:val="en-IN"/>
              </w:rPr>
              <w:t>Objective</w:t>
            </w:r>
            <w:r w:rsidRPr="00DE39C2">
              <w:rPr>
                <w:rFonts w:ascii="Times New Roman" w:hAnsi="Times New Roman"/>
                <w:sz w:val="24"/>
                <w:szCs w:val="24"/>
                <w:lang w:val="en-IN"/>
              </w:rPr>
              <w:t xml:space="preserve"> of the Work </w:t>
            </w:r>
          </w:p>
        </w:tc>
        <w:tc>
          <w:tcPr>
            <w:tcW w:w="1843" w:type="dxa"/>
          </w:tcPr>
          <w:p w:rsidR="002E2A75" w:rsidRPr="00547D03" w:rsidRDefault="004B0119" w:rsidP="004B0119">
            <w:pPr>
              <w:spacing w:after="0" w:line="360" w:lineRule="auto"/>
              <w:jc w:val="center"/>
              <w:rPr>
                <w:rFonts w:ascii="Times New Roman" w:hAnsi="Times New Roman"/>
                <w:sz w:val="24"/>
                <w:szCs w:val="24"/>
                <w:lang w:val="en-IN"/>
              </w:rPr>
            </w:pPr>
            <w:r>
              <w:rPr>
                <w:rFonts w:ascii="Times New Roman" w:hAnsi="Times New Roman"/>
                <w:sz w:val="24"/>
                <w:szCs w:val="24"/>
                <w:lang w:val="en-IN"/>
              </w:rPr>
              <w:t>3</w:t>
            </w:r>
          </w:p>
        </w:tc>
      </w:tr>
      <w:tr w:rsidR="00311310" w:rsidRPr="00547D03" w:rsidTr="00DE39C2">
        <w:tc>
          <w:tcPr>
            <w:tcW w:w="1603" w:type="dxa"/>
          </w:tcPr>
          <w:p w:rsidR="00311310" w:rsidRPr="00547D03" w:rsidRDefault="00311310" w:rsidP="004B0119">
            <w:pPr>
              <w:spacing w:after="0" w:line="360" w:lineRule="auto"/>
              <w:jc w:val="center"/>
              <w:rPr>
                <w:rFonts w:ascii="Times New Roman" w:hAnsi="Times New Roman"/>
                <w:sz w:val="24"/>
                <w:szCs w:val="24"/>
                <w:lang w:val="en-IN"/>
              </w:rPr>
            </w:pPr>
            <w:r>
              <w:rPr>
                <w:rFonts w:ascii="Times New Roman" w:hAnsi="Times New Roman"/>
                <w:sz w:val="24"/>
                <w:szCs w:val="24"/>
                <w:lang w:val="en-IN"/>
              </w:rPr>
              <w:t>3.0</w:t>
            </w:r>
          </w:p>
        </w:tc>
        <w:tc>
          <w:tcPr>
            <w:tcW w:w="5451" w:type="dxa"/>
          </w:tcPr>
          <w:p w:rsidR="00311310" w:rsidRPr="00DE39C2" w:rsidRDefault="00311310" w:rsidP="004B0119">
            <w:pPr>
              <w:pStyle w:val="ListParagraph"/>
              <w:spacing w:after="0" w:line="360" w:lineRule="auto"/>
              <w:ind w:left="0"/>
              <w:rPr>
                <w:rFonts w:ascii="Times New Roman" w:hAnsi="Times New Roman"/>
                <w:sz w:val="24"/>
                <w:szCs w:val="24"/>
                <w:lang w:val="en-IN"/>
              </w:rPr>
            </w:pPr>
            <w:r w:rsidRPr="00ED799C">
              <w:rPr>
                <w:rFonts w:ascii="Times New Roman" w:hAnsi="Times New Roman"/>
                <w:noProof/>
                <w:sz w:val="24"/>
                <w:szCs w:val="24"/>
                <w:lang w:val="en-IN"/>
              </w:rPr>
              <w:t>Scope</w:t>
            </w:r>
            <w:r w:rsidRPr="00DE39C2">
              <w:rPr>
                <w:rFonts w:ascii="Times New Roman" w:hAnsi="Times New Roman"/>
                <w:sz w:val="24"/>
                <w:szCs w:val="24"/>
                <w:lang w:val="en-IN"/>
              </w:rPr>
              <w:t xml:space="preserve"> of the Work</w:t>
            </w:r>
          </w:p>
        </w:tc>
        <w:tc>
          <w:tcPr>
            <w:tcW w:w="1843" w:type="dxa"/>
          </w:tcPr>
          <w:p w:rsidR="00311310" w:rsidRPr="00547D03" w:rsidRDefault="004B0119" w:rsidP="004B0119">
            <w:pPr>
              <w:spacing w:after="0" w:line="360" w:lineRule="auto"/>
              <w:jc w:val="center"/>
              <w:rPr>
                <w:rFonts w:ascii="Times New Roman" w:hAnsi="Times New Roman"/>
                <w:sz w:val="24"/>
                <w:szCs w:val="24"/>
                <w:lang w:val="en-IN"/>
              </w:rPr>
            </w:pPr>
            <w:r>
              <w:rPr>
                <w:rFonts w:ascii="Times New Roman" w:hAnsi="Times New Roman"/>
                <w:sz w:val="24"/>
                <w:szCs w:val="24"/>
                <w:lang w:val="en-IN"/>
              </w:rPr>
              <w:t>3</w:t>
            </w:r>
          </w:p>
        </w:tc>
      </w:tr>
      <w:tr w:rsidR="00311310" w:rsidRPr="00547D03" w:rsidTr="00DE39C2">
        <w:tc>
          <w:tcPr>
            <w:tcW w:w="1603" w:type="dxa"/>
          </w:tcPr>
          <w:p w:rsidR="00311310" w:rsidRPr="00547D03" w:rsidRDefault="00311310" w:rsidP="004B0119">
            <w:pPr>
              <w:spacing w:after="0" w:line="360" w:lineRule="auto"/>
              <w:jc w:val="center"/>
              <w:rPr>
                <w:rFonts w:ascii="Times New Roman" w:hAnsi="Times New Roman"/>
                <w:sz w:val="24"/>
                <w:szCs w:val="24"/>
                <w:lang w:val="en-IN"/>
              </w:rPr>
            </w:pPr>
            <w:r>
              <w:rPr>
                <w:rFonts w:ascii="Times New Roman" w:hAnsi="Times New Roman"/>
                <w:sz w:val="24"/>
                <w:szCs w:val="24"/>
                <w:lang w:val="en-IN"/>
              </w:rPr>
              <w:t>4.0</w:t>
            </w:r>
          </w:p>
        </w:tc>
        <w:tc>
          <w:tcPr>
            <w:tcW w:w="5451" w:type="dxa"/>
          </w:tcPr>
          <w:p w:rsidR="00311310" w:rsidRPr="00DE39C2" w:rsidRDefault="00311310" w:rsidP="004B0119">
            <w:pPr>
              <w:pStyle w:val="ListParagraph"/>
              <w:spacing w:after="0" w:line="360" w:lineRule="auto"/>
              <w:ind w:left="0"/>
              <w:rPr>
                <w:rFonts w:ascii="Times New Roman" w:hAnsi="Times New Roman"/>
                <w:sz w:val="24"/>
                <w:szCs w:val="24"/>
                <w:lang w:val="en-IN"/>
              </w:rPr>
            </w:pPr>
            <w:r w:rsidRPr="00DE39C2">
              <w:rPr>
                <w:rFonts w:ascii="Times New Roman" w:hAnsi="Times New Roman"/>
                <w:sz w:val="24"/>
                <w:szCs w:val="24"/>
                <w:lang w:val="en-IN"/>
              </w:rPr>
              <w:t>Brief of the Organization</w:t>
            </w:r>
          </w:p>
        </w:tc>
        <w:tc>
          <w:tcPr>
            <w:tcW w:w="1843" w:type="dxa"/>
          </w:tcPr>
          <w:p w:rsidR="00311310" w:rsidRPr="00547D03" w:rsidRDefault="004B0119" w:rsidP="004B0119">
            <w:pPr>
              <w:spacing w:after="0" w:line="360" w:lineRule="auto"/>
              <w:jc w:val="center"/>
              <w:rPr>
                <w:rFonts w:ascii="Times New Roman" w:hAnsi="Times New Roman"/>
                <w:sz w:val="24"/>
                <w:szCs w:val="24"/>
                <w:lang w:val="en-IN"/>
              </w:rPr>
            </w:pPr>
            <w:r>
              <w:rPr>
                <w:rFonts w:ascii="Times New Roman" w:hAnsi="Times New Roman"/>
                <w:sz w:val="24"/>
                <w:szCs w:val="24"/>
                <w:lang w:val="en-IN"/>
              </w:rPr>
              <w:t>3</w:t>
            </w:r>
          </w:p>
        </w:tc>
      </w:tr>
      <w:tr w:rsidR="00311310" w:rsidRPr="00547D03" w:rsidTr="00DE39C2">
        <w:tc>
          <w:tcPr>
            <w:tcW w:w="1603" w:type="dxa"/>
          </w:tcPr>
          <w:p w:rsidR="00311310" w:rsidRPr="00547D03" w:rsidRDefault="00311310" w:rsidP="004B0119">
            <w:pPr>
              <w:spacing w:after="0" w:line="360" w:lineRule="auto"/>
              <w:jc w:val="center"/>
              <w:rPr>
                <w:rFonts w:ascii="Times New Roman" w:hAnsi="Times New Roman"/>
                <w:sz w:val="24"/>
                <w:szCs w:val="24"/>
                <w:lang w:val="en-IN"/>
              </w:rPr>
            </w:pPr>
            <w:r>
              <w:rPr>
                <w:rFonts w:ascii="Times New Roman" w:hAnsi="Times New Roman"/>
                <w:sz w:val="24"/>
                <w:szCs w:val="24"/>
                <w:lang w:val="en-IN"/>
              </w:rPr>
              <w:t>5.0</w:t>
            </w:r>
          </w:p>
        </w:tc>
        <w:tc>
          <w:tcPr>
            <w:tcW w:w="5451" w:type="dxa"/>
          </w:tcPr>
          <w:p w:rsidR="00311310" w:rsidRPr="00DE39C2" w:rsidRDefault="00311310" w:rsidP="004B0119">
            <w:pPr>
              <w:pStyle w:val="ListParagraph"/>
              <w:spacing w:after="0" w:line="360" w:lineRule="auto"/>
              <w:ind w:left="0"/>
              <w:jc w:val="both"/>
              <w:rPr>
                <w:rFonts w:ascii="Times New Roman" w:hAnsi="Times New Roman"/>
                <w:sz w:val="24"/>
                <w:szCs w:val="24"/>
                <w:lang w:val="en-IN"/>
              </w:rPr>
            </w:pPr>
            <w:r w:rsidRPr="00DE39C2">
              <w:rPr>
                <w:rFonts w:ascii="Times New Roman" w:hAnsi="Times New Roman"/>
                <w:sz w:val="24"/>
                <w:szCs w:val="24"/>
                <w:lang w:val="en-IN"/>
              </w:rPr>
              <w:t>Methodology Adopted for Auditing</w:t>
            </w:r>
          </w:p>
        </w:tc>
        <w:tc>
          <w:tcPr>
            <w:tcW w:w="1843" w:type="dxa"/>
          </w:tcPr>
          <w:p w:rsidR="00311310" w:rsidRPr="00547D03" w:rsidRDefault="004B0119" w:rsidP="004B0119">
            <w:pPr>
              <w:spacing w:after="0" w:line="360" w:lineRule="auto"/>
              <w:jc w:val="center"/>
              <w:rPr>
                <w:rFonts w:ascii="Times New Roman" w:hAnsi="Times New Roman"/>
                <w:sz w:val="24"/>
                <w:szCs w:val="24"/>
                <w:lang w:val="en-IN"/>
              </w:rPr>
            </w:pPr>
            <w:r>
              <w:rPr>
                <w:rFonts w:ascii="Times New Roman" w:hAnsi="Times New Roman"/>
                <w:sz w:val="24"/>
                <w:szCs w:val="24"/>
                <w:lang w:val="en-IN"/>
              </w:rPr>
              <w:t>4</w:t>
            </w:r>
          </w:p>
        </w:tc>
      </w:tr>
      <w:tr w:rsidR="00311310" w:rsidRPr="00547D03" w:rsidTr="00DE39C2">
        <w:tc>
          <w:tcPr>
            <w:tcW w:w="1603" w:type="dxa"/>
          </w:tcPr>
          <w:p w:rsidR="00311310" w:rsidRPr="00547D03" w:rsidRDefault="00311310" w:rsidP="004B0119">
            <w:pPr>
              <w:spacing w:after="0" w:line="360" w:lineRule="auto"/>
              <w:jc w:val="center"/>
              <w:rPr>
                <w:rFonts w:ascii="Times New Roman" w:hAnsi="Times New Roman"/>
                <w:sz w:val="24"/>
                <w:szCs w:val="24"/>
                <w:lang w:val="en-IN"/>
              </w:rPr>
            </w:pPr>
            <w:r>
              <w:rPr>
                <w:rFonts w:ascii="Times New Roman" w:hAnsi="Times New Roman"/>
                <w:sz w:val="24"/>
                <w:szCs w:val="24"/>
                <w:lang w:val="en-IN"/>
              </w:rPr>
              <w:t>5.1</w:t>
            </w:r>
          </w:p>
        </w:tc>
        <w:tc>
          <w:tcPr>
            <w:tcW w:w="5451" w:type="dxa"/>
          </w:tcPr>
          <w:p w:rsidR="00311310" w:rsidRPr="00DE39C2" w:rsidRDefault="00311310" w:rsidP="004B0119">
            <w:pPr>
              <w:pStyle w:val="ListParagraph"/>
              <w:spacing w:after="0" w:line="360" w:lineRule="auto"/>
              <w:ind w:left="0"/>
              <w:rPr>
                <w:rFonts w:ascii="Times New Roman" w:hAnsi="Times New Roman"/>
                <w:sz w:val="24"/>
                <w:szCs w:val="24"/>
                <w:lang w:val="en-IN"/>
              </w:rPr>
            </w:pPr>
            <w:r w:rsidRPr="00DE39C2">
              <w:rPr>
                <w:rFonts w:ascii="Times New Roman" w:hAnsi="Times New Roman"/>
                <w:sz w:val="24"/>
                <w:szCs w:val="24"/>
                <w:lang w:val="en-IN"/>
              </w:rPr>
              <w:t>Document Verification</w:t>
            </w:r>
          </w:p>
        </w:tc>
        <w:tc>
          <w:tcPr>
            <w:tcW w:w="1843" w:type="dxa"/>
          </w:tcPr>
          <w:p w:rsidR="00311310" w:rsidRDefault="004B0119" w:rsidP="004B0119">
            <w:pPr>
              <w:spacing w:after="0" w:line="360" w:lineRule="auto"/>
              <w:jc w:val="center"/>
              <w:rPr>
                <w:rFonts w:ascii="Times New Roman" w:hAnsi="Times New Roman"/>
                <w:sz w:val="24"/>
                <w:szCs w:val="24"/>
                <w:lang w:val="en-IN"/>
              </w:rPr>
            </w:pPr>
            <w:r>
              <w:rPr>
                <w:rFonts w:ascii="Times New Roman" w:hAnsi="Times New Roman"/>
                <w:sz w:val="24"/>
                <w:szCs w:val="24"/>
                <w:lang w:val="en-IN"/>
              </w:rPr>
              <w:t>5</w:t>
            </w:r>
          </w:p>
        </w:tc>
      </w:tr>
      <w:tr w:rsidR="00311310" w:rsidRPr="00547D03" w:rsidTr="00DE39C2">
        <w:tc>
          <w:tcPr>
            <w:tcW w:w="1603" w:type="dxa"/>
          </w:tcPr>
          <w:p w:rsidR="00311310" w:rsidRPr="00547D03" w:rsidRDefault="00311310" w:rsidP="004B0119">
            <w:pPr>
              <w:spacing w:after="0" w:line="360" w:lineRule="auto"/>
              <w:jc w:val="center"/>
              <w:rPr>
                <w:rFonts w:ascii="Times New Roman" w:hAnsi="Times New Roman"/>
                <w:sz w:val="24"/>
                <w:szCs w:val="24"/>
                <w:lang w:val="en-IN"/>
              </w:rPr>
            </w:pPr>
            <w:r>
              <w:rPr>
                <w:rFonts w:ascii="Times New Roman" w:hAnsi="Times New Roman"/>
                <w:sz w:val="24"/>
                <w:szCs w:val="24"/>
                <w:lang w:val="en-IN"/>
              </w:rPr>
              <w:t>5.2</w:t>
            </w:r>
          </w:p>
        </w:tc>
        <w:tc>
          <w:tcPr>
            <w:tcW w:w="5451" w:type="dxa"/>
          </w:tcPr>
          <w:p w:rsidR="00311310" w:rsidRPr="00DE39C2" w:rsidRDefault="00311310" w:rsidP="004B0119">
            <w:pPr>
              <w:spacing w:after="0" w:line="360" w:lineRule="auto"/>
              <w:rPr>
                <w:rFonts w:ascii="Times New Roman" w:hAnsi="Times New Roman"/>
                <w:sz w:val="24"/>
                <w:szCs w:val="24"/>
                <w:lang w:val="en-IN"/>
              </w:rPr>
            </w:pPr>
            <w:r w:rsidRPr="00DE39C2">
              <w:rPr>
                <w:rFonts w:ascii="Times New Roman" w:hAnsi="Times New Roman"/>
                <w:sz w:val="24"/>
                <w:szCs w:val="24"/>
                <w:lang w:val="en-IN"/>
              </w:rPr>
              <w:t xml:space="preserve">Interaction with </w:t>
            </w:r>
            <w:proofErr w:type="spellStart"/>
            <w:r w:rsidRPr="00DE39C2">
              <w:rPr>
                <w:rFonts w:ascii="Times New Roman" w:hAnsi="Times New Roman"/>
                <w:sz w:val="24"/>
                <w:szCs w:val="24"/>
                <w:lang w:val="en-IN"/>
              </w:rPr>
              <w:t>TPP</w:t>
            </w:r>
            <w:proofErr w:type="spellEnd"/>
            <w:r w:rsidRPr="00DE39C2">
              <w:rPr>
                <w:rFonts w:ascii="Times New Roman" w:hAnsi="Times New Roman"/>
                <w:sz w:val="24"/>
                <w:szCs w:val="24"/>
                <w:lang w:val="en-IN"/>
              </w:rPr>
              <w:t xml:space="preserve"> Officials </w:t>
            </w:r>
          </w:p>
        </w:tc>
        <w:tc>
          <w:tcPr>
            <w:tcW w:w="1843" w:type="dxa"/>
          </w:tcPr>
          <w:p w:rsidR="00311310" w:rsidRDefault="004B0119" w:rsidP="004B0119">
            <w:pPr>
              <w:spacing w:after="0" w:line="360" w:lineRule="auto"/>
              <w:jc w:val="center"/>
              <w:rPr>
                <w:rFonts w:ascii="Times New Roman" w:hAnsi="Times New Roman"/>
                <w:sz w:val="24"/>
                <w:szCs w:val="24"/>
                <w:lang w:val="en-IN"/>
              </w:rPr>
            </w:pPr>
            <w:r>
              <w:rPr>
                <w:rFonts w:ascii="Times New Roman" w:hAnsi="Times New Roman"/>
                <w:sz w:val="24"/>
                <w:szCs w:val="24"/>
                <w:lang w:val="en-IN"/>
              </w:rPr>
              <w:t>6</w:t>
            </w:r>
          </w:p>
        </w:tc>
      </w:tr>
      <w:tr w:rsidR="00311310" w:rsidRPr="00547D03" w:rsidTr="00DE39C2">
        <w:tc>
          <w:tcPr>
            <w:tcW w:w="1603" w:type="dxa"/>
          </w:tcPr>
          <w:p w:rsidR="00311310" w:rsidRPr="00547D03" w:rsidRDefault="00311310" w:rsidP="004B0119">
            <w:pPr>
              <w:spacing w:after="0" w:line="360" w:lineRule="auto"/>
              <w:jc w:val="center"/>
              <w:rPr>
                <w:rFonts w:ascii="Times New Roman" w:hAnsi="Times New Roman"/>
                <w:sz w:val="24"/>
                <w:szCs w:val="24"/>
                <w:lang w:val="en-IN"/>
              </w:rPr>
            </w:pPr>
            <w:r>
              <w:rPr>
                <w:rFonts w:ascii="Times New Roman" w:hAnsi="Times New Roman"/>
                <w:sz w:val="24"/>
                <w:szCs w:val="24"/>
                <w:lang w:val="en-IN"/>
              </w:rPr>
              <w:t>6.0</w:t>
            </w:r>
          </w:p>
        </w:tc>
        <w:tc>
          <w:tcPr>
            <w:tcW w:w="5451" w:type="dxa"/>
          </w:tcPr>
          <w:p w:rsidR="00311310" w:rsidRPr="00DE39C2" w:rsidRDefault="00311310" w:rsidP="004B0119">
            <w:pPr>
              <w:spacing w:after="0" w:line="360" w:lineRule="auto"/>
              <w:rPr>
                <w:rFonts w:ascii="Times New Roman" w:hAnsi="Times New Roman"/>
                <w:sz w:val="24"/>
                <w:szCs w:val="24"/>
                <w:lang w:val="en-IN"/>
              </w:rPr>
            </w:pPr>
            <w:r w:rsidRPr="00DE39C2">
              <w:rPr>
                <w:rFonts w:ascii="Times New Roman" w:hAnsi="Times New Roman"/>
                <w:sz w:val="24"/>
                <w:szCs w:val="24"/>
                <w:lang w:val="en-IN"/>
              </w:rPr>
              <w:t xml:space="preserve">Fly Ash Generation &amp; Utilization by </w:t>
            </w:r>
            <w:proofErr w:type="spellStart"/>
            <w:r w:rsidRPr="00DE39C2">
              <w:rPr>
                <w:rFonts w:ascii="Times New Roman" w:hAnsi="Times New Roman"/>
                <w:sz w:val="24"/>
                <w:szCs w:val="24"/>
                <w:lang w:val="en-IN"/>
              </w:rPr>
              <w:t>TPPs</w:t>
            </w:r>
            <w:proofErr w:type="spellEnd"/>
          </w:p>
        </w:tc>
        <w:tc>
          <w:tcPr>
            <w:tcW w:w="1843" w:type="dxa"/>
          </w:tcPr>
          <w:p w:rsidR="00311310" w:rsidRDefault="009260BC" w:rsidP="004B0119">
            <w:pPr>
              <w:spacing w:after="0" w:line="360" w:lineRule="auto"/>
              <w:jc w:val="center"/>
              <w:rPr>
                <w:rFonts w:ascii="Times New Roman" w:hAnsi="Times New Roman"/>
                <w:sz w:val="24"/>
                <w:szCs w:val="24"/>
                <w:lang w:val="en-IN"/>
              </w:rPr>
            </w:pPr>
            <w:r>
              <w:rPr>
                <w:rFonts w:ascii="Times New Roman" w:hAnsi="Times New Roman"/>
                <w:sz w:val="24"/>
                <w:szCs w:val="24"/>
                <w:lang w:val="en-IN"/>
              </w:rPr>
              <w:t>6</w:t>
            </w:r>
          </w:p>
        </w:tc>
      </w:tr>
      <w:tr w:rsidR="00311310" w:rsidRPr="00547D03" w:rsidTr="00DE39C2">
        <w:tc>
          <w:tcPr>
            <w:tcW w:w="1603" w:type="dxa"/>
          </w:tcPr>
          <w:p w:rsidR="00311310" w:rsidRPr="00547D03" w:rsidRDefault="00311310" w:rsidP="004B0119">
            <w:pPr>
              <w:spacing w:after="0" w:line="360" w:lineRule="auto"/>
              <w:jc w:val="center"/>
              <w:rPr>
                <w:rFonts w:ascii="Times New Roman" w:hAnsi="Times New Roman"/>
                <w:sz w:val="24"/>
                <w:szCs w:val="24"/>
                <w:lang w:val="en-IN"/>
              </w:rPr>
            </w:pPr>
            <w:r>
              <w:rPr>
                <w:rFonts w:ascii="Times New Roman" w:hAnsi="Times New Roman"/>
                <w:sz w:val="24"/>
                <w:szCs w:val="24"/>
                <w:lang w:val="en-IN"/>
              </w:rPr>
              <w:t>7.0</w:t>
            </w:r>
          </w:p>
        </w:tc>
        <w:tc>
          <w:tcPr>
            <w:tcW w:w="5451" w:type="dxa"/>
          </w:tcPr>
          <w:p w:rsidR="00311310" w:rsidRPr="00DE39C2" w:rsidRDefault="00311310" w:rsidP="004B0119">
            <w:pPr>
              <w:spacing w:after="0" w:line="360" w:lineRule="auto"/>
              <w:rPr>
                <w:rFonts w:ascii="Times New Roman" w:hAnsi="Times New Roman"/>
                <w:sz w:val="24"/>
                <w:szCs w:val="24"/>
                <w:lang w:val="en-IN"/>
              </w:rPr>
            </w:pPr>
            <w:r w:rsidRPr="00DE39C2">
              <w:rPr>
                <w:rFonts w:ascii="Times New Roman" w:hAnsi="Times New Roman"/>
                <w:bCs/>
                <w:sz w:val="24"/>
                <w:szCs w:val="24"/>
              </w:rPr>
              <w:t xml:space="preserve">Targets for Fly Ash Utilization as per </w:t>
            </w:r>
            <w:proofErr w:type="spellStart"/>
            <w:r w:rsidRPr="00DE39C2">
              <w:rPr>
                <w:rFonts w:ascii="Times New Roman" w:hAnsi="Times New Roman"/>
                <w:bCs/>
                <w:sz w:val="24"/>
                <w:szCs w:val="24"/>
              </w:rPr>
              <w:t>MoEF’s</w:t>
            </w:r>
            <w:proofErr w:type="spellEnd"/>
            <w:r w:rsidRPr="00DE39C2">
              <w:rPr>
                <w:rFonts w:ascii="Times New Roman" w:hAnsi="Times New Roman"/>
                <w:bCs/>
                <w:sz w:val="24"/>
                <w:szCs w:val="24"/>
              </w:rPr>
              <w:t xml:space="preserve"> Notification of 3</w:t>
            </w:r>
            <w:r w:rsidRPr="00DE39C2">
              <w:rPr>
                <w:rFonts w:ascii="Times New Roman" w:hAnsi="Times New Roman"/>
                <w:bCs/>
                <w:sz w:val="24"/>
                <w:szCs w:val="24"/>
                <w:vertAlign w:val="superscript"/>
              </w:rPr>
              <w:t>rd</w:t>
            </w:r>
            <w:r w:rsidRPr="00DE39C2">
              <w:rPr>
                <w:rFonts w:ascii="Times New Roman" w:hAnsi="Times New Roman"/>
                <w:bCs/>
                <w:sz w:val="24"/>
                <w:szCs w:val="24"/>
              </w:rPr>
              <w:t xml:space="preserve"> </w:t>
            </w:r>
            <w:r w:rsidRPr="00ED799C">
              <w:rPr>
                <w:rFonts w:ascii="Times New Roman" w:hAnsi="Times New Roman"/>
                <w:bCs/>
                <w:noProof/>
                <w:sz w:val="24"/>
                <w:szCs w:val="24"/>
              </w:rPr>
              <w:t>November</w:t>
            </w:r>
            <w:r w:rsidRPr="00DE39C2">
              <w:rPr>
                <w:rFonts w:ascii="Times New Roman" w:hAnsi="Times New Roman"/>
                <w:bCs/>
                <w:sz w:val="24"/>
                <w:szCs w:val="24"/>
              </w:rPr>
              <w:t xml:space="preserve"> 2009</w:t>
            </w:r>
          </w:p>
        </w:tc>
        <w:tc>
          <w:tcPr>
            <w:tcW w:w="1843" w:type="dxa"/>
          </w:tcPr>
          <w:p w:rsidR="00311310" w:rsidRDefault="009260BC" w:rsidP="004B0119">
            <w:pPr>
              <w:spacing w:after="0" w:line="360" w:lineRule="auto"/>
              <w:jc w:val="center"/>
              <w:rPr>
                <w:rFonts w:ascii="Times New Roman" w:hAnsi="Times New Roman"/>
                <w:sz w:val="24"/>
                <w:szCs w:val="24"/>
                <w:lang w:val="en-IN"/>
              </w:rPr>
            </w:pPr>
            <w:r>
              <w:rPr>
                <w:rFonts w:ascii="Times New Roman" w:hAnsi="Times New Roman"/>
                <w:sz w:val="24"/>
                <w:szCs w:val="24"/>
                <w:lang w:val="en-IN"/>
              </w:rPr>
              <w:t>9</w:t>
            </w:r>
          </w:p>
        </w:tc>
      </w:tr>
      <w:tr w:rsidR="00311310" w:rsidRPr="00547D03" w:rsidTr="00DE39C2">
        <w:tc>
          <w:tcPr>
            <w:tcW w:w="1603" w:type="dxa"/>
          </w:tcPr>
          <w:p w:rsidR="00311310" w:rsidRDefault="00311310" w:rsidP="004B0119">
            <w:pPr>
              <w:spacing w:after="0" w:line="360" w:lineRule="auto"/>
              <w:jc w:val="center"/>
              <w:rPr>
                <w:rFonts w:ascii="Times New Roman" w:hAnsi="Times New Roman"/>
                <w:sz w:val="24"/>
                <w:szCs w:val="24"/>
                <w:lang w:val="en-IN"/>
              </w:rPr>
            </w:pPr>
            <w:r>
              <w:rPr>
                <w:rFonts w:ascii="Times New Roman" w:hAnsi="Times New Roman"/>
                <w:sz w:val="24"/>
                <w:szCs w:val="24"/>
                <w:lang w:val="en-IN"/>
              </w:rPr>
              <w:t>8.0</w:t>
            </w:r>
          </w:p>
        </w:tc>
        <w:tc>
          <w:tcPr>
            <w:tcW w:w="5451" w:type="dxa"/>
          </w:tcPr>
          <w:p w:rsidR="00311310" w:rsidRPr="00DE39C2" w:rsidRDefault="00DE39C2" w:rsidP="004B0119">
            <w:pPr>
              <w:spacing w:after="0" w:line="360" w:lineRule="auto"/>
              <w:rPr>
                <w:rFonts w:ascii="Times New Roman" w:hAnsi="Times New Roman"/>
                <w:bCs/>
                <w:sz w:val="24"/>
                <w:szCs w:val="24"/>
              </w:rPr>
            </w:pPr>
            <w:r w:rsidRPr="00DE39C2">
              <w:rPr>
                <w:rFonts w:ascii="Times New Roman" w:hAnsi="Times New Roman"/>
                <w:sz w:val="24"/>
                <w:szCs w:val="24"/>
                <w:lang w:val="en-IN"/>
              </w:rPr>
              <w:t xml:space="preserve">Summary </w:t>
            </w:r>
            <w:r>
              <w:rPr>
                <w:rFonts w:ascii="Times New Roman" w:hAnsi="Times New Roman"/>
                <w:sz w:val="24"/>
                <w:szCs w:val="24"/>
                <w:lang w:val="en-IN"/>
              </w:rPr>
              <w:t>a</w:t>
            </w:r>
            <w:r w:rsidRPr="00DE39C2">
              <w:rPr>
                <w:rFonts w:ascii="Times New Roman" w:hAnsi="Times New Roman"/>
                <w:sz w:val="24"/>
                <w:szCs w:val="24"/>
                <w:lang w:val="en-IN"/>
              </w:rPr>
              <w:t>nd Recommendations</w:t>
            </w:r>
          </w:p>
        </w:tc>
        <w:tc>
          <w:tcPr>
            <w:tcW w:w="1843" w:type="dxa"/>
          </w:tcPr>
          <w:p w:rsidR="00311310" w:rsidRDefault="009260BC" w:rsidP="004B0119">
            <w:pPr>
              <w:spacing w:after="0" w:line="360" w:lineRule="auto"/>
              <w:jc w:val="center"/>
              <w:rPr>
                <w:rFonts w:ascii="Times New Roman" w:hAnsi="Times New Roman"/>
                <w:sz w:val="24"/>
                <w:szCs w:val="24"/>
                <w:lang w:val="en-IN"/>
              </w:rPr>
            </w:pPr>
            <w:r>
              <w:rPr>
                <w:rFonts w:ascii="Times New Roman" w:hAnsi="Times New Roman"/>
                <w:sz w:val="24"/>
                <w:szCs w:val="24"/>
                <w:lang w:val="en-IN"/>
              </w:rPr>
              <w:t>1</w:t>
            </w:r>
            <w:r w:rsidR="004B0119">
              <w:rPr>
                <w:rFonts w:ascii="Times New Roman" w:hAnsi="Times New Roman"/>
                <w:sz w:val="24"/>
                <w:szCs w:val="24"/>
                <w:lang w:val="en-IN"/>
              </w:rPr>
              <w:t>7</w:t>
            </w:r>
          </w:p>
        </w:tc>
      </w:tr>
      <w:tr w:rsidR="00311310" w:rsidRPr="00547D03" w:rsidTr="00DE39C2">
        <w:tc>
          <w:tcPr>
            <w:tcW w:w="1603" w:type="dxa"/>
          </w:tcPr>
          <w:p w:rsidR="00311310" w:rsidRDefault="00311310" w:rsidP="004B0119">
            <w:pPr>
              <w:spacing w:after="0" w:line="360" w:lineRule="auto"/>
              <w:jc w:val="center"/>
              <w:rPr>
                <w:rFonts w:ascii="Times New Roman" w:hAnsi="Times New Roman"/>
                <w:sz w:val="24"/>
                <w:szCs w:val="24"/>
                <w:lang w:val="en-IN"/>
              </w:rPr>
            </w:pPr>
            <w:r>
              <w:rPr>
                <w:rFonts w:ascii="Times New Roman" w:hAnsi="Times New Roman"/>
                <w:sz w:val="24"/>
                <w:szCs w:val="24"/>
                <w:lang w:val="en-IN"/>
              </w:rPr>
              <w:t>9.0</w:t>
            </w:r>
          </w:p>
        </w:tc>
        <w:tc>
          <w:tcPr>
            <w:tcW w:w="5451" w:type="dxa"/>
          </w:tcPr>
          <w:p w:rsidR="00311310" w:rsidRPr="00DE39C2" w:rsidRDefault="00DE39C2" w:rsidP="004B0119">
            <w:pPr>
              <w:spacing w:after="0" w:line="360" w:lineRule="auto"/>
              <w:rPr>
                <w:rFonts w:ascii="Times New Roman" w:hAnsi="Times New Roman"/>
                <w:sz w:val="24"/>
                <w:szCs w:val="24"/>
                <w:lang w:val="en-IN"/>
              </w:rPr>
            </w:pPr>
            <w:r w:rsidRPr="00DE39C2">
              <w:rPr>
                <w:rFonts w:ascii="Times New Roman" w:hAnsi="Times New Roman"/>
                <w:sz w:val="24"/>
                <w:szCs w:val="24"/>
                <w:lang w:val="en-IN"/>
              </w:rPr>
              <w:t xml:space="preserve">Avenues </w:t>
            </w:r>
            <w:r>
              <w:rPr>
                <w:rFonts w:ascii="Times New Roman" w:hAnsi="Times New Roman"/>
                <w:sz w:val="24"/>
                <w:szCs w:val="24"/>
                <w:lang w:val="en-IN"/>
              </w:rPr>
              <w:t>f</w:t>
            </w:r>
            <w:r w:rsidRPr="00DE39C2">
              <w:rPr>
                <w:rFonts w:ascii="Times New Roman" w:hAnsi="Times New Roman"/>
                <w:sz w:val="24"/>
                <w:szCs w:val="24"/>
                <w:lang w:val="en-IN"/>
              </w:rPr>
              <w:t xml:space="preserve">or Enhanced Utilization </w:t>
            </w:r>
            <w:r>
              <w:rPr>
                <w:rFonts w:ascii="Times New Roman" w:hAnsi="Times New Roman"/>
                <w:sz w:val="24"/>
                <w:szCs w:val="24"/>
                <w:lang w:val="en-IN"/>
              </w:rPr>
              <w:t>o</w:t>
            </w:r>
            <w:r w:rsidRPr="00DE39C2">
              <w:rPr>
                <w:rFonts w:ascii="Times New Roman" w:hAnsi="Times New Roman"/>
                <w:sz w:val="24"/>
                <w:szCs w:val="24"/>
                <w:lang w:val="en-IN"/>
              </w:rPr>
              <w:t>f Fly Ash</w:t>
            </w:r>
          </w:p>
        </w:tc>
        <w:tc>
          <w:tcPr>
            <w:tcW w:w="1843" w:type="dxa"/>
          </w:tcPr>
          <w:p w:rsidR="00311310" w:rsidRDefault="00311310" w:rsidP="004B0119">
            <w:pPr>
              <w:spacing w:after="0" w:line="360" w:lineRule="auto"/>
              <w:jc w:val="center"/>
              <w:rPr>
                <w:rFonts w:ascii="Times New Roman" w:hAnsi="Times New Roman"/>
                <w:sz w:val="24"/>
                <w:szCs w:val="24"/>
                <w:lang w:val="en-IN"/>
              </w:rPr>
            </w:pPr>
            <w:r>
              <w:rPr>
                <w:rFonts w:ascii="Times New Roman" w:hAnsi="Times New Roman"/>
                <w:sz w:val="24"/>
                <w:szCs w:val="24"/>
                <w:lang w:val="en-IN"/>
              </w:rPr>
              <w:t>2</w:t>
            </w:r>
            <w:r w:rsidR="004B0119">
              <w:rPr>
                <w:rFonts w:ascii="Times New Roman" w:hAnsi="Times New Roman"/>
                <w:sz w:val="24"/>
                <w:szCs w:val="24"/>
                <w:lang w:val="en-IN"/>
              </w:rPr>
              <w:t>0</w:t>
            </w:r>
          </w:p>
        </w:tc>
      </w:tr>
      <w:tr w:rsidR="00311310" w:rsidRPr="00547D03" w:rsidTr="00DE39C2">
        <w:tc>
          <w:tcPr>
            <w:tcW w:w="1603" w:type="dxa"/>
          </w:tcPr>
          <w:p w:rsidR="00311310" w:rsidRDefault="00311310" w:rsidP="004B0119">
            <w:pPr>
              <w:spacing w:after="0" w:line="360" w:lineRule="auto"/>
              <w:rPr>
                <w:rFonts w:ascii="Times New Roman" w:hAnsi="Times New Roman"/>
                <w:sz w:val="24"/>
                <w:szCs w:val="24"/>
                <w:lang w:val="en-IN"/>
              </w:rPr>
            </w:pPr>
          </w:p>
        </w:tc>
        <w:tc>
          <w:tcPr>
            <w:tcW w:w="5451" w:type="dxa"/>
          </w:tcPr>
          <w:p w:rsidR="00311310" w:rsidRPr="00DE39C2" w:rsidRDefault="00311310" w:rsidP="004B0119">
            <w:pPr>
              <w:spacing w:after="0" w:line="360" w:lineRule="auto"/>
              <w:rPr>
                <w:rFonts w:ascii="Times New Roman" w:hAnsi="Times New Roman"/>
                <w:sz w:val="24"/>
                <w:szCs w:val="24"/>
                <w:lang w:val="en-IN"/>
              </w:rPr>
            </w:pPr>
            <w:r w:rsidRPr="00DE39C2">
              <w:rPr>
                <w:rFonts w:ascii="Times New Roman" w:hAnsi="Times New Roman"/>
                <w:sz w:val="24"/>
                <w:szCs w:val="24"/>
                <w:lang w:val="en-IN"/>
              </w:rPr>
              <w:t xml:space="preserve">Appendix-A: </w:t>
            </w:r>
            <w:r w:rsidR="00424E69" w:rsidRPr="00424E69">
              <w:rPr>
                <w:rFonts w:ascii="Times New Roman" w:hAnsi="Times New Roman"/>
                <w:sz w:val="24"/>
                <w:szCs w:val="24"/>
                <w:lang w:val="en-IN"/>
              </w:rPr>
              <w:t>Field Visit Pictures of Fly ash Utilization</w:t>
            </w:r>
          </w:p>
        </w:tc>
        <w:tc>
          <w:tcPr>
            <w:tcW w:w="1843" w:type="dxa"/>
          </w:tcPr>
          <w:p w:rsidR="00311310" w:rsidRDefault="00311310" w:rsidP="004B0119">
            <w:pPr>
              <w:spacing w:after="0" w:line="360" w:lineRule="auto"/>
              <w:jc w:val="center"/>
              <w:rPr>
                <w:rFonts w:ascii="Times New Roman" w:hAnsi="Times New Roman"/>
                <w:sz w:val="24"/>
                <w:szCs w:val="24"/>
                <w:lang w:val="en-IN"/>
              </w:rPr>
            </w:pPr>
            <w:r>
              <w:rPr>
                <w:rFonts w:ascii="Times New Roman" w:hAnsi="Times New Roman"/>
                <w:sz w:val="24"/>
                <w:szCs w:val="24"/>
                <w:lang w:val="en-IN"/>
              </w:rPr>
              <w:t>2</w:t>
            </w:r>
            <w:r w:rsidR="004B0119">
              <w:rPr>
                <w:rFonts w:ascii="Times New Roman" w:hAnsi="Times New Roman"/>
                <w:sz w:val="24"/>
                <w:szCs w:val="24"/>
                <w:lang w:val="en-IN"/>
              </w:rPr>
              <w:t>2</w:t>
            </w:r>
          </w:p>
        </w:tc>
      </w:tr>
    </w:tbl>
    <w:p w:rsidR="000D4D70" w:rsidRDefault="002E2A75" w:rsidP="002E2A75">
      <w:pPr>
        <w:spacing w:after="0"/>
        <w:jc w:val="center"/>
        <w:rPr>
          <w:rFonts w:ascii="Book Antiqua" w:hAnsi="Book Antiqua"/>
          <w:b/>
          <w:shadow/>
          <w:sz w:val="28"/>
          <w:szCs w:val="28"/>
          <w:lang w:val="en-IN"/>
        </w:rPr>
      </w:pPr>
      <w:r>
        <w:rPr>
          <w:rFonts w:ascii="Times New Roman" w:hAnsi="Times New Roman"/>
          <w:b/>
          <w:sz w:val="32"/>
          <w:szCs w:val="32"/>
          <w:u w:val="single"/>
          <w:lang w:val="en-IN"/>
        </w:rPr>
        <w:br w:type="column"/>
      </w:r>
      <w:r w:rsidRPr="002E2A75">
        <w:rPr>
          <w:rFonts w:ascii="Book Antiqua" w:hAnsi="Book Antiqua"/>
          <w:b/>
          <w:shadow/>
          <w:sz w:val="28"/>
          <w:szCs w:val="28"/>
        </w:rPr>
        <w:t>Third Party A</w:t>
      </w:r>
      <w:proofErr w:type="spellStart"/>
      <w:r w:rsidRPr="002E2A75">
        <w:rPr>
          <w:rFonts w:ascii="Book Antiqua" w:hAnsi="Book Antiqua"/>
          <w:b/>
          <w:shadow/>
          <w:sz w:val="28"/>
          <w:szCs w:val="28"/>
          <w:lang w:val="en-IN"/>
        </w:rPr>
        <w:t>udit</w:t>
      </w:r>
      <w:proofErr w:type="spellEnd"/>
      <w:r w:rsidRPr="002E2A75">
        <w:rPr>
          <w:rFonts w:ascii="Book Antiqua" w:hAnsi="Book Antiqua"/>
          <w:b/>
          <w:shadow/>
          <w:sz w:val="28"/>
          <w:szCs w:val="28"/>
          <w:lang w:val="en-IN"/>
        </w:rPr>
        <w:t xml:space="preserve"> on Fly Ash Generation &amp; Utilization from Thermal Power Plants (</w:t>
      </w:r>
      <w:proofErr w:type="spellStart"/>
      <w:r w:rsidRPr="00ED799C">
        <w:rPr>
          <w:rFonts w:ascii="Book Antiqua" w:hAnsi="Book Antiqua"/>
          <w:b/>
          <w:shadow/>
          <w:noProof/>
          <w:sz w:val="28"/>
          <w:szCs w:val="28"/>
          <w:lang w:val="en-IN"/>
        </w:rPr>
        <w:t>TTPs</w:t>
      </w:r>
      <w:proofErr w:type="spellEnd"/>
      <w:r w:rsidRPr="002E2A75">
        <w:rPr>
          <w:rFonts w:ascii="Book Antiqua" w:hAnsi="Book Antiqua"/>
          <w:b/>
          <w:shadow/>
          <w:sz w:val="28"/>
          <w:szCs w:val="28"/>
          <w:lang w:val="en-IN"/>
        </w:rPr>
        <w:t xml:space="preserve">) in Odisha </w:t>
      </w:r>
    </w:p>
    <w:p w:rsidR="002E2A75" w:rsidRPr="002E2A75" w:rsidRDefault="000D4D70" w:rsidP="002E2A75">
      <w:pPr>
        <w:spacing w:after="0"/>
        <w:jc w:val="center"/>
        <w:rPr>
          <w:rFonts w:ascii="Book Antiqua" w:hAnsi="Book Antiqua"/>
          <w:b/>
          <w:shadow/>
          <w:sz w:val="28"/>
          <w:szCs w:val="28"/>
          <w:lang w:val="en-IN"/>
        </w:rPr>
      </w:pPr>
      <w:r>
        <w:rPr>
          <w:rFonts w:ascii="Book Antiqua" w:hAnsi="Book Antiqua"/>
          <w:b/>
          <w:shadow/>
          <w:sz w:val="28"/>
          <w:szCs w:val="28"/>
          <w:lang w:val="en-IN"/>
        </w:rPr>
        <w:t>(</w:t>
      </w:r>
      <w:proofErr w:type="gramStart"/>
      <w:r>
        <w:rPr>
          <w:rFonts w:ascii="Book Antiqua" w:hAnsi="Book Antiqua"/>
          <w:b/>
          <w:shadow/>
          <w:sz w:val="28"/>
          <w:szCs w:val="28"/>
          <w:lang w:val="en-IN"/>
        </w:rPr>
        <w:t>in</w:t>
      </w:r>
      <w:proofErr w:type="gramEnd"/>
      <w:r>
        <w:rPr>
          <w:rFonts w:ascii="Book Antiqua" w:hAnsi="Book Antiqua"/>
          <w:b/>
          <w:shadow/>
          <w:sz w:val="28"/>
          <w:szCs w:val="28"/>
          <w:lang w:val="en-IN"/>
        </w:rPr>
        <w:t xml:space="preserve"> the year </w:t>
      </w:r>
      <w:r w:rsidR="002E2A75" w:rsidRPr="002E2A75">
        <w:rPr>
          <w:rFonts w:ascii="Book Antiqua" w:hAnsi="Book Antiqua"/>
          <w:b/>
          <w:shadow/>
          <w:sz w:val="28"/>
          <w:szCs w:val="28"/>
          <w:lang w:val="en-IN"/>
        </w:rPr>
        <w:t>201</w:t>
      </w:r>
      <w:r w:rsidR="00E05569">
        <w:rPr>
          <w:rFonts w:ascii="Book Antiqua" w:hAnsi="Book Antiqua"/>
          <w:b/>
          <w:shadow/>
          <w:sz w:val="28"/>
          <w:szCs w:val="28"/>
          <w:lang w:val="en-IN"/>
        </w:rPr>
        <w:t>6-17</w:t>
      </w:r>
      <w:r>
        <w:rPr>
          <w:rFonts w:ascii="Book Antiqua" w:hAnsi="Book Antiqua"/>
          <w:b/>
          <w:shadow/>
          <w:sz w:val="28"/>
          <w:szCs w:val="28"/>
          <w:lang w:val="en-IN"/>
        </w:rPr>
        <w:t>)</w:t>
      </w:r>
    </w:p>
    <w:p w:rsidR="002E2A75" w:rsidRDefault="002E2A75" w:rsidP="002E2A75">
      <w:pPr>
        <w:rPr>
          <w:rFonts w:ascii="Book Antiqua" w:hAnsi="Book Antiqua"/>
          <w:b/>
          <w:shadow/>
          <w:color w:val="0000FF"/>
          <w:sz w:val="32"/>
          <w:szCs w:val="32"/>
          <w:lang w:val="en-IN"/>
        </w:rPr>
      </w:pPr>
    </w:p>
    <w:p w:rsidR="002E2A75" w:rsidRPr="002E2A75" w:rsidRDefault="002E2A75" w:rsidP="002E2A75">
      <w:pPr>
        <w:spacing w:after="0" w:line="360" w:lineRule="auto"/>
        <w:rPr>
          <w:rFonts w:ascii="Times New Roman" w:hAnsi="Times New Roman"/>
          <w:b/>
          <w:sz w:val="24"/>
          <w:szCs w:val="24"/>
          <w:lang w:val="en-IN"/>
        </w:rPr>
      </w:pPr>
      <w:r w:rsidRPr="002E2A75">
        <w:rPr>
          <w:rFonts w:ascii="Times New Roman" w:hAnsi="Times New Roman"/>
          <w:b/>
          <w:sz w:val="24"/>
          <w:szCs w:val="24"/>
          <w:lang w:val="en-IN"/>
        </w:rPr>
        <w:t xml:space="preserve">1.0 </w:t>
      </w:r>
      <w:r w:rsidR="004F4131">
        <w:rPr>
          <w:rFonts w:ascii="Times New Roman" w:hAnsi="Times New Roman"/>
          <w:b/>
          <w:sz w:val="24"/>
          <w:szCs w:val="24"/>
          <w:lang w:val="en-IN"/>
        </w:rPr>
        <w:t xml:space="preserve">Context of Fly Ash Third Party Audit </w:t>
      </w:r>
    </w:p>
    <w:p w:rsidR="003E7D5D" w:rsidRDefault="00EE347B" w:rsidP="0023283B">
      <w:pPr>
        <w:spacing w:after="0" w:line="360" w:lineRule="auto"/>
        <w:jc w:val="both"/>
        <w:rPr>
          <w:rFonts w:ascii="Times New Roman" w:hAnsi="Times New Roman"/>
          <w:sz w:val="24"/>
          <w:szCs w:val="24"/>
          <w:lang w:val="en-IN"/>
        </w:rPr>
      </w:pPr>
      <w:r>
        <w:rPr>
          <w:rFonts w:ascii="Times New Roman" w:hAnsi="Times New Roman"/>
          <w:sz w:val="24"/>
          <w:szCs w:val="24"/>
          <w:lang w:val="en-IN"/>
        </w:rPr>
        <w:t xml:space="preserve">State Pollution Control Board, </w:t>
      </w:r>
      <w:proofErr w:type="spellStart"/>
      <w:r w:rsidR="003E7D5D">
        <w:rPr>
          <w:rFonts w:ascii="Times New Roman" w:hAnsi="Times New Roman"/>
          <w:sz w:val="24"/>
          <w:szCs w:val="24"/>
          <w:lang w:val="en-IN"/>
        </w:rPr>
        <w:t>SPCB</w:t>
      </w:r>
      <w:proofErr w:type="spellEnd"/>
      <w:r w:rsidR="003E7D5D">
        <w:rPr>
          <w:rFonts w:ascii="Times New Roman" w:hAnsi="Times New Roman"/>
          <w:sz w:val="24"/>
          <w:szCs w:val="24"/>
          <w:lang w:val="en-IN"/>
        </w:rPr>
        <w:t xml:space="preserve">, </w:t>
      </w:r>
      <w:r>
        <w:rPr>
          <w:rFonts w:ascii="Times New Roman" w:hAnsi="Times New Roman"/>
          <w:sz w:val="24"/>
          <w:szCs w:val="24"/>
          <w:lang w:val="en-IN"/>
        </w:rPr>
        <w:t>O</w:t>
      </w:r>
      <w:r w:rsidR="002E2A75">
        <w:rPr>
          <w:rFonts w:ascii="Times New Roman" w:hAnsi="Times New Roman"/>
          <w:sz w:val="24"/>
          <w:szCs w:val="24"/>
          <w:lang w:val="en-IN"/>
        </w:rPr>
        <w:t xml:space="preserve">disha, </w:t>
      </w:r>
      <w:r w:rsidR="000D4D70">
        <w:rPr>
          <w:rFonts w:ascii="Times New Roman" w:hAnsi="Times New Roman"/>
          <w:sz w:val="24"/>
          <w:szCs w:val="24"/>
          <w:lang w:val="en-IN"/>
        </w:rPr>
        <w:t xml:space="preserve">is conducting </w:t>
      </w:r>
      <w:r w:rsidR="003E7D5D" w:rsidRPr="00ED799C">
        <w:rPr>
          <w:rFonts w:ascii="Times New Roman" w:hAnsi="Times New Roman"/>
          <w:noProof/>
          <w:sz w:val="24"/>
          <w:szCs w:val="24"/>
          <w:lang w:val="en-IN"/>
        </w:rPr>
        <w:t>third party</w:t>
      </w:r>
      <w:r w:rsidR="003E7D5D">
        <w:rPr>
          <w:rFonts w:ascii="Times New Roman" w:hAnsi="Times New Roman"/>
          <w:sz w:val="24"/>
          <w:szCs w:val="24"/>
          <w:lang w:val="en-IN"/>
        </w:rPr>
        <w:t xml:space="preserve"> audit on </w:t>
      </w:r>
      <w:r w:rsidR="000D4D70">
        <w:rPr>
          <w:rFonts w:ascii="Times New Roman" w:hAnsi="Times New Roman"/>
          <w:sz w:val="24"/>
          <w:szCs w:val="24"/>
          <w:lang w:val="en-IN"/>
        </w:rPr>
        <w:t>Fly A</w:t>
      </w:r>
      <w:r w:rsidR="003E7D5D">
        <w:rPr>
          <w:rFonts w:ascii="Times New Roman" w:hAnsi="Times New Roman"/>
          <w:sz w:val="24"/>
          <w:szCs w:val="24"/>
          <w:lang w:val="en-IN"/>
        </w:rPr>
        <w:t xml:space="preserve">sh generation and utilization since 2012-13. </w:t>
      </w:r>
      <w:r w:rsidR="000D4D70">
        <w:rPr>
          <w:rFonts w:ascii="Times New Roman" w:hAnsi="Times New Roman"/>
          <w:sz w:val="24"/>
          <w:szCs w:val="24"/>
          <w:lang w:val="en-IN"/>
        </w:rPr>
        <w:t>V</w:t>
      </w:r>
      <w:r w:rsidR="002E2A75">
        <w:rPr>
          <w:rFonts w:ascii="Times New Roman" w:hAnsi="Times New Roman"/>
          <w:sz w:val="24"/>
          <w:szCs w:val="24"/>
          <w:lang w:val="en-IN"/>
        </w:rPr>
        <w:t xml:space="preserve">ide letter No.: </w:t>
      </w:r>
      <w:r w:rsidR="00D57192">
        <w:rPr>
          <w:rFonts w:ascii="Times New Roman" w:hAnsi="Times New Roman"/>
          <w:sz w:val="24"/>
          <w:szCs w:val="24"/>
          <w:lang w:val="en-IN"/>
        </w:rPr>
        <w:t>13643/</w:t>
      </w:r>
      <w:proofErr w:type="spellStart"/>
      <w:r w:rsidR="00D57192">
        <w:rPr>
          <w:rFonts w:ascii="Times New Roman" w:hAnsi="Times New Roman"/>
          <w:sz w:val="24"/>
          <w:szCs w:val="24"/>
          <w:lang w:val="en-IN"/>
        </w:rPr>
        <w:t>IND</w:t>
      </w:r>
      <w:proofErr w:type="spellEnd"/>
      <w:r w:rsidR="00D57192">
        <w:rPr>
          <w:rFonts w:ascii="Times New Roman" w:hAnsi="Times New Roman"/>
          <w:sz w:val="24"/>
          <w:szCs w:val="24"/>
          <w:lang w:val="en-IN"/>
        </w:rPr>
        <w:t>-IV-PCP-</w:t>
      </w:r>
      <w:proofErr w:type="spellStart"/>
      <w:r w:rsidR="00D57192">
        <w:rPr>
          <w:rFonts w:ascii="Times New Roman" w:hAnsi="Times New Roman"/>
          <w:sz w:val="24"/>
          <w:szCs w:val="24"/>
          <w:lang w:val="en-IN"/>
        </w:rPr>
        <w:t>FARC</w:t>
      </w:r>
      <w:proofErr w:type="spellEnd"/>
      <w:r w:rsidR="00D57192">
        <w:rPr>
          <w:rFonts w:ascii="Times New Roman" w:hAnsi="Times New Roman"/>
          <w:sz w:val="24"/>
          <w:szCs w:val="24"/>
          <w:lang w:val="en-IN"/>
        </w:rPr>
        <w:t xml:space="preserve">-121 </w:t>
      </w:r>
      <w:r w:rsidR="002E2A75">
        <w:rPr>
          <w:rFonts w:ascii="Times New Roman" w:hAnsi="Times New Roman"/>
          <w:sz w:val="24"/>
          <w:szCs w:val="24"/>
          <w:lang w:val="en-IN"/>
        </w:rPr>
        <w:t>dated:</w:t>
      </w:r>
      <w:r w:rsidR="00715E81">
        <w:rPr>
          <w:rFonts w:ascii="Times New Roman" w:hAnsi="Times New Roman"/>
          <w:sz w:val="24"/>
          <w:szCs w:val="24"/>
          <w:lang w:val="en-IN"/>
        </w:rPr>
        <w:t xml:space="preserve"> </w:t>
      </w:r>
      <w:r w:rsidR="00D57192">
        <w:rPr>
          <w:rFonts w:ascii="Times New Roman" w:hAnsi="Times New Roman"/>
          <w:sz w:val="24"/>
          <w:szCs w:val="24"/>
          <w:lang w:val="en-IN"/>
        </w:rPr>
        <w:t>11.10.2017</w:t>
      </w:r>
      <w:r w:rsidR="002E2A75">
        <w:rPr>
          <w:rFonts w:ascii="Times New Roman" w:hAnsi="Times New Roman"/>
          <w:sz w:val="24"/>
          <w:szCs w:val="24"/>
          <w:lang w:val="en-IN"/>
        </w:rPr>
        <w:t xml:space="preserve">, </w:t>
      </w:r>
      <w:proofErr w:type="spellStart"/>
      <w:r w:rsidR="003E7D5D">
        <w:rPr>
          <w:rFonts w:ascii="Times New Roman" w:hAnsi="Times New Roman"/>
          <w:sz w:val="24"/>
          <w:szCs w:val="24"/>
          <w:lang w:val="en-IN"/>
        </w:rPr>
        <w:t>SPCB</w:t>
      </w:r>
      <w:proofErr w:type="spellEnd"/>
      <w:r w:rsidR="003E7D5D">
        <w:rPr>
          <w:rFonts w:ascii="Times New Roman" w:hAnsi="Times New Roman"/>
          <w:sz w:val="24"/>
          <w:szCs w:val="24"/>
          <w:lang w:val="en-IN"/>
        </w:rPr>
        <w:t xml:space="preserve"> </w:t>
      </w:r>
      <w:r w:rsidR="002E2A75">
        <w:rPr>
          <w:rFonts w:ascii="Times New Roman" w:hAnsi="Times New Roman"/>
          <w:sz w:val="24"/>
          <w:szCs w:val="24"/>
          <w:lang w:val="en-IN"/>
        </w:rPr>
        <w:t xml:space="preserve">has awarded a </w:t>
      </w:r>
      <w:r w:rsidR="0023283B">
        <w:rPr>
          <w:rFonts w:ascii="Times New Roman" w:hAnsi="Times New Roman"/>
          <w:sz w:val="24"/>
          <w:szCs w:val="24"/>
          <w:lang w:val="en-IN"/>
        </w:rPr>
        <w:t xml:space="preserve">job </w:t>
      </w:r>
      <w:r w:rsidR="00715E81">
        <w:rPr>
          <w:rFonts w:ascii="Times New Roman" w:hAnsi="Times New Roman"/>
          <w:sz w:val="24"/>
          <w:szCs w:val="24"/>
          <w:lang w:val="en-IN"/>
        </w:rPr>
        <w:t xml:space="preserve">of </w:t>
      </w:r>
      <w:r w:rsidR="002E2A75">
        <w:rPr>
          <w:rFonts w:ascii="Times New Roman" w:hAnsi="Times New Roman"/>
          <w:sz w:val="24"/>
          <w:szCs w:val="24"/>
          <w:lang w:val="en-IN"/>
        </w:rPr>
        <w:t>undertak</w:t>
      </w:r>
      <w:r w:rsidR="00715E81">
        <w:rPr>
          <w:rFonts w:ascii="Times New Roman" w:hAnsi="Times New Roman"/>
          <w:sz w:val="24"/>
          <w:szCs w:val="24"/>
          <w:lang w:val="en-IN"/>
        </w:rPr>
        <w:t xml:space="preserve">ing the </w:t>
      </w:r>
      <w:r w:rsidR="0023283B">
        <w:rPr>
          <w:rFonts w:ascii="Times New Roman" w:hAnsi="Times New Roman"/>
          <w:sz w:val="24"/>
          <w:szCs w:val="24"/>
          <w:lang w:val="en-IN"/>
        </w:rPr>
        <w:t>Third Party Audit on the Fly A</w:t>
      </w:r>
      <w:r w:rsidR="00715E81">
        <w:rPr>
          <w:rFonts w:ascii="Times New Roman" w:hAnsi="Times New Roman"/>
          <w:sz w:val="24"/>
          <w:szCs w:val="24"/>
          <w:lang w:val="en-IN"/>
        </w:rPr>
        <w:t xml:space="preserve">sh generation &amp; Utilization </w:t>
      </w:r>
      <w:r w:rsidR="000D4D70">
        <w:rPr>
          <w:rFonts w:ascii="Times New Roman" w:hAnsi="Times New Roman"/>
          <w:sz w:val="24"/>
          <w:szCs w:val="24"/>
          <w:lang w:val="en-IN"/>
        </w:rPr>
        <w:t xml:space="preserve">from </w:t>
      </w:r>
      <w:r w:rsidR="00715E81">
        <w:rPr>
          <w:rFonts w:ascii="Times New Roman" w:hAnsi="Times New Roman"/>
          <w:sz w:val="24"/>
          <w:szCs w:val="24"/>
          <w:lang w:val="en-IN"/>
        </w:rPr>
        <w:t>40</w:t>
      </w:r>
      <w:r w:rsidR="0023283B">
        <w:rPr>
          <w:rFonts w:ascii="Times New Roman" w:hAnsi="Times New Roman"/>
          <w:sz w:val="24"/>
          <w:szCs w:val="24"/>
          <w:lang w:val="en-IN"/>
        </w:rPr>
        <w:t xml:space="preserve"> Thermal Power Plants (</w:t>
      </w:r>
      <w:proofErr w:type="spellStart"/>
      <w:r w:rsidR="0023283B">
        <w:rPr>
          <w:rFonts w:ascii="Times New Roman" w:hAnsi="Times New Roman"/>
          <w:sz w:val="24"/>
          <w:szCs w:val="24"/>
          <w:lang w:val="en-IN"/>
        </w:rPr>
        <w:t>TPPs</w:t>
      </w:r>
      <w:proofErr w:type="spellEnd"/>
      <w:r w:rsidR="0023283B">
        <w:rPr>
          <w:rFonts w:ascii="Times New Roman" w:hAnsi="Times New Roman"/>
          <w:sz w:val="24"/>
          <w:szCs w:val="24"/>
          <w:lang w:val="en-IN"/>
        </w:rPr>
        <w:t xml:space="preserve">) in Odisha </w:t>
      </w:r>
      <w:r w:rsidR="003E7D5D">
        <w:rPr>
          <w:rFonts w:ascii="Times New Roman" w:hAnsi="Times New Roman"/>
          <w:sz w:val="24"/>
          <w:szCs w:val="24"/>
          <w:lang w:val="en-IN"/>
        </w:rPr>
        <w:t xml:space="preserve">to </w:t>
      </w:r>
      <w:proofErr w:type="spellStart"/>
      <w:r w:rsidR="003E7D5D">
        <w:rPr>
          <w:rFonts w:ascii="Times New Roman" w:hAnsi="Times New Roman"/>
          <w:sz w:val="24"/>
          <w:szCs w:val="24"/>
          <w:lang w:val="en-IN"/>
        </w:rPr>
        <w:t>IIT</w:t>
      </w:r>
      <w:proofErr w:type="spellEnd"/>
      <w:r w:rsidR="003E7D5D">
        <w:rPr>
          <w:rFonts w:ascii="Times New Roman" w:hAnsi="Times New Roman"/>
          <w:sz w:val="24"/>
          <w:szCs w:val="24"/>
          <w:lang w:val="en-IN"/>
        </w:rPr>
        <w:t xml:space="preserve"> Bhubaneswar</w:t>
      </w:r>
      <w:r w:rsidR="0023283B">
        <w:rPr>
          <w:rFonts w:ascii="Times New Roman" w:hAnsi="Times New Roman"/>
          <w:sz w:val="24"/>
          <w:szCs w:val="24"/>
          <w:lang w:val="en-IN"/>
        </w:rPr>
        <w:t xml:space="preserve"> </w:t>
      </w:r>
      <w:r w:rsidR="003E7D5D">
        <w:rPr>
          <w:rFonts w:ascii="Times New Roman" w:hAnsi="Times New Roman"/>
          <w:sz w:val="24"/>
          <w:szCs w:val="24"/>
          <w:lang w:val="en-IN"/>
        </w:rPr>
        <w:t>for the year 2016</w:t>
      </w:r>
      <w:r w:rsidR="00715E81">
        <w:rPr>
          <w:rFonts w:ascii="Times New Roman" w:hAnsi="Times New Roman"/>
          <w:sz w:val="24"/>
          <w:szCs w:val="24"/>
          <w:lang w:val="en-IN"/>
        </w:rPr>
        <w:t>-17</w:t>
      </w:r>
      <w:r w:rsidR="00B60C4E">
        <w:rPr>
          <w:rFonts w:ascii="Times New Roman" w:hAnsi="Times New Roman"/>
          <w:sz w:val="24"/>
          <w:szCs w:val="24"/>
          <w:lang w:val="en-IN"/>
        </w:rPr>
        <w:t xml:space="preserve">. </w:t>
      </w:r>
      <w:r w:rsidR="000D4D70">
        <w:rPr>
          <w:rFonts w:ascii="Times New Roman" w:hAnsi="Times New Roman"/>
          <w:sz w:val="24"/>
          <w:szCs w:val="24"/>
          <w:lang w:val="en-IN"/>
        </w:rPr>
        <w:t xml:space="preserve">The </w:t>
      </w:r>
      <w:r w:rsidR="00B60C4E">
        <w:rPr>
          <w:rFonts w:ascii="Times New Roman" w:hAnsi="Times New Roman"/>
          <w:sz w:val="24"/>
          <w:szCs w:val="24"/>
          <w:lang w:val="en-IN"/>
        </w:rPr>
        <w:t xml:space="preserve">audit is </w:t>
      </w:r>
      <w:r w:rsidR="000D4D70">
        <w:rPr>
          <w:rFonts w:ascii="Times New Roman" w:hAnsi="Times New Roman"/>
          <w:sz w:val="24"/>
          <w:szCs w:val="24"/>
          <w:lang w:val="en-IN"/>
        </w:rPr>
        <w:t>carried out</w:t>
      </w:r>
      <w:r w:rsidR="00B60C4E">
        <w:rPr>
          <w:rFonts w:ascii="Times New Roman" w:hAnsi="Times New Roman"/>
          <w:sz w:val="24"/>
          <w:szCs w:val="24"/>
          <w:lang w:val="en-IN"/>
        </w:rPr>
        <w:t xml:space="preserve"> independently. </w:t>
      </w:r>
    </w:p>
    <w:p w:rsidR="00B60C4E" w:rsidRDefault="00B60C4E" w:rsidP="0023283B">
      <w:pPr>
        <w:spacing w:after="0" w:line="360" w:lineRule="auto"/>
        <w:jc w:val="both"/>
        <w:rPr>
          <w:rFonts w:ascii="Times New Roman" w:hAnsi="Times New Roman"/>
          <w:sz w:val="24"/>
          <w:szCs w:val="24"/>
          <w:lang w:val="en-IN"/>
        </w:rPr>
      </w:pPr>
    </w:p>
    <w:p w:rsidR="00EE347B" w:rsidRDefault="00EE347B" w:rsidP="0023283B">
      <w:pPr>
        <w:spacing w:after="0" w:line="360" w:lineRule="auto"/>
        <w:jc w:val="both"/>
        <w:rPr>
          <w:rFonts w:ascii="Times New Roman" w:hAnsi="Times New Roman"/>
          <w:sz w:val="24"/>
          <w:szCs w:val="24"/>
          <w:lang w:val="en-IN"/>
        </w:rPr>
      </w:pPr>
      <w:r>
        <w:rPr>
          <w:rFonts w:ascii="Times New Roman" w:hAnsi="Times New Roman"/>
          <w:sz w:val="24"/>
          <w:szCs w:val="24"/>
          <w:lang w:val="en-IN"/>
        </w:rPr>
        <w:t xml:space="preserve">Electricity generation in Odisha is predominantly </w:t>
      </w:r>
      <w:r w:rsidRPr="004556A3">
        <w:rPr>
          <w:rFonts w:ascii="Times New Roman" w:hAnsi="Times New Roman"/>
          <w:noProof/>
          <w:sz w:val="24"/>
          <w:szCs w:val="24"/>
          <w:lang w:val="en-IN"/>
        </w:rPr>
        <w:t>coal based</w:t>
      </w:r>
      <w:r>
        <w:rPr>
          <w:rFonts w:ascii="Times New Roman" w:hAnsi="Times New Roman"/>
          <w:sz w:val="24"/>
          <w:szCs w:val="24"/>
          <w:lang w:val="en-IN"/>
        </w:rPr>
        <w:t xml:space="preserve">. One of the important aspects of any </w:t>
      </w:r>
      <w:r w:rsidRPr="004556A3">
        <w:rPr>
          <w:rFonts w:ascii="Times New Roman" w:hAnsi="Times New Roman"/>
          <w:noProof/>
          <w:sz w:val="24"/>
          <w:szCs w:val="24"/>
          <w:lang w:val="en-IN"/>
        </w:rPr>
        <w:t>coal based</w:t>
      </w:r>
      <w:r>
        <w:rPr>
          <w:rFonts w:ascii="Times New Roman" w:hAnsi="Times New Roman"/>
          <w:sz w:val="24"/>
          <w:szCs w:val="24"/>
          <w:lang w:val="en-IN"/>
        </w:rPr>
        <w:t xml:space="preserve"> </w:t>
      </w:r>
      <w:proofErr w:type="spellStart"/>
      <w:r>
        <w:rPr>
          <w:rFonts w:ascii="Times New Roman" w:hAnsi="Times New Roman"/>
          <w:sz w:val="24"/>
          <w:szCs w:val="24"/>
          <w:lang w:val="en-IN"/>
        </w:rPr>
        <w:t>TPPs</w:t>
      </w:r>
      <w:proofErr w:type="spellEnd"/>
      <w:r>
        <w:rPr>
          <w:rFonts w:ascii="Times New Roman" w:hAnsi="Times New Roman"/>
          <w:sz w:val="24"/>
          <w:szCs w:val="24"/>
          <w:lang w:val="en-IN"/>
        </w:rPr>
        <w:t xml:space="preserve"> is </w:t>
      </w:r>
      <w:r w:rsidR="009002DD" w:rsidRPr="004556A3">
        <w:rPr>
          <w:rFonts w:ascii="Times New Roman" w:hAnsi="Times New Roman"/>
          <w:noProof/>
          <w:sz w:val="24"/>
          <w:szCs w:val="24"/>
          <w:lang w:val="en-IN"/>
        </w:rPr>
        <w:t>necessity</w:t>
      </w:r>
      <w:r w:rsidR="009002DD">
        <w:rPr>
          <w:rFonts w:ascii="Times New Roman" w:hAnsi="Times New Roman"/>
          <w:sz w:val="24"/>
          <w:szCs w:val="24"/>
          <w:lang w:val="en-IN"/>
        </w:rPr>
        <w:t xml:space="preserve"> of </w:t>
      </w:r>
      <w:r>
        <w:rPr>
          <w:rFonts w:ascii="Times New Roman" w:hAnsi="Times New Roman"/>
          <w:sz w:val="24"/>
          <w:szCs w:val="24"/>
          <w:lang w:val="en-IN"/>
        </w:rPr>
        <w:t xml:space="preserve">combustion of coal. However, the </w:t>
      </w:r>
      <w:r w:rsidR="009002DD">
        <w:rPr>
          <w:rFonts w:ascii="Times New Roman" w:hAnsi="Times New Roman"/>
          <w:sz w:val="24"/>
          <w:szCs w:val="24"/>
          <w:lang w:val="en-IN"/>
        </w:rPr>
        <w:t xml:space="preserve">coal </w:t>
      </w:r>
      <w:r>
        <w:rPr>
          <w:rFonts w:ascii="Times New Roman" w:hAnsi="Times New Roman"/>
          <w:sz w:val="24"/>
          <w:szCs w:val="24"/>
          <w:lang w:val="en-IN"/>
        </w:rPr>
        <w:t xml:space="preserve">combustion generates two categories of by-products i.e., bottom ash and fly ash. Indian coal is of </w:t>
      </w:r>
      <w:r w:rsidRPr="004556A3">
        <w:rPr>
          <w:rFonts w:ascii="Times New Roman" w:hAnsi="Times New Roman"/>
          <w:noProof/>
          <w:sz w:val="24"/>
          <w:szCs w:val="24"/>
          <w:lang w:val="en-IN"/>
        </w:rPr>
        <w:t>low</w:t>
      </w:r>
      <w:r>
        <w:rPr>
          <w:rFonts w:ascii="Times New Roman" w:hAnsi="Times New Roman"/>
          <w:sz w:val="24"/>
          <w:szCs w:val="24"/>
          <w:lang w:val="en-IN"/>
        </w:rPr>
        <w:t xml:space="preserve"> grade having very high ash content in the range from 30-55%.</w:t>
      </w:r>
      <w:r w:rsidR="009002DD">
        <w:rPr>
          <w:rFonts w:ascii="Times New Roman" w:hAnsi="Times New Roman"/>
          <w:sz w:val="24"/>
          <w:szCs w:val="24"/>
          <w:lang w:val="en-IN"/>
        </w:rPr>
        <w:t xml:space="preserve"> Bottom ash is collected at the bottom of the boiler</w:t>
      </w:r>
      <w:r w:rsidR="000D4D70">
        <w:rPr>
          <w:rFonts w:ascii="Times New Roman" w:hAnsi="Times New Roman"/>
          <w:sz w:val="24"/>
          <w:szCs w:val="24"/>
          <w:lang w:val="en-IN"/>
        </w:rPr>
        <w:t xml:space="preserve">. </w:t>
      </w:r>
      <w:r w:rsidR="000D4D70" w:rsidRPr="004556A3">
        <w:rPr>
          <w:rFonts w:ascii="Times New Roman" w:hAnsi="Times New Roman"/>
          <w:noProof/>
          <w:sz w:val="24"/>
          <w:szCs w:val="24"/>
          <w:lang w:val="en-IN"/>
        </w:rPr>
        <w:t>W</w:t>
      </w:r>
      <w:r w:rsidR="009002DD" w:rsidRPr="004556A3">
        <w:rPr>
          <w:rFonts w:ascii="Times New Roman" w:hAnsi="Times New Roman"/>
          <w:noProof/>
          <w:sz w:val="24"/>
          <w:szCs w:val="24"/>
          <w:lang w:val="en-IN"/>
        </w:rPr>
        <w:t>hile</w:t>
      </w:r>
      <w:r w:rsidR="000D4D70" w:rsidRPr="004556A3">
        <w:rPr>
          <w:rFonts w:ascii="Times New Roman" w:hAnsi="Times New Roman"/>
          <w:noProof/>
          <w:sz w:val="24"/>
          <w:szCs w:val="24"/>
          <w:lang w:val="en-IN"/>
        </w:rPr>
        <w:t>,</w:t>
      </w:r>
      <w:r w:rsidR="009002DD">
        <w:rPr>
          <w:rFonts w:ascii="Times New Roman" w:hAnsi="Times New Roman"/>
          <w:sz w:val="24"/>
          <w:szCs w:val="24"/>
          <w:lang w:val="en-IN"/>
        </w:rPr>
        <w:t xml:space="preserve"> fly ash is collected in the electrostatic precipitators a</w:t>
      </w:r>
      <w:r w:rsidR="000D4D70">
        <w:rPr>
          <w:rFonts w:ascii="Times New Roman" w:hAnsi="Times New Roman"/>
          <w:sz w:val="24"/>
          <w:szCs w:val="24"/>
          <w:lang w:val="en-IN"/>
        </w:rPr>
        <w:t xml:space="preserve">s well as in </w:t>
      </w:r>
      <w:r w:rsidR="009002DD">
        <w:rPr>
          <w:rFonts w:ascii="Times New Roman" w:hAnsi="Times New Roman"/>
          <w:sz w:val="24"/>
          <w:szCs w:val="24"/>
          <w:lang w:val="en-IN"/>
        </w:rPr>
        <w:t xml:space="preserve">economizer hoppers. Generally, </w:t>
      </w:r>
      <w:r w:rsidR="00715E81">
        <w:rPr>
          <w:rFonts w:ascii="Times New Roman" w:hAnsi="Times New Roman"/>
          <w:sz w:val="24"/>
          <w:szCs w:val="24"/>
          <w:lang w:val="en-IN"/>
        </w:rPr>
        <w:t xml:space="preserve">the </w:t>
      </w:r>
      <w:r w:rsidR="009002DD">
        <w:rPr>
          <w:rFonts w:ascii="Times New Roman" w:hAnsi="Times New Roman"/>
          <w:sz w:val="24"/>
          <w:szCs w:val="24"/>
          <w:lang w:val="en-IN"/>
        </w:rPr>
        <w:t>combust</w:t>
      </w:r>
      <w:r w:rsidR="00715E81">
        <w:rPr>
          <w:rFonts w:ascii="Times New Roman" w:hAnsi="Times New Roman"/>
          <w:sz w:val="24"/>
          <w:szCs w:val="24"/>
          <w:lang w:val="en-IN"/>
        </w:rPr>
        <w:t xml:space="preserve">ion of coal produces </w:t>
      </w:r>
      <w:r w:rsidR="009002DD">
        <w:rPr>
          <w:rFonts w:ascii="Times New Roman" w:hAnsi="Times New Roman"/>
          <w:sz w:val="24"/>
          <w:szCs w:val="24"/>
          <w:lang w:val="en-IN"/>
        </w:rPr>
        <w:t xml:space="preserve">approximately 20% of by-product in the form of bottom ash and </w:t>
      </w:r>
      <w:r w:rsidR="009002DD" w:rsidRPr="004556A3">
        <w:rPr>
          <w:rFonts w:ascii="Times New Roman" w:hAnsi="Times New Roman"/>
          <w:noProof/>
          <w:sz w:val="24"/>
          <w:szCs w:val="24"/>
          <w:lang w:val="en-IN"/>
        </w:rPr>
        <w:t>remaining</w:t>
      </w:r>
      <w:r w:rsidR="009002DD">
        <w:rPr>
          <w:rFonts w:ascii="Times New Roman" w:hAnsi="Times New Roman"/>
          <w:sz w:val="24"/>
          <w:szCs w:val="24"/>
          <w:lang w:val="en-IN"/>
        </w:rPr>
        <w:t xml:space="preserve"> 80% </w:t>
      </w:r>
      <w:r w:rsidR="00B60C4E">
        <w:rPr>
          <w:rFonts w:ascii="Times New Roman" w:hAnsi="Times New Roman"/>
          <w:sz w:val="24"/>
          <w:szCs w:val="24"/>
          <w:lang w:val="en-IN"/>
        </w:rPr>
        <w:t xml:space="preserve">in the form of </w:t>
      </w:r>
      <w:r w:rsidR="009002DD">
        <w:rPr>
          <w:rFonts w:ascii="Times New Roman" w:hAnsi="Times New Roman"/>
          <w:sz w:val="24"/>
          <w:szCs w:val="24"/>
          <w:lang w:val="en-IN"/>
        </w:rPr>
        <w:t xml:space="preserve">fly ash. Thus, fly ash generation is significantly large in quantity than the bottom ash. Therefore, utilization of fly ash </w:t>
      </w:r>
      <w:r w:rsidR="00715E81">
        <w:rPr>
          <w:rFonts w:ascii="Times New Roman" w:hAnsi="Times New Roman"/>
          <w:sz w:val="24"/>
          <w:szCs w:val="24"/>
          <w:lang w:val="en-IN"/>
        </w:rPr>
        <w:t xml:space="preserve">that has </w:t>
      </w:r>
      <w:r w:rsidR="009002DD">
        <w:rPr>
          <w:rFonts w:ascii="Times New Roman" w:hAnsi="Times New Roman"/>
          <w:sz w:val="24"/>
          <w:szCs w:val="24"/>
          <w:lang w:val="en-IN"/>
        </w:rPr>
        <w:t xml:space="preserve">generated in huge quantity is a challenge. </w:t>
      </w:r>
      <w:r w:rsidR="00715E81">
        <w:rPr>
          <w:rFonts w:ascii="Times New Roman" w:hAnsi="Times New Roman"/>
          <w:sz w:val="24"/>
          <w:szCs w:val="24"/>
          <w:lang w:val="en-IN"/>
        </w:rPr>
        <w:t>A</w:t>
      </w:r>
      <w:r w:rsidR="009002DD">
        <w:rPr>
          <w:rFonts w:ascii="Times New Roman" w:hAnsi="Times New Roman"/>
          <w:sz w:val="24"/>
          <w:szCs w:val="24"/>
          <w:lang w:val="en-IN"/>
        </w:rPr>
        <w:t xml:space="preserve"> large number of </w:t>
      </w:r>
      <w:proofErr w:type="spellStart"/>
      <w:r w:rsidR="009002DD">
        <w:rPr>
          <w:rFonts w:ascii="Times New Roman" w:hAnsi="Times New Roman"/>
          <w:sz w:val="24"/>
          <w:szCs w:val="24"/>
          <w:lang w:val="en-IN"/>
        </w:rPr>
        <w:t>techn</w:t>
      </w:r>
      <w:r w:rsidR="00715E81">
        <w:rPr>
          <w:rFonts w:ascii="Times New Roman" w:hAnsi="Times New Roman"/>
          <w:sz w:val="24"/>
          <w:szCs w:val="24"/>
          <w:lang w:val="en-IN"/>
        </w:rPr>
        <w:t>ics</w:t>
      </w:r>
      <w:proofErr w:type="spellEnd"/>
      <w:r w:rsidR="00715E81">
        <w:rPr>
          <w:rFonts w:ascii="Times New Roman" w:hAnsi="Times New Roman"/>
          <w:sz w:val="24"/>
          <w:szCs w:val="24"/>
          <w:lang w:val="en-IN"/>
        </w:rPr>
        <w:t xml:space="preserve"> and methods </w:t>
      </w:r>
      <w:r w:rsidR="009002DD">
        <w:rPr>
          <w:rFonts w:ascii="Times New Roman" w:hAnsi="Times New Roman"/>
          <w:sz w:val="24"/>
          <w:szCs w:val="24"/>
          <w:lang w:val="en-IN"/>
        </w:rPr>
        <w:t>have been developed for gainful utilization and safe management of fly ash.</w:t>
      </w:r>
      <w:r w:rsidR="00F53A7A">
        <w:rPr>
          <w:rFonts w:ascii="Times New Roman" w:hAnsi="Times New Roman"/>
          <w:sz w:val="24"/>
          <w:szCs w:val="24"/>
          <w:lang w:val="en-IN"/>
        </w:rPr>
        <w:t xml:space="preserve"> The unutilized ash requires substantial precious land for its storage </w:t>
      </w:r>
      <w:r w:rsidR="00132535">
        <w:rPr>
          <w:rFonts w:ascii="Times New Roman" w:hAnsi="Times New Roman"/>
          <w:sz w:val="24"/>
          <w:szCs w:val="24"/>
          <w:lang w:val="en-IN"/>
        </w:rPr>
        <w:t xml:space="preserve">and its physical presence is a threat to environment and ecosystem, as it can become </w:t>
      </w:r>
      <w:r w:rsidR="00132535" w:rsidRPr="004556A3">
        <w:rPr>
          <w:rFonts w:ascii="Times New Roman" w:hAnsi="Times New Roman"/>
          <w:noProof/>
          <w:sz w:val="24"/>
          <w:szCs w:val="24"/>
          <w:lang w:val="en-IN"/>
        </w:rPr>
        <w:t>source</w:t>
      </w:r>
      <w:r w:rsidR="00132535">
        <w:rPr>
          <w:rFonts w:ascii="Times New Roman" w:hAnsi="Times New Roman"/>
          <w:sz w:val="24"/>
          <w:szCs w:val="24"/>
          <w:lang w:val="en-IN"/>
        </w:rPr>
        <w:t xml:space="preserve"> of pollution of both air and water. To reduce the requirement of land for storage and disposal of fly ash into ash ponds and to address the problem caused by </w:t>
      </w:r>
      <w:r w:rsidR="00132535" w:rsidRPr="004556A3">
        <w:rPr>
          <w:rFonts w:ascii="Times New Roman" w:hAnsi="Times New Roman"/>
          <w:noProof/>
          <w:sz w:val="24"/>
          <w:szCs w:val="24"/>
          <w:lang w:val="en-IN"/>
        </w:rPr>
        <w:t>physical</w:t>
      </w:r>
      <w:r w:rsidR="00132535">
        <w:rPr>
          <w:rFonts w:ascii="Times New Roman" w:hAnsi="Times New Roman"/>
          <w:sz w:val="24"/>
          <w:szCs w:val="24"/>
          <w:lang w:val="en-IN"/>
        </w:rPr>
        <w:t xml:space="preserve"> presence of fly ash, a holistic approach is needed. </w:t>
      </w:r>
      <w:r w:rsidR="000D4D70">
        <w:rPr>
          <w:rFonts w:ascii="Times New Roman" w:hAnsi="Times New Roman"/>
          <w:sz w:val="24"/>
          <w:szCs w:val="24"/>
          <w:lang w:val="en-IN"/>
        </w:rPr>
        <w:t>N</w:t>
      </w:r>
      <w:r w:rsidR="00132535">
        <w:rPr>
          <w:rFonts w:ascii="Times New Roman" w:hAnsi="Times New Roman"/>
          <w:sz w:val="24"/>
          <w:szCs w:val="24"/>
          <w:lang w:val="en-IN"/>
        </w:rPr>
        <w:t xml:space="preserve">otifications have been issued </w:t>
      </w:r>
      <w:r w:rsidR="00827FE3">
        <w:rPr>
          <w:rFonts w:ascii="Times New Roman" w:hAnsi="Times New Roman"/>
          <w:sz w:val="24"/>
          <w:szCs w:val="24"/>
          <w:lang w:val="en-IN"/>
        </w:rPr>
        <w:t xml:space="preserve">by </w:t>
      </w:r>
      <w:proofErr w:type="spellStart"/>
      <w:r w:rsidR="00827FE3">
        <w:rPr>
          <w:rFonts w:ascii="Times New Roman" w:hAnsi="Times New Roman"/>
          <w:sz w:val="24"/>
          <w:szCs w:val="24"/>
          <w:lang w:val="en-IN"/>
        </w:rPr>
        <w:t>MoEF&amp;CC</w:t>
      </w:r>
      <w:proofErr w:type="spellEnd"/>
      <w:r w:rsidR="00827FE3">
        <w:rPr>
          <w:rFonts w:ascii="Times New Roman" w:hAnsi="Times New Roman"/>
          <w:sz w:val="24"/>
          <w:szCs w:val="24"/>
          <w:lang w:val="en-IN"/>
        </w:rPr>
        <w:t xml:space="preserve">, Government of India, </w:t>
      </w:r>
      <w:r w:rsidR="00132535">
        <w:rPr>
          <w:rFonts w:ascii="Times New Roman" w:hAnsi="Times New Roman"/>
          <w:sz w:val="24"/>
          <w:szCs w:val="24"/>
          <w:lang w:val="en-IN"/>
        </w:rPr>
        <w:t>so as to achieve 100% utilization of fly ash. In order to assess the percentage utilization of fly ash across the state of Odisha, State Pollution Control Board has been conducting an audit every year. This report is prepared based on the audit carried out by</w:t>
      </w:r>
      <w:r w:rsidR="00B60C4E">
        <w:rPr>
          <w:rFonts w:ascii="Times New Roman" w:hAnsi="Times New Roman"/>
          <w:sz w:val="24"/>
          <w:szCs w:val="24"/>
          <w:lang w:val="en-IN"/>
        </w:rPr>
        <w:t xml:space="preserve"> visiting </w:t>
      </w:r>
      <w:r w:rsidR="00715E81">
        <w:rPr>
          <w:rFonts w:ascii="Times New Roman" w:hAnsi="Times New Roman"/>
          <w:sz w:val="24"/>
          <w:szCs w:val="24"/>
          <w:lang w:val="en-IN"/>
        </w:rPr>
        <w:t>40</w:t>
      </w:r>
      <w:r w:rsidR="00B60C4E">
        <w:rPr>
          <w:rFonts w:ascii="Times New Roman" w:hAnsi="Times New Roman"/>
          <w:sz w:val="24"/>
          <w:szCs w:val="24"/>
          <w:lang w:val="en-IN"/>
        </w:rPr>
        <w:t xml:space="preserve"> </w:t>
      </w:r>
      <w:proofErr w:type="spellStart"/>
      <w:r w:rsidR="00B60C4E">
        <w:rPr>
          <w:rFonts w:ascii="Times New Roman" w:hAnsi="Times New Roman"/>
          <w:sz w:val="24"/>
          <w:szCs w:val="24"/>
          <w:lang w:val="en-IN"/>
        </w:rPr>
        <w:t>TPPs</w:t>
      </w:r>
      <w:proofErr w:type="spellEnd"/>
      <w:r w:rsidR="00B60C4E">
        <w:rPr>
          <w:rFonts w:ascii="Times New Roman" w:hAnsi="Times New Roman"/>
          <w:sz w:val="24"/>
          <w:szCs w:val="24"/>
          <w:lang w:val="en-IN"/>
        </w:rPr>
        <w:t xml:space="preserve"> in Odisha.</w:t>
      </w:r>
    </w:p>
    <w:p w:rsidR="00B60C4E" w:rsidRDefault="00B60C4E" w:rsidP="0023283B">
      <w:pPr>
        <w:spacing w:after="0" w:line="360" w:lineRule="auto"/>
        <w:jc w:val="both"/>
        <w:rPr>
          <w:rFonts w:ascii="Times New Roman" w:hAnsi="Times New Roman"/>
          <w:sz w:val="24"/>
          <w:szCs w:val="24"/>
          <w:lang w:val="en-IN"/>
        </w:rPr>
      </w:pPr>
    </w:p>
    <w:p w:rsidR="00B60C4E" w:rsidRDefault="00B60C4E" w:rsidP="0023283B">
      <w:pPr>
        <w:spacing w:after="0" w:line="360" w:lineRule="auto"/>
        <w:jc w:val="both"/>
        <w:rPr>
          <w:rFonts w:ascii="Times New Roman" w:hAnsi="Times New Roman"/>
          <w:sz w:val="24"/>
          <w:szCs w:val="24"/>
          <w:lang w:val="en-IN"/>
        </w:rPr>
      </w:pPr>
      <w:r>
        <w:rPr>
          <w:rFonts w:ascii="Times New Roman" w:hAnsi="Times New Roman"/>
          <w:sz w:val="24"/>
          <w:szCs w:val="24"/>
          <w:lang w:val="en-IN"/>
        </w:rPr>
        <w:t>Ministry of Environment &amp; Forestry (</w:t>
      </w:r>
      <w:proofErr w:type="spellStart"/>
      <w:r>
        <w:rPr>
          <w:rFonts w:ascii="Times New Roman" w:hAnsi="Times New Roman"/>
          <w:sz w:val="24"/>
          <w:szCs w:val="24"/>
          <w:lang w:val="en-IN"/>
        </w:rPr>
        <w:t>MoEF</w:t>
      </w:r>
      <w:proofErr w:type="spellEnd"/>
      <w:r>
        <w:rPr>
          <w:rFonts w:ascii="Times New Roman" w:hAnsi="Times New Roman"/>
          <w:sz w:val="24"/>
          <w:szCs w:val="24"/>
          <w:lang w:val="en-IN"/>
        </w:rPr>
        <w:t>), Govt</w:t>
      </w:r>
      <w:r w:rsidR="00715E81">
        <w:rPr>
          <w:rFonts w:ascii="Times New Roman" w:hAnsi="Times New Roman"/>
          <w:sz w:val="24"/>
          <w:szCs w:val="24"/>
          <w:lang w:val="en-IN"/>
        </w:rPr>
        <w:t>.</w:t>
      </w:r>
      <w:r>
        <w:rPr>
          <w:rFonts w:ascii="Times New Roman" w:hAnsi="Times New Roman"/>
          <w:sz w:val="24"/>
          <w:szCs w:val="24"/>
          <w:lang w:val="en-IN"/>
        </w:rPr>
        <w:t xml:space="preserve"> of India, has issued </w:t>
      </w:r>
      <w:r w:rsidR="00827FE3">
        <w:rPr>
          <w:rFonts w:ascii="Times New Roman" w:hAnsi="Times New Roman"/>
          <w:sz w:val="24"/>
          <w:szCs w:val="24"/>
          <w:lang w:val="en-IN"/>
        </w:rPr>
        <w:t>N</w:t>
      </w:r>
      <w:r>
        <w:rPr>
          <w:rFonts w:ascii="Times New Roman" w:hAnsi="Times New Roman"/>
          <w:sz w:val="24"/>
          <w:szCs w:val="24"/>
          <w:lang w:val="en-IN"/>
        </w:rPr>
        <w:t xml:space="preserve">otifications </w:t>
      </w:r>
      <w:r w:rsidR="00715E81">
        <w:rPr>
          <w:rFonts w:ascii="Times New Roman" w:hAnsi="Times New Roman"/>
          <w:sz w:val="24"/>
          <w:szCs w:val="24"/>
          <w:lang w:val="en-IN"/>
        </w:rPr>
        <w:t xml:space="preserve">country </w:t>
      </w:r>
      <w:r>
        <w:rPr>
          <w:rFonts w:ascii="Times New Roman" w:hAnsi="Times New Roman"/>
          <w:sz w:val="24"/>
          <w:szCs w:val="24"/>
          <w:lang w:val="en-IN"/>
        </w:rPr>
        <w:t xml:space="preserve">mandating </w:t>
      </w:r>
      <w:r w:rsidR="00827FE3">
        <w:rPr>
          <w:rFonts w:ascii="Times New Roman" w:hAnsi="Times New Roman"/>
          <w:sz w:val="24"/>
          <w:szCs w:val="24"/>
          <w:lang w:val="en-IN"/>
        </w:rPr>
        <w:t xml:space="preserve">all </w:t>
      </w:r>
      <w:proofErr w:type="spellStart"/>
      <w:r>
        <w:rPr>
          <w:rFonts w:ascii="Times New Roman" w:hAnsi="Times New Roman"/>
          <w:sz w:val="24"/>
          <w:szCs w:val="24"/>
          <w:lang w:val="en-IN"/>
        </w:rPr>
        <w:t>TPPs</w:t>
      </w:r>
      <w:proofErr w:type="spellEnd"/>
      <w:r>
        <w:rPr>
          <w:rFonts w:ascii="Times New Roman" w:hAnsi="Times New Roman"/>
          <w:sz w:val="24"/>
          <w:szCs w:val="24"/>
          <w:lang w:val="en-IN"/>
        </w:rPr>
        <w:t xml:space="preserve"> for achieving 100% utilization of fly ash in diverse sectors. </w:t>
      </w:r>
      <w:r w:rsidR="002A50A4">
        <w:rPr>
          <w:rFonts w:ascii="Times New Roman" w:hAnsi="Times New Roman"/>
          <w:sz w:val="24"/>
          <w:szCs w:val="24"/>
          <w:lang w:val="en-IN"/>
        </w:rPr>
        <w:t xml:space="preserve">Adhering to the guidelines of Ministry, most of the </w:t>
      </w:r>
      <w:proofErr w:type="spellStart"/>
      <w:r w:rsidR="002A50A4">
        <w:rPr>
          <w:rFonts w:ascii="Times New Roman" w:hAnsi="Times New Roman"/>
          <w:sz w:val="24"/>
          <w:szCs w:val="24"/>
          <w:lang w:val="en-IN"/>
        </w:rPr>
        <w:t>TPPs</w:t>
      </w:r>
      <w:proofErr w:type="spellEnd"/>
      <w:r w:rsidR="002A50A4">
        <w:rPr>
          <w:rFonts w:ascii="Times New Roman" w:hAnsi="Times New Roman"/>
          <w:sz w:val="24"/>
          <w:szCs w:val="24"/>
          <w:lang w:val="en-IN"/>
        </w:rPr>
        <w:t xml:space="preserve"> are thriving to achieve 100% utilization of fly ash. In this connection, </w:t>
      </w:r>
      <w:proofErr w:type="spellStart"/>
      <w:r w:rsidR="002A50A4">
        <w:rPr>
          <w:rFonts w:ascii="Times New Roman" w:hAnsi="Times New Roman"/>
          <w:sz w:val="24"/>
          <w:szCs w:val="24"/>
          <w:lang w:val="en-IN"/>
        </w:rPr>
        <w:t>SPCB</w:t>
      </w:r>
      <w:proofErr w:type="spellEnd"/>
      <w:r w:rsidR="002A50A4">
        <w:rPr>
          <w:rFonts w:ascii="Times New Roman" w:hAnsi="Times New Roman"/>
          <w:sz w:val="24"/>
          <w:szCs w:val="24"/>
          <w:lang w:val="en-IN"/>
        </w:rPr>
        <w:t xml:space="preserve"> of Odisha issued a notification to different </w:t>
      </w:r>
      <w:proofErr w:type="spellStart"/>
      <w:r w:rsidR="002A50A4">
        <w:rPr>
          <w:rFonts w:ascii="Times New Roman" w:hAnsi="Times New Roman"/>
          <w:sz w:val="24"/>
          <w:szCs w:val="24"/>
          <w:lang w:val="en-IN"/>
        </w:rPr>
        <w:t>TPPs</w:t>
      </w:r>
      <w:proofErr w:type="spellEnd"/>
      <w:r w:rsidR="002A50A4">
        <w:rPr>
          <w:rFonts w:ascii="Times New Roman" w:hAnsi="Times New Roman"/>
          <w:sz w:val="24"/>
          <w:szCs w:val="24"/>
          <w:lang w:val="en-IN"/>
        </w:rPr>
        <w:t xml:space="preserve"> across the state to provide month wise report on coal consumption, fly ash generation &amp; utilization. This audit is </w:t>
      </w:r>
      <w:r w:rsidR="002A50A4" w:rsidRPr="00ED799C">
        <w:rPr>
          <w:rFonts w:ascii="Times New Roman" w:hAnsi="Times New Roman"/>
          <w:noProof/>
          <w:sz w:val="24"/>
          <w:szCs w:val="24"/>
          <w:lang w:val="en-IN"/>
        </w:rPr>
        <w:t>inten</w:t>
      </w:r>
      <w:r w:rsidR="00ED799C">
        <w:rPr>
          <w:rFonts w:ascii="Times New Roman" w:hAnsi="Times New Roman"/>
          <w:noProof/>
          <w:sz w:val="24"/>
          <w:szCs w:val="24"/>
          <w:lang w:val="en-IN"/>
        </w:rPr>
        <w:t>d</w:t>
      </w:r>
      <w:r w:rsidR="00ED799C" w:rsidRPr="00ED799C">
        <w:rPr>
          <w:rFonts w:ascii="Times New Roman" w:hAnsi="Times New Roman"/>
          <w:noProof/>
          <w:sz w:val="24"/>
          <w:szCs w:val="24"/>
          <w:lang w:val="en-IN"/>
        </w:rPr>
        <w:t>ed</w:t>
      </w:r>
      <w:r w:rsidR="002A50A4">
        <w:rPr>
          <w:rFonts w:ascii="Times New Roman" w:hAnsi="Times New Roman"/>
          <w:sz w:val="24"/>
          <w:szCs w:val="24"/>
          <w:lang w:val="en-IN"/>
        </w:rPr>
        <w:t xml:space="preserve"> to ascertain the correctness of the information supplied by </w:t>
      </w:r>
      <w:proofErr w:type="spellStart"/>
      <w:r w:rsidR="002A50A4">
        <w:rPr>
          <w:rFonts w:ascii="Times New Roman" w:hAnsi="Times New Roman"/>
          <w:sz w:val="24"/>
          <w:szCs w:val="24"/>
          <w:lang w:val="en-IN"/>
        </w:rPr>
        <w:t>TPPs</w:t>
      </w:r>
      <w:proofErr w:type="spellEnd"/>
      <w:r w:rsidR="002A50A4">
        <w:rPr>
          <w:rFonts w:ascii="Times New Roman" w:hAnsi="Times New Roman"/>
          <w:sz w:val="24"/>
          <w:szCs w:val="24"/>
          <w:lang w:val="en-IN"/>
        </w:rPr>
        <w:t xml:space="preserve"> and i</w:t>
      </w:r>
      <w:r w:rsidR="00827FE3">
        <w:rPr>
          <w:rFonts w:ascii="Times New Roman" w:hAnsi="Times New Roman"/>
          <w:sz w:val="24"/>
          <w:szCs w:val="24"/>
          <w:lang w:val="en-IN"/>
        </w:rPr>
        <w:t>n</w:t>
      </w:r>
      <w:r w:rsidR="002A50A4">
        <w:rPr>
          <w:rFonts w:ascii="Times New Roman" w:hAnsi="Times New Roman"/>
          <w:sz w:val="24"/>
          <w:szCs w:val="24"/>
          <w:lang w:val="en-IN"/>
        </w:rPr>
        <w:t xml:space="preserve"> compliance </w:t>
      </w:r>
      <w:r w:rsidR="00ED799C">
        <w:rPr>
          <w:rFonts w:ascii="Times New Roman" w:hAnsi="Times New Roman"/>
          <w:noProof/>
          <w:sz w:val="24"/>
          <w:szCs w:val="24"/>
          <w:lang w:val="en-IN"/>
        </w:rPr>
        <w:t>with</w:t>
      </w:r>
      <w:r w:rsidR="002A50A4">
        <w:rPr>
          <w:rFonts w:ascii="Times New Roman" w:hAnsi="Times New Roman"/>
          <w:sz w:val="24"/>
          <w:szCs w:val="24"/>
          <w:lang w:val="en-IN"/>
        </w:rPr>
        <w:t xml:space="preserve"> </w:t>
      </w:r>
      <w:proofErr w:type="spellStart"/>
      <w:r w:rsidR="002A50A4">
        <w:rPr>
          <w:rFonts w:ascii="Times New Roman" w:hAnsi="Times New Roman"/>
          <w:sz w:val="24"/>
          <w:szCs w:val="24"/>
          <w:lang w:val="en-IN"/>
        </w:rPr>
        <w:t>MoEF</w:t>
      </w:r>
      <w:proofErr w:type="spellEnd"/>
      <w:r w:rsidR="002A50A4">
        <w:rPr>
          <w:rFonts w:ascii="Times New Roman" w:hAnsi="Times New Roman"/>
          <w:sz w:val="24"/>
          <w:szCs w:val="24"/>
          <w:lang w:val="en-IN"/>
        </w:rPr>
        <w:t xml:space="preserve"> guidelines.</w:t>
      </w:r>
    </w:p>
    <w:p w:rsidR="002E2A75" w:rsidRDefault="002E2A75" w:rsidP="002E2A75">
      <w:pPr>
        <w:spacing w:after="0" w:line="360" w:lineRule="auto"/>
        <w:rPr>
          <w:rFonts w:ascii="Times New Roman" w:hAnsi="Times New Roman"/>
          <w:sz w:val="24"/>
          <w:szCs w:val="24"/>
          <w:lang w:val="en-IN"/>
        </w:rPr>
      </w:pPr>
    </w:p>
    <w:p w:rsidR="00B103B0" w:rsidRPr="003A4F7D" w:rsidRDefault="0023283B" w:rsidP="0023283B">
      <w:pPr>
        <w:pStyle w:val="ListParagraph"/>
        <w:spacing w:after="0" w:line="360" w:lineRule="auto"/>
        <w:ind w:left="0"/>
        <w:rPr>
          <w:rFonts w:ascii="Times New Roman" w:hAnsi="Times New Roman"/>
          <w:b/>
          <w:sz w:val="24"/>
          <w:szCs w:val="24"/>
          <w:lang w:val="en-IN"/>
        </w:rPr>
      </w:pPr>
      <w:r>
        <w:rPr>
          <w:rFonts w:ascii="Times New Roman" w:hAnsi="Times New Roman"/>
          <w:b/>
          <w:sz w:val="24"/>
          <w:szCs w:val="24"/>
          <w:lang w:val="en-IN"/>
        </w:rPr>
        <w:t xml:space="preserve">2.0 </w:t>
      </w:r>
      <w:r w:rsidR="00B103B0" w:rsidRPr="003A4F7D">
        <w:rPr>
          <w:rFonts w:ascii="Times New Roman" w:hAnsi="Times New Roman"/>
          <w:b/>
          <w:sz w:val="24"/>
          <w:szCs w:val="24"/>
          <w:lang w:val="en-IN"/>
        </w:rPr>
        <w:t xml:space="preserve">Objective of the </w:t>
      </w:r>
      <w:r w:rsidR="00132535">
        <w:rPr>
          <w:rFonts w:ascii="Times New Roman" w:hAnsi="Times New Roman"/>
          <w:b/>
          <w:sz w:val="24"/>
          <w:szCs w:val="24"/>
          <w:lang w:val="en-IN"/>
        </w:rPr>
        <w:t>Work</w:t>
      </w:r>
      <w:r w:rsidR="00B103B0" w:rsidRPr="003A4F7D">
        <w:rPr>
          <w:rFonts w:ascii="Times New Roman" w:hAnsi="Times New Roman"/>
          <w:b/>
          <w:sz w:val="24"/>
          <w:szCs w:val="24"/>
          <w:lang w:val="en-IN"/>
        </w:rPr>
        <w:t xml:space="preserve"> </w:t>
      </w:r>
    </w:p>
    <w:p w:rsidR="00B103B0" w:rsidRDefault="00ED799C" w:rsidP="00206A6B">
      <w:pPr>
        <w:pStyle w:val="ListParagraph"/>
        <w:spacing w:after="0" w:line="360" w:lineRule="auto"/>
        <w:jc w:val="both"/>
        <w:rPr>
          <w:rFonts w:ascii="Times New Roman" w:hAnsi="Times New Roman"/>
          <w:sz w:val="24"/>
          <w:szCs w:val="24"/>
          <w:lang w:val="en-IN"/>
        </w:rPr>
      </w:pPr>
      <w:r>
        <w:rPr>
          <w:rFonts w:ascii="Times New Roman" w:hAnsi="Times New Roman"/>
          <w:noProof/>
          <w:sz w:val="24"/>
          <w:szCs w:val="24"/>
          <w:lang w:val="en-IN"/>
        </w:rPr>
        <w:t>The o</w:t>
      </w:r>
      <w:r w:rsidR="00B103B0" w:rsidRPr="00ED799C">
        <w:rPr>
          <w:rFonts w:ascii="Times New Roman" w:hAnsi="Times New Roman"/>
          <w:noProof/>
          <w:sz w:val="24"/>
          <w:szCs w:val="24"/>
          <w:lang w:val="en-IN"/>
        </w:rPr>
        <w:t>bjective</w:t>
      </w:r>
      <w:r w:rsidR="00B103B0">
        <w:rPr>
          <w:rFonts w:ascii="Times New Roman" w:hAnsi="Times New Roman"/>
          <w:sz w:val="24"/>
          <w:szCs w:val="24"/>
          <w:lang w:val="en-IN"/>
        </w:rPr>
        <w:t xml:space="preserve"> of the study is to audit &amp; validate of data on </w:t>
      </w:r>
      <w:r w:rsidR="00827FE3">
        <w:rPr>
          <w:rFonts w:ascii="Times New Roman" w:hAnsi="Times New Roman"/>
          <w:sz w:val="24"/>
          <w:szCs w:val="24"/>
          <w:lang w:val="en-IN"/>
        </w:rPr>
        <w:t>F</w:t>
      </w:r>
      <w:r w:rsidR="00B103B0">
        <w:rPr>
          <w:rFonts w:ascii="Times New Roman" w:hAnsi="Times New Roman"/>
          <w:sz w:val="24"/>
          <w:szCs w:val="24"/>
          <w:lang w:val="en-IN"/>
        </w:rPr>
        <w:t xml:space="preserve">ly </w:t>
      </w:r>
      <w:r w:rsidR="00827FE3">
        <w:rPr>
          <w:rFonts w:ascii="Times New Roman" w:hAnsi="Times New Roman"/>
          <w:sz w:val="24"/>
          <w:szCs w:val="24"/>
          <w:lang w:val="en-IN"/>
        </w:rPr>
        <w:t>A</w:t>
      </w:r>
      <w:r w:rsidR="00B103B0">
        <w:rPr>
          <w:rFonts w:ascii="Times New Roman" w:hAnsi="Times New Roman"/>
          <w:sz w:val="24"/>
          <w:szCs w:val="24"/>
          <w:lang w:val="en-IN"/>
        </w:rPr>
        <w:t xml:space="preserve">sh generation and utilization by </w:t>
      </w:r>
      <w:r w:rsidR="00715E81">
        <w:rPr>
          <w:rFonts w:ascii="Times New Roman" w:hAnsi="Times New Roman"/>
          <w:sz w:val="24"/>
          <w:szCs w:val="24"/>
          <w:lang w:val="en-IN"/>
        </w:rPr>
        <w:t>40</w:t>
      </w:r>
      <w:r w:rsidR="00B103B0">
        <w:rPr>
          <w:rFonts w:ascii="Times New Roman" w:hAnsi="Times New Roman"/>
          <w:sz w:val="24"/>
          <w:szCs w:val="24"/>
          <w:lang w:val="en-IN"/>
        </w:rPr>
        <w:t xml:space="preserve"> thermal power plants of Odisha</w:t>
      </w:r>
      <w:r w:rsidR="00827FE3">
        <w:rPr>
          <w:rFonts w:ascii="Times New Roman" w:hAnsi="Times New Roman"/>
          <w:sz w:val="24"/>
          <w:szCs w:val="24"/>
          <w:lang w:val="en-IN"/>
        </w:rPr>
        <w:t xml:space="preserve"> during the year 2016-17</w:t>
      </w:r>
      <w:r w:rsidR="00B103B0">
        <w:rPr>
          <w:rFonts w:ascii="Times New Roman" w:hAnsi="Times New Roman"/>
          <w:sz w:val="24"/>
          <w:szCs w:val="24"/>
          <w:lang w:val="en-IN"/>
        </w:rPr>
        <w:t>.</w:t>
      </w:r>
    </w:p>
    <w:p w:rsidR="00B103B0" w:rsidRDefault="00B103B0" w:rsidP="003A4F7D">
      <w:pPr>
        <w:pStyle w:val="ListParagraph"/>
        <w:spacing w:after="0" w:line="360" w:lineRule="auto"/>
        <w:rPr>
          <w:rFonts w:ascii="Times New Roman" w:hAnsi="Times New Roman"/>
          <w:sz w:val="24"/>
          <w:szCs w:val="24"/>
          <w:lang w:val="en-IN"/>
        </w:rPr>
      </w:pPr>
    </w:p>
    <w:p w:rsidR="00B103B0" w:rsidRDefault="0023283B" w:rsidP="0023283B">
      <w:pPr>
        <w:pStyle w:val="ListParagraph"/>
        <w:spacing w:after="0" w:line="360" w:lineRule="auto"/>
        <w:ind w:left="0"/>
        <w:rPr>
          <w:rFonts w:ascii="Times New Roman" w:hAnsi="Times New Roman"/>
          <w:b/>
          <w:sz w:val="24"/>
          <w:szCs w:val="24"/>
          <w:lang w:val="en-IN"/>
        </w:rPr>
      </w:pPr>
      <w:r>
        <w:rPr>
          <w:rFonts w:ascii="Times New Roman" w:hAnsi="Times New Roman"/>
          <w:b/>
          <w:sz w:val="24"/>
          <w:szCs w:val="24"/>
          <w:lang w:val="en-IN"/>
        </w:rPr>
        <w:t xml:space="preserve">3.0 </w:t>
      </w:r>
      <w:r w:rsidR="00B103B0" w:rsidRPr="003A4F7D">
        <w:rPr>
          <w:rFonts w:ascii="Times New Roman" w:hAnsi="Times New Roman"/>
          <w:b/>
          <w:sz w:val="24"/>
          <w:szCs w:val="24"/>
          <w:lang w:val="en-IN"/>
        </w:rPr>
        <w:t xml:space="preserve">Scope of </w:t>
      </w:r>
      <w:r w:rsidR="00B103B0">
        <w:rPr>
          <w:rFonts w:ascii="Times New Roman" w:hAnsi="Times New Roman"/>
          <w:b/>
          <w:sz w:val="24"/>
          <w:szCs w:val="24"/>
          <w:lang w:val="en-IN"/>
        </w:rPr>
        <w:t xml:space="preserve">the </w:t>
      </w:r>
      <w:r w:rsidR="00B103B0" w:rsidRPr="003A4F7D">
        <w:rPr>
          <w:rFonts w:ascii="Times New Roman" w:hAnsi="Times New Roman"/>
          <w:b/>
          <w:sz w:val="24"/>
          <w:szCs w:val="24"/>
          <w:lang w:val="en-IN"/>
        </w:rPr>
        <w:t>Work</w:t>
      </w:r>
    </w:p>
    <w:p w:rsidR="00B103B0" w:rsidRPr="003A4F7D" w:rsidRDefault="00ED799C" w:rsidP="003A4F7D">
      <w:pPr>
        <w:pStyle w:val="ListParagraph"/>
        <w:spacing w:after="0" w:line="360" w:lineRule="auto"/>
        <w:jc w:val="both"/>
        <w:rPr>
          <w:rFonts w:ascii="Times New Roman" w:hAnsi="Times New Roman"/>
          <w:sz w:val="24"/>
          <w:szCs w:val="24"/>
          <w:lang w:val="en-IN"/>
        </w:rPr>
      </w:pPr>
      <w:r>
        <w:rPr>
          <w:rFonts w:ascii="Times New Roman" w:hAnsi="Times New Roman"/>
          <w:noProof/>
          <w:sz w:val="24"/>
          <w:szCs w:val="24"/>
          <w:lang w:val="en-IN"/>
        </w:rPr>
        <w:t>The s</w:t>
      </w:r>
      <w:r w:rsidR="00B103B0" w:rsidRPr="00ED799C">
        <w:rPr>
          <w:rFonts w:ascii="Times New Roman" w:hAnsi="Times New Roman"/>
          <w:noProof/>
          <w:sz w:val="24"/>
          <w:szCs w:val="24"/>
          <w:lang w:val="en-IN"/>
        </w:rPr>
        <w:t>cope</w:t>
      </w:r>
      <w:r w:rsidR="00B103B0" w:rsidRPr="003A4F7D">
        <w:rPr>
          <w:rFonts w:ascii="Times New Roman" w:hAnsi="Times New Roman"/>
          <w:sz w:val="24"/>
          <w:szCs w:val="24"/>
          <w:lang w:val="en-IN"/>
        </w:rPr>
        <w:t xml:space="preserve"> </w:t>
      </w:r>
      <w:r w:rsidR="00B103B0">
        <w:rPr>
          <w:rFonts w:ascii="Times New Roman" w:hAnsi="Times New Roman"/>
          <w:sz w:val="24"/>
          <w:szCs w:val="24"/>
          <w:lang w:val="en-IN"/>
        </w:rPr>
        <w:t xml:space="preserve">of </w:t>
      </w:r>
      <w:r w:rsidR="00B103B0" w:rsidRPr="003A4F7D">
        <w:rPr>
          <w:rFonts w:ascii="Times New Roman" w:hAnsi="Times New Roman"/>
          <w:sz w:val="24"/>
          <w:szCs w:val="24"/>
          <w:lang w:val="en-IN"/>
        </w:rPr>
        <w:t>the work involves the following activ</w:t>
      </w:r>
      <w:r w:rsidR="009F4114">
        <w:rPr>
          <w:rFonts w:ascii="Times New Roman" w:hAnsi="Times New Roman"/>
          <w:sz w:val="24"/>
          <w:szCs w:val="24"/>
          <w:lang w:val="en-IN"/>
        </w:rPr>
        <w:t>ities:</w:t>
      </w:r>
    </w:p>
    <w:p w:rsidR="00B103B0" w:rsidRPr="003A4F7D" w:rsidRDefault="009F4114" w:rsidP="003A4F7D">
      <w:pPr>
        <w:pStyle w:val="ListParagraph"/>
        <w:numPr>
          <w:ilvl w:val="0"/>
          <w:numId w:val="2"/>
        </w:numPr>
        <w:spacing w:after="0" w:line="360" w:lineRule="auto"/>
        <w:jc w:val="both"/>
        <w:rPr>
          <w:rFonts w:ascii="Times New Roman" w:hAnsi="Times New Roman"/>
          <w:sz w:val="24"/>
          <w:szCs w:val="24"/>
          <w:lang w:val="en-IN"/>
        </w:rPr>
      </w:pPr>
      <w:r>
        <w:rPr>
          <w:rFonts w:ascii="Times New Roman" w:hAnsi="Times New Roman"/>
          <w:sz w:val="24"/>
          <w:szCs w:val="24"/>
          <w:lang w:val="en-IN"/>
        </w:rPr>
        <w:t>To a</w:t>
      </w:r>
      <w:r w:rsidR="00B103B0" w:rsidRPr="003A4F7D">
        <w:rPr>
          <w:rFonts w:ascii="Times New Roman" w:hAnsi="Times New Roman"/>
          <w:sz w:val="24"/>
          <w:szCs w:val="24"/>
          <w:lang w:val="en-IN"/>
        </w:rPr>
        <w:t>udit</w:t>
      </w:r>
      <w:r>
        <w:rPr>
          <w:rFonts w:ascii="Times New Roman" w:hAnsi="Times New Roman"/>
          <w:sz w:val="24"/>
          <w:szCs w:val="24"/>
          <w:lang w:val="en-IN"/>
        </w:rPr>
        <w:t xml:space="preserve"> </w:t>
      </w:r>
      <w:r w:rsidR="00B103B0">
        <w:rPr>
          <w:rFonts w:ascii="Times New Roman" w:hAnsi="Times New Roman"/>
          <w:sz w:val="24"/>
          <w:szCs w:val="24"/>
          <w:lang w:val="en-IN"/>
        </w:rPr>
        <w:t xml:space="preserve">the data available on </w:t>
      </w:r>
      <w:r w:rsidR="00B103B0" w:rsidRPr="003A4F7D">
        <w:rPr>
          <w:rFonts w:ascii="Times New Roman" w:hAnsi="Times New Roman"/>
          <w:sz w:val="24"/>
          <w:szCs w:val="24"/>
          <w:lang w:val="en-IN"/>
        </w:rPr>
        <w:t xml:space="preserve">fly ash generation </w:t>
      </w:r>
      <w:r>
        <w:rPr>
          <w:rFonts w:ascii="Times New Roman" w:hAnsi="Times New Roman"/>
          <w:sz w:val="24"/>
          <w:szCs w:val="24"/>
          <w:lang w:val="en-IN"/>
        </w:rPr>
        <w:t xml:space="preserve">&amp; </w:t>
      </w:r>
      <w:r w:rsidR="00B103B0" w:rsidRPr="003A4F7D">
        <w:rPr>
          <w:rFonts w:ascii="Times New Roman" w:hAnsi="Times New Roman"/>
          <w:sz w:val="24"/>
          <w:szCs w:val="24"/>
          <w:lang w:val="en-IN"/>
        </w:rPr>
        <w:t xml:space="preserve">utilization </w:t>
      </w:r>
      <w:r w:rsidR="00B103B0">
        <w:rPr>
          <w:rFonts w:ascii="Times New Roman" w:hAnsi="Times New Roman"/>
          <w:sz w:val="24"/>
          <w:szCs w:val="24"/>
          <w:lang w:val="en-IN"/>
        </w:rPr>
        <w:t>by all</w:t>
      </w:r>
      <w:r w:rsidR="00B103B0" w:rsidRPr="003A4F7D">
        <w:rPr>
          <w:rFonts w:ascii="Times New Roman" w:hAnsi="Times New Roman"/>
          <w:sz w:val="24"/>
          <w:szCs w:val="24"/>
          <w:lang w:val="en-IN"/>
        </w:rPr>
        <w:t xml:space="preserve"> </w:t>
      </w:r>
      <w:r w:rsidR="00B103B0">
        <w:rPr>
          <w:rFonts w:ascii="Times New Roman" w:hAnsi="Times New Roman"/>
          <w:sz w:val="24"/>
          <w:szCs w:val="24"/>
          <w:lang w:val="en-IN"/>
        </w:rPr>
        <w:t xml:space="preserve">the </w:t>
      </w:r>
      <w:r w:rsidR="00715E81">
        <w:rPr>
          <w:rFonts w:ascii="Times New Roman" w:hAnsi="Times New Roman"/>
          <w:sz w:val="24"/>
          <w:szCs w:val="24"/>
          <w:lang w:val="en-IN"/>
        </w:rPr>
        <w:t>40</w:t>
      </w:r>
      <w:r w:rsidR="00B103B0" w:rsidRPr="003A4F7D">
        <w:rPr>
          <w:rFonts w:ascii="Times New Roman" w:hAnsi="Times New Roman"/>
          <w:sz w:val="24"/>
          <w:szCs w:val="24"/>
          <w:lang w:val="en-IN"/>
        </w:rPr>
        <w:t xml:space="preserve"> thermal power plants in Odish</w:t>
      </w:r>
      <w:r w:rsidR="00150135">
        <w:rPr>
          <w:rFonts w:ascii="Times New Roman" w:hAnsi="Times New Roman"/>
          <w:sz w:val="24"/>
          <w:szCs w:val="24"/>
          <w:lang w:val="en-IN"/>
        </w:rPr>
        <w:t>a</w:t>
      </w:r>
      <w:r w:rsidR="00B103B0">
        <w:rPr>
          <w:rFonts w:ascii="Times New Roman" w:hAnsi="Times New Roman"/>
          <w:sz w:val="24"/>
          <w:szCs w:val="24"/>
          <w:lang w:val="en-IN"/>
        </w:rPr>
        <w:t>,</w:t>
      </w:r>
      <w:r w:rsidR="00B103B0" w:rsidRPr="003A4F7D">
        <w:rPr>
          <w:rFonts w:ascii="Times New Roman" w:hAnsi="Times New Roman"/>
          <w:sz w:val="24"/>
          <w:szCs w:val="24"/>
          <w:lang w:val="en-IN"/>
        </w:rPr>
        <w:t xml:space="preserve"> in different sectors</w:t>
      </w:r>
      <w:r w:rsidR="00B103B0">
        <w:rPr>
          <w:rFonts w:ascii="Times New Roman" w:hAnsi="Times New Roman"/>
          <w:sz w:val="24"/>
          <w:szCs w:val="24"/>
          <w:lang w:val="en-IN"/>
        </w:rPr>
        <w:t>,</w:t>
      </w:r>
      <w:r w:rsidR="00B103B0" w:rsidRPr="003A4F7D">
        <w:rPr>
          <w:rFonts w:ascii="Times New Roman" w:hAnsi="Times New Roman"/>
          <w:sz w:val="24"/>
          <w:szCs w:val="24"/>
          <w:lang w:val="en-IN"/>
        </w:rPr>
        <w:t xml:space="preserve"> for the year 201</w:t>
      </w:r>
      <w:r w:rsidR="00715E81">
        <w:rPr>
          <w:rFonts w:ascii="Times New Roman" w:hAnsi="Times New Roman"/>
          <w:sz w:val="24"/>
          <w:szCs w:val="24"/>
          <w:lang w:val="en-IN"/>
        </w:rPr>
        <w:t>6</w:t>
      </w:r>
      <w:r w:rsidR="00B103B0" w:rsidRPr="003A4F7D">
        <w:rPr>
          <w:rFonts w:ascii="Times New Roman" w:hAnsi="Times New Roman"/>
          <w:sz w:val="24"/>
          <w:szCs w:val="24"/>
          <w:lang w:val="en-IN"/>
        </w:rPr>
        <w:t>-1</w:t>
      </w:r>
      <w:r w:rsidR="00715E81">
        <w:rPr>
          <w:rFonts w:ascii="Times New Roman" w:hAnsi="Times New Roman"/>
          <w:sz w:val="24"/>
          <w:szCs w:val="24"/>
          <w:lang w:val="en-IN"/>
        </w:rPr>
        <w:t>7</w:t>
      </w:r>
      <w:r w:rsidR="00B103B0" w:rsidRPr="003A4F7D">
        <w:rPr>
          <w:rFonts w:ascii="Times New Roman" w:hAnsi="Times New Roman"/>
          <w:sz w:val="24"/>
          <w:szCs w:val="24"/>
          <w:lang w:val="en-IN"/>
        </w:rPr>
        <w:t>.</w:t>
      </w:r>
    </w:p>
    <w:p w:rsidR="00B103B0" w:rsidRDefault="009F4114" w:rsidP="003A4F7D">
      <w:pPr>
        <w:pStyle w:val="ListParagraph"/>
        <w:numPr>
          <w:ilvl w:val="0"/>
          <w:numId w:val="2"/>
        </w:numPr>
        <w:spacing w:after="0" w:line="360" w:lineRule="auto"/>
        <w:jc w:val="both"/>
        <w:rPr>
          <w:rFonts w:ascii="Times New Roman" w:hAnsi="Times New Roman"/>
          <w:sz w:val="24"/>
          <w:szCs w:val="24"/>
          <w:lang w:val="en-IN"/>
        </w:rPr>
      </w:pPr>
      <w:r>
        <w:rPr>
          <w:rFonts w:ascii="Times New Roman" w:hAnsi="Times New Roman"/>
          <w:sz w:val="24"/>
          <w:szCs w:val="24"/>
          <w:lang w:val="en-IN"/>
        </w:rPr>
        <w:t>To s</w:t>
      </w:r>
      <w:r w:rsidR="00B103B0">
        <w:rPr>
          <w:rFonts w:ascii="Times New Roman" w:hAnsi="Times New Roman"/>
          <w:sz w:val="24"/>
          <w:szCs w:val="24"/>
          <w:lang w:val="en-IN"/>
        </w:rPr>
        <w:t>crutin</w:t>
      </w:r>
      <w:r>
        <w:rPr>
          <w:rFonts w:ascii="Times New Roman" w:hAnsi="Times New Roman"/>
          <w:sz w:val="24"/>
          <w:szCs w:val="24"/>
          <w:lang w:val="en-IN"/>
        </w:rPr>
        <w:t xml:space="preserve">ize </w:t>
      </w:r>
      <w:r w:rsidR="00B103B0">
        <w:rPr>
          <w:rFonts w:ascii="Times New Roman" w:hAnsi="Times New Roman"/>
          <w:sz w:val="24"/>
          <w:szCs w:val="24"/>
          <w:lang w:val="en-IN"/>
        </w:rPr>
        <w:t xml:space="preserve">and verify the documents </w:t>
      </w:r>
      <w:r w:rsidR="0023283B">
        <w:rPr>
          <w:rFonts w:ascii="Times New Roman" w:hAnsi="Times New Roman"/>
          <w:sz w:val="24"/>
          <w:szCs w:val="24"/>
          <w:lang w:val="en-IN"/>
        </w:rPr>
        <w:t xml:space="preserve">and </w:t>
      </w:r>
      <w:r w:rsidR="00715E81">
        <w:rPr>
          <w:rFonts w:ascii="Times New Roman" w:hAnsi="Times New Roman"/>
          <w:sz w:val="24"/>
          <w:szCs w:val="24"/>
          <w:lang w:val="en-IN"/>
        </w:rPr>
        <w:t>data submitted by 40</w:t>
      </w:r>
      <w:r w:rsidR="00B103B0">
        <w:rPr>
          <w:rFonts w:ascii="Times New Roman" w:hAnsi="Times New Roman"/>
          <w:sz w:val="24"/>
          <w:szCs w:val="24"/>
          <w:lang w:val="en-IN"/>
        </w:rPr>
        <w:t xml:space="preserve"> </w:t>
      </w:r>
      <w:proofErr w:type="spellStart"/>
      <w:r w:rsidR="0023283B">
        <w:rPr>
          <w:rFonts w:ascii="Times New Roman" w:hAnsi="Times New Roman"/>
          <w:sz w:val="24"/>
          <w:szCs w:val="24"/>
          <w:lang w:val="en-IN"/>
        </w:rPr>
        <w:t>TPPs</w:t>
      </w:r>
      <w:proofErr w:type="spellEnd"/>
      <w:r w:rsidR="00B103B0">
        <w:rPr>
          <w:rFonts w:ascii="Times New Roman" w:hAnsi="Times New Roman"/>
          <w:sz w:val="24"/>
          <w:szCs w:val="24"/>
          <w:lang w:val="en-IN"/>
        </w:rPr>
        <w:t xml:space="preserve"> in Odisha to </w:t>
      </w:r>
      <w:proofErr w:type="spellStart"/>
      <w:r>
        <w:rPr>
          <w:rFonts w:ascii="Times New Roman" w:hAnsi="Times New Roman"/>
          <w:sz w:val="24"/>
          <w:szCs w:val="24"/>
          <w:lang w:val="en-IN"/>
        </w:rPr>
        <w:t>SPCB</w:t>
      </w:r>
      <w:proofErr w:type="spellEnd"/>
      <w:r w:rsidR="0023283B">
        <w:rPr>
          <w:rFonts w:ascii="Times New Roman" w:hAnsi="Times New Roman"/>
          <w:sz w:val="24"/>
          <w:szCs w:val="24"/>
          <w:lang w:val="en-IN"/>
        </w:rPr>
        <w:t xml:space="preserve"> for the year 201</w:t>
      </w:r>
      <w:r w:rsidR="00715E81">
        <w:rPr>
          <w:rFonts w:ascii="Times New Roman" w:hAnsi="Times New Roman"/>
          <w:sz w:val="24"/>
          <w:szCs w:val="24"/>
          <w:lang w:val="en-IN"/>
        </w:rPr>
        <w:t>6</w:t>
      </w:r>
      <w:r w:rsidR="0023283B">
        <w:rPr>
          <w:rFonts w:ascii="Times New Roman" w:hAnsi="Times New Roman"/>
          <w:sz w:val="24"/>
          <w:szCs w:val="24"/>
          <w:lang w:val="en-IN"/>
        </w:rPr>
        <w:t>-1</w:t>
      </w:r>
      <w:r w:rsidR="00715E81">
        <w:rPr>
          <w:rFonts w:ascii="Times New Roman" w:hAnsi="Times New Roman"/>
          <w:sz w:val="24"/>
          <w:szCs w:val="24"/>
          <w:lang w:val="en-IN"/>
        </w:rPr>
        <w:t>7</w:t>
      </w:r>
      <w:r w:rsidR="00B103B0">
        <w:rPr>
          <w:rFonts w:ascii="Times New Roman" w:hAnsi="Times New Roman"/>
          <w:sz w:val="24"/>
          <w:szCs w:val="24"/>
          <w:lang w:val="en-IN"/>
        </w:rPr>
        <w:t>.</w:t>
      </w:r>
    </w:p>
    <w:p w:rsidR="00B103B0" w:rsidRDefault="009F4114" w:rsidP="003A4F7D">
      <w:pPr>
        <w:pStyle w:val="ListParagraph"/>
        <w:numPr>
          <w:ilvl w:val="0"/>
          <w:numId w:val="2"/>
        </w:numPr>
        <w:spacing w:after="0" w:line="360" w:lineRule="auto"/>
        <w:jc w:val="both"/>
        <w:rPr>
          <w:rFonts w:ascii="Times New Roman" w:hAnsi="Times New Roman"/>
          <w:sz w:val="24"/>
          <w:szCs w:val="24"/>
          <w:lang w:val="en-IN"/>
        </w:rPr>
      </w:pPr>
      <w:r>
        <w:rPr>
          <w:rFonts w:ascii="Times New Roman" w:hAnsi="Times New Roman"/>
          <w:sz w:val="24"/>
          <w:szCs w:val="24"/>
          <w:lang w:val="en-IN"/>
        </w:rPr>
        <w:t>To make</w:t>
      </w:r>
      <w:r w:rsidR="00B103B0">
        <w:rPr>
          <w:rFonts w:ascii="Times New Roman" w:hAnsi="Times New Roman"/>
          <w:sz w:val="24"/>
          <w:szCs w:val="24"/>
          <w:lang w:val="en-IN"/>
        </w:rPr>
        <w:t xml:space="preserve"> field visits to all </w:t>
      </w:r>
      <w:r w:rsidR="00715E81">
        <w:rPr>
          <w:rFonts w:ascii="Times New Roman" w:hAnsi="Times New Roman"/>
          <w:sz w:val="24"/>
          <w:szCs w:val="24"/>
          <w:lang w:val="en-IN"/>
        </w:rPr>
        <w:t>40</w:t>
      </w:r>
      <w:r w:rsidR="00B103B0">
        <w:rPr>
          <w:rFonts w:ascii="Times New Roman" w:hAnsi="Times New Roman"/>
          <w:sz w:val="24"/>
          <w:szCs w:val="24"/>
          <w:lang w:val="en-IN"/>
        </w:rPr>
        <w:t xml:space="preserve"> </w:t>
      </w:r>
      <w:proofErr w:type="spellStart"/>
      <w:r w:rsidR="0023283B">
        <w:rPr>
          <w:rFonts w:ascii="Times New Roman" w:hAnsi="Times New Roman"/>
          <w:sz w:val="24"/>
          <w:szCs w:val="24"/>
          <w:lang w:val="en-IN"/>
        </w:rPr>
        <w:t>TPPs</w:t>
      </w:r>
      <w:proofErr w:type="spellEnd"/>
      <w:r w:rsidR="0023283B">
        <w:rPr>
          <w:rFonts w:ascii="Times New Roman" w:hAnsi="Times New Roman"/>
          <w:sz w:val="24"/>
          <w:szCs w:val="24"/>
          <w:lang w:val="en-IN"/>
        </w:rPr>
        <w:t xml:space="preserve"> </w:t>
      </w:r>
      <w:r w:rsidR="00B103B0">
        <w:rPr>
          <w:rFonts w:ascii="Times New Roman" w:hAnsi="Times New Roman"/>
          <w:sz w:val="24"/>
          <w:szCs w:val="24"/>
          <w:lang w:val="en-IN"/>
        </w:rPr>
        <w:t xml:space="preserve">and </w:t>
      </w:r>
      <w:r w:rsidR="0023283B">
        <w:rPr>
          <w:rFonts w:ascii="Times New Roman" w:hAnsi="Times New Roman"/>
          <w:sz w:val="24"/>
          <w:szCs w:val="24"/>
          <w:lang w:val="en-IN"/>
        </w:rPr>
        <w:t xml:space="preserve">have </w:t>
      </w:r>
      <w:r w:rsidR="00B103B0">
        <w:rPr>
          <w:rFonts w:ascii="Times New Roman" w:hAnsi="Times New Roman"/>
          <w:sz w:val="24"/>
          <w:szCs w:val="24"/>
          <w:lang w:val="en-IN"/>
        </w:rPr>
        <w:t>interacti</w:t>
      </w:r>
      <w:r w:rsidR="0023283B">
        <w:rPr>
          <w:rFonts w:ascii="Times New Roman" w:hAnsi="Times New Roman"/>
          <w:sz w:val="24"/>
          <w:szCs w:val="24"/>
          <w:lang w:val="en-IN"/>
        </w:rPr>
        <w:t>o</w:t>
      </w:r>
      <w:r w:rsidR="00B103B0">
        <w:rPr>
          <w:rFonts w:ascii="Times New Roman" w:hAnsi="Times New Roman"/>
          <w:sz w:val="24"/>
          <w:szCs w:val="24"/>
          <w:lang w:val="en-IN"/>
        </w:rPr>
        <w:t>n with the plant authorities on fly ash generation and utilization.</w:t>
      </w:r>
    </w:p>
    <w:p w:rsidR="00B103B0" w:rsidRDefault="009F4114" w:rsidP="003A4F7D">
      <w:pPr>
        <w:pStyle w:val="ListParagraph"/>
        <w:numPr>
          <w:ilvl w:val="0"/>
          <w:numId w:val="2"/>
        </w:numPr>
        <w:spacing w:after="0" w:line="360" w:lineRule="auto"/>
        <w:jc w:val="both"/>
        <w:rPr>
          <w:rFonts w:ascii="Times New Roman" w:hAnsi="Times New Roman"/>
          <w:sz w:val="24"/>
          <w:szCs w:val="24"/>
          <w:lang w:val="en-IN"/>
        </w:rPr>
      </w:pPr>
      <w:r>
        <w:rPr>
          <w:rFonts w:ascii="Times New Roman" w:hAnsi="Times New Roman"/>
          <w:sz w:val="24"/>
          <w:szCs w:val="24"/>
          <w:lang w:val="en-IN"/>
        </w:rPr>
        <w:t>To a</w:t>
      </w:r>
      <w:r w:rsidR="00B103B0">
        <w:rPr>
          <w:rFonts w:ascii="Times New Roman" w:hAnsi="Times New Roman"/>
          <w:sz w:val="24"/>
          <w:szCs w:val="24"/>
          <w:lang w:val="en-IN"/>
        </w:rPr>
        <w:t>ssess</w:t>
      </w:r>
      <w:r>
        <w:rPr>
          <w:rFonts w:ascii="Times New Roman" w:hAnsi="Times New Roman"/>
          <w:sz w:val="24"/>
          <w:szCs w:val="24"/>
          <w:lang w:val="en-IN"/>
        </w:rPr>
        <w:t xml:space="preserve"> </w:t>
      </w:r>
      <w:r w:rsidR="00B103B0">
        <w:rPr>
          <w:rFonts w:ascii="Times New Roman" w:hAnsi="Times New Roman"/>
          <w:sz w:val="24"/>
          <w:szCs w:val="24"/>
          <w:lang w:val="en-IN"/>
        </w:rPr>
        <w:t xml:space="preserve">the present practices of ash management being adopted by different thermal power plants in Odisha.  </w:t>
      </w:r>
    </w:p>
    <w:p w:rsidR="002C0628" w:rsidRDefault="002C0628" w:rsidP="00274DAC">
      <w:pPr>
        <w:pStyle w:val="ListParagraph"/>
        <w:spacing w:after="0"/>
        <w:rPr>
          <w:rFonts w:ascii="Times New Roman" w:hAnsi="Times New Roman"/>
          <w:sz w:val="24"/>
          <w:szCs w:val="24"/>
          <w:lang w:val="en-IN"/>
        </w:rPr>
      </w:pPr>
    </w:p>
    <w:p w:rsidR="00B103B0" w:rsidRPr="008E7C88" w:rsidRDefault="0023283B" w:rsidP="0023283B">
      <w:pPr>
        <w:pStyle w:val="ListParagraph"/>
        <w:spacing w:after="0"/>
        <w:ind w:left="0"/>
        <w:rPr>
          <w:rFonts w:ascii="Times New Roman" w:hAnsi="Times New Roman"/>
          <w:b/>
          <w:sz w:val="24"/>
          <w:szCs w:val="24"/>
          <w:lang w:val="en-IN"/>
        </w:rPr>
      </w:pPr>
      <w:r>
        <w:rPr>
          <w:rFonts w:ascii="Times New Roman" w:hAnsi="Times New Roman"/>
          <w:b/>
          <w:sz w:val="24"/>
          <w:szCs w:val="24"/>
          <w:lang w:val="en-IN"/>
        </w:rPr>
        <w:t xml:space="preserve">4.0 </w:t>
      </w:r>
      <w:r w:rsidR="00B103B0" w:rsidRPr="008E7C88">
        <w:rPr>
          <w:rFonts w:ascii="Times New Roman" w:hAnsi="Times New Roman"/>
          <w:b/>
          <w:sz w:val="24"/>
          <w:szCs w:val="24"/>
          <w:lang w:val="en-IN"/>
        </w:rPr>
        <w:t>Brief of the Organization</w:t>
      </w:r>
    </w:p>
    <w:p w:rsidR="002E2A75" w:rsidRPr="002E2A75" w:rsidRDefault="002E2A75" w:rsidP="002E2A75">
      <w:pPr>
        <w:shd w:val="clear" w:color="auto" w:fill="FFFFFF"/>
        <w:spacing w:before="120" w:after="120" w:line="360" w:lineRule="auto"/>
        <w:jc w:val="both"/>
        <w:rPr>
          <w:rFonts w:ascii="Times New Roman" w:eastAsia="Times New Roman" w:hAnsi="Times New Roman"/>
          <w:color w:val="252525"/>
          <w:sz w:val="24"/>
          <w:szCs w:val="24"/>
        </w:rPr>
      </w:pPr>
      <w:r w:rsidRPr="002E2A75">
        <w:rPr>
          <w:rFonts w:ascii="Times New Roman" w:eastAsia="Times New Roman" w:hAnsi="Times New Roman"/>
          <w:b/>
          <w:bCs/>
          <w:color w:val="252525"/>
          <w:sz w:val="24"/>
          <w:szCs w:val="24"/>
        </w:rPr>
        <w:t>Indian Institute of Technology Bhubaneswar</w:t>
      </w:r>
      <w:r w:rsidRPr="002E2A75">
        <w:rPr>
          <w:rFonts w:ascii="Times New Roman" w:eastAsia="Times New Roman" w:hAnsi="Times New Roman"/>
          <w:color w:val="252525"/>
          <w:sz w:val="24"/>
          <w:szCs w:val="24"/>
        </w:rPr>
        <w:t> is an "engineering and technology" higher education institute, located at Bhubaneswar, Odisha, India. It is the first among the eight new Indian Institutes of Technology (</w:t>
      </w:r>
      <w:proofErr w:type="spellStart"/>
      <w:r w:rsidRPr="002E2A75">
        <w:rPr>
          <w:rFonts w:ascii="Times New Roman" w:eastAsia="Times New Roman" w:hAnsi="Times New Roman"/>
          <w:color w:val="252525"/>
          <w:sz w:val="24"/>
          <w:szCs w:val="24"/>
        </w:rPr>
        <w:t>IITs</w:t>
      </w:r>
      <w:proofErr w:type="spellEnd"/>
      <w:r w:rsidRPr="002E2A75">
        <w:rPr>
          <w:rFonts w:ascii="Times New Roman" w:eastAsia="Times New Roman" w:hAnsi="Times New Roman"/>
          <w:color w:val="252525"/>
          <w:sz w:val="24"/>
          <w:szCs w:val="24"/>
        </w:rPr>
        <w:t xml:space="preserve">) established by the Ministry of Human Resource Development, Government of India, and </w:t>
      </w:r>
      <w:r w:rsidRPr="002E2A75">
        <w:rPr>
          <w:rFonts w:ascii="Times New Roman" w:eastAsia="Times New Roman" w:hAnsi="Times New Roman"/>
          <w:color w:val="252525"/>
          <w:sz w:val="24"/>
          <w:szCs w:val="24"/>
          <w:shd w:val="clear" w:color="auto" w:fill="FFFFFF"/>
        </w:rPr>
        <w:t>become operational with a sanctioned intake of 40 students each in the disciplines</w:t>
      </w:r>
      <w:r w:rsidRPr="002E2A75">
        <w:rPr>
          <w:rFonts w:ascii="Times New Roman" w:eastAsia="Times New Roman" w:hAnsi="Times New Roman"/>
          <w:color w:val="252525"/>
          <w:sz w:val="24"/>
          <w:szCs w:val="24"/>
        </w:rPr>
        <w:t>. It started functioning from the campus of </w:t>
      </w:r>
      <w:proofErr w:type="spellStart"/>
      <w:r w:rsidRPr="002E2A75">
        <w:rPr>
          <w:rFonts w:ascii="Times New Roman" w:eastAsia="Times New Roman" w:hAnsi="Times New Roman"/>
          <w:color w:val="252525"/>
          <w:sz w:val="24"/>
          <w:szCs w:val="24"/>
        </w:rPr>
        <w:t>IIT</w:t>
      </w:r>
      <w:proofErr w:type="spellEnd"/>
      <w:r w:rsidRPr="002E2A75">
        <w:rPr>
          <w:rFonts w:ascii="Times New Roman" w:eastAsia="Times New Roman" w:hAnsi="Times New Roman"/>
          <w:color w:val="252525"/>
          <w:sz w:val="24"/>
          <w:szCs w:val="24"/>
        </w:rPr>
        <w:t xml:space="preserve"> </w:t>
      </w:r>
      <w:proofErr w:type="spellStart"/>
      <w:r w:rsidRPr="002E2A75">
        <w:rPr>
          <w:rFonts w:ascii="Times New Roman" w:eastAsia="Times New Roman" w:hAnsi="Times New Roman"/>
          <w:color w:val="252525"/>
          <w:sz w:val="24"/>
          <w:szCs w:val="24"/>
        </w:rPr>
        <w:t>Kharagpur</w:t>
      </w:r>
      <w:proofErr w:type="spellEnd"/>
      <w:r w:rsidRPr="002E2A75">
        <w:rPr>
          <w:rFonts w:ascii="Times New Roman" w:eastAsia="Times New Roman" w:hAnsi="Times New Roman"/>
          <w:color w:val="252525"/>
          <w:sz w:val="24"/>
          <w:szCs w:val="24"/>
        </w:rPr>
        <w:t xml:space="preserve"> on 23 July 2008 and shifted its operation to the city of Bhubaneswar on 22 July 2009. </w:t>
      </w:r>
      <w:r w:rsidRPr="002E2A75">
        <w:rPr>
          <w:rFonts w:ascii="Times New Roman" w:eastAsia="Times New Roman" w:hAnsi="Times New Roman"/>
          <w:color w:val="252525"/>
          <w:sz w:val="24"/>
          <w:szCs w:val="24"/>
          <w:shd w:val="clear" w:color="auto" w:fill="FFFFFF"/>
        </w:rPr>
        <w:t>The</w:t>
      </w:r>
      <w:r w:rsidRPr="002E2A75">
        <w:rPr>
          <w:rFonts w:ascii="Times New Roman" w:eastAsia="Times New Roman" w:hAnsi="Times New Roman"/>
          <w:color w:val="252525"/>
          <w:sz w:val="24"/>
          <w:szCs w:val="24"/>
        </w:rPr>
        <w:t> </w:t>
      </w:r>
      <w:r w:rsidRPr="002E2A75">
        <w:rPr>
          <w:rFonts w:ascii="Times New Roman" w:eastAsia="Times New Roman" w:hAnsi="Times New Roman"/>
          <w:sz w:val="24"/>
          <w:szCs w:val="24"/>
          <w:shd w:val="clear" w:color="auto" w:fill="FFFFFF"/>
        </w:rPr>
        <w:t>Government of Odisha</w:t>
      </w:r>
      <w:r w:rsidRPr="002E2A75">
        <w:rPr>
          <w:rFonts w:ascii="Times New Roman" w:eastAsia="Times New Roman" w:hAnsi="Times New Roman"/>
          <w:color w:val="252525"/>
          <w:sz w:val="24"/>
          <w:szCs w:val="24"/>
        </w:rPr>
        <w:t> </w:t>
      </w:r>
      <w:r w:rsidRPr="002E2A75">
        <w:rPr>
          <w:rFonts w:ascii="Times New Roman" w:eastAsia="Times New Roman" w:hAnsi="Times New Roman"/>
          <w:color w:val="252525"/>
          <w:sz w:val="24"/>
          <w:szCs w:val="24"/>
          <w:shd w:val="clear" w:color="auto" w:fill="FFFFFF"/>
        </w:rPr>
        <w:t xml:space="preserve">has allotted about 936 acres of Government land for permanent campus of the </w:t>
      </w:r>
      <w:r w:rsidR="0079257B">
        <w:rPr>
          <w:rFonts w:ascii="Times New Roman" w:eastAsia="Times New Roman" w:hAnsi="Times New Roman"/>
          <w:color w:val="252525"/>
          <w:sz w:val="24"/>
          <w:szCs w:val="24"/>
          <w:shd w:val="clear" w:color="auto" w:fill="FFFFFF"/>
        </w:rPr>
        <w:t>institute. The academic program</w:t>
      </w:r>
      <w:r w:rsidRPr="002E2A75">
        <w:rPr>
          <w:rFonts w:ascii="Times New Roman" w:eastAsia="Times New Roman" w:hAnsi="Times New Roman"/>
          <w:color w:val="252525"/>
          <w:sz w:val="24"/>
          <w:szCs w:val="24"/>
          <w:shd w:val="clear" w:color="auto" w:fill="FFFFFF"/>
        </w:rPr>
        <w:t>s of Institute include</w:t>
      </w:r>
      <w:r w:rsidRPr="002E2A75">
        <w:rPr>
          <w:rFonts w:ascii="Times New Roman" w:eastAsia="Times New Roman" w:hAnsi="Times New Roman"/>
          <w:color w:val="252525"/>
          <w:sz w:val="24"/>
          <w:szCs w:val="24"/>
        </w:rPr>
        <w:t> </w:t>
      </w:r>
      <w:r w:rsidRPr="002E2A75">
        <w:rPr>
          <w:rFonts w:ascii="Times New Roman" w:eastAsia="Times New Roman" w:hAnsi="Times New Roman"/>
          <w:sz w:val="24"/>
          <w:szCs w:val="24"/>
          <w:shd w:val="clear" w:color="auto" w:fill="FFFFFF"/>
        </w:rPr>
        <w:t>B. Tech. (</w:t>
      </w:r>
      <w:proofErr w:type="spellStart"/>
      <w:r w:rsidRPr="002E2A75">
        <w:rPr>
          <w:rFonts w:ascii="Times New Roman" w:eastAsia="Times New Roman" w:hAnsi="Times New Roman"/>
          <w:sz w:val="24"/>
          <w:szCs w:val="24"/>
          <w:shd w:val="clear" w:color="auto" w:fill="FFFFFF"/>
        </w:rPr>
        <w:t>Hons</w:t>
      </w:r>
      <w:proofErr w:type="spellEnd"/>
      <w:r w:rsidRPr="002E2A75">
        <w:rPr>
          <w:rFonts w:ascii="Times New Roman" w:eastAsia="Times New Roman" w:hAnsi="Times New Roman"/>
          <w:sz w:val="24"/>
          <w:szCs w:val="24"/>
          <w:shd w:val="clear" w:color="auto" w:fill="FFFFFF"/>
        </w:rPr>
        <w:t>.)</w:t>
      </w:r>
      <w:r w:rsidRPr="002E2A75">
        <w:rPr>
          <w:rFonts w:ascii="Times New Roman" w:eastAsia="Times New Roman" w:hAnsi="Times New Roman"/>
          <w:color w:val="252525"/>
          <w:sz w:val="24"/>
          <w:szCs w:val="24"/>
        </w:rPr>
        <w:t> </w:t>
      </w:r>
      <w:r w:rsidRPr="002E2A75">
        <w:rPr>
          <w:rFonts w:ascii="Times New Roman" w:eastAsia="Times New Roman" w:hAnsi="Times New Roman"/>
          <w:color w:val="252525"/>
          <w:sz w:val="24"/>
          <w:szCs w:val="24"/>
          <w:shd w:val="clear" w:color="auto" w:fill="FFFFFF"/>
        </w:rPr>
        <w:t>in</w:t>
      </w:r>
      <w:r w:rsidRPr="002E2A75">
        <w:rPr>
          <w:rFonts w:ascii="Times New Roman" w:eastAsia="Times New Roman" w:hAnsi="Times New Roman"/>
          <w:color w:val="252525"/>
          <w:sz w:val="24"/>
          <w:szCs w:val="24"/>
        </w:rPr>
        <w:t> </w:t>
      </w:r>
      <w:r w:rsidRPr="002E2A75">
        <w:rPr>
          <w:rFonts w:ascii="Times New Roman" w:eastAsia="Times New Roman" w:hAnsi="Times New Roman"/>
          <w:sz w:val="24"/>
          <w:szCs w:val="24"/>
          <w:shd w:val="clear" w:color="auto" w:fill="FFFFFF"/>
        </w:rPr>
        <w:t>Computer Science</w:t>
      </w:r>
      <w:r w:rsidRPr="002E2A75">
        <w:rPr>
          <w:rFonts w:ascii="Times New Roman" w:eastAsia="Times New Roman" w:hAnsi="Times New Roman"/>
          <w:color w:val="252525"/>
          <w:sz w:val="24"/>
          <w:szCs w:val="24"/>
          <w:shd w:val="clear" w:color="auto" w:fill="FFFFFF"/>
        </w:rPr>
        <w:t>,</w:t>
      </w:r>
      <w:r w:rsidRPr="002E2A75">
        <w:rPr>
          <w:rFonts w:ascii="Times New Roman" w:eastAsia="Times New Roman" w:hAnsi="Times New Roman"/>
          <w:color w:val="252525"/>
          <w:sz w:val="24"/>
          <w:szCs w:val="24"/>
        </w:rPr>
        <w:t> </w:t>
      </w:r>
      <w:r w:rsidRPr="002E2A75">
        <w:rPr>
          <w:rFonts w:ascii="Times New Roman" w:eastAsia="Times New Roman" w:hAnsi="Times New Roman"/>
          <w:sz w:val="24"/>
          <w:szCs w:val="24"/>
          <w:shd w:val="clear" w:color="auto" w:fill="FFFFFF"/>
        </w:rPr>
        <w:t>Civil</w:t>
      </w:r>
      <w:r w:rsidRPr="002E2A75">
        <w:rPr>
          <w:rFonts w:ascii="Times New Roman" w:eastAsia="Times New Roman" w:hAnsi="Times New Roman"/>
          <w:color w:val="252525"/>
          <w:sz w:val="24"/>
          <w:szCs w:val="24"/>
          <w:shd w:val="clear" w:color="auto" w:fill="FFFFFF"/>
        </w:rPr>
        <w:t>,</w:t>
      </w:r>
      <w:r w:rsidRPr="002E2A75">
        <w:rPr>
          <w:rFonts w:ascii="Times New Roman" w:eastAsia="Times New Roman" w:hAnsi="Times New Roman"/>
          <w:color w:val="252525"/>
          <w:sz w:val="24"/>
          <w:szCs w:val="24"/>
        </w:rPr>
        <w:t> </w:t>
      </w:r>
      <w:r w:rsidRPr="002E2A75">
        <w:rPr>
          <w:rFonts w:ascii="Times New Roman" w:eastAsia="Times New Roman" w:hAnsi="Times New Roman"/>
          <w:sz w:val="24"/>
          <w:szCs w:val="24"/>
          <w:shd w:val="clear" w:color="auto" w:fill="FFFFFF"/>
        </w:rPr>
        <w:t xml:space="preserve">Electrical, Metallurgical and Materials Engineering, </w:t>
      </w:r>
      <w:r w:rsidRPr="002E2A75">
        <w:rPr>
          <w:rFonts w:ascii="Times New Roman" w:eastAsia="Times New Roman" w:hAnsi="Times New Roman"/>
          <w:color w:val="252525"/>
          <w:sz w:val="24"/>
          <w:szCs w:val="24"/>
        </w:rPr>
        <w:t>and </w:t>
      </w:r>
      <w:r w:rsidRPr="002E2A75">
        <w:rPr>
          <w:rFonts w:ascii="Times New Roman" w:eastAsia="Times New Roman" w:hAnsi="Times New Roman"/>
          <w:sz w:val="24"/>
          <w:szCs w:val="24"/>
          <w:shd w:val="clear" w:color="auto" w:fill="FFFFFF"/>
        </w:rPr>
        <w:t>Mechanical Engineering</w:t>
      </w:r>
      <w:r w:rsidRPr="002E2A75">
        <w:rPr>
          <w:rFonts w:ascii="Times New Roman" w:eastAsia="Times New Roman" w:hAnsi="Times New Roman"/>
          <w:color w:val="252525"/>
          <w:sz w:val="24"/>
          <w:szCs w:val="24"/>
        </w:rPr>
        <w:t> </w:t>
      </w:r>
      <w:r w:rsidRPr="002E2A75">
        <w:rPr>
          <w:rFonts w:ascii="Times New Roman" w:eastAsia="Times New Roman" w:hAnsi="Times New Roman"/>
          <w:color w:val="252525"/>
          <w:sz w:val="24"/>
          <w:szCs w:val="24"/>
          <w:shd w:val="clear" w:color="auto" w:fill="FFFFFF"/>
        </w:rPr>
        <w:t>with an intake capacity of 40 each at the undergraduate level. The Institute started the Doctoral program from the academic session 2009-10 and offer</w:t>
      </w:r>
      <w:r w:rsidR="00827FE3">
        <w:rPr>
          <w:rFonts w:ascii="Times New Roman" w:eastAsia="Times New Roman" w:hAnsi="Times New Roman"/>
          <w:color w:val="252525"/>
          <w:sz w:val="24"/>
          <w:szCs w:val="24"/>
          <w:shd w:val="clear" w:color="auto" w:fill="FFFFFF"/>
        </w:rPr>
        <w:t>s</w:t>
      </w:r>
      <w:r w:rsidRPr="002E2A75">
        <w:rPr>
          <w:rFonts w:ascii="Times New Roman" w:eastAsia="Times New Roman" w:hAnsi="Times New Roman"/>
          <w:color w:val="252525"/>
          <w:sz w:val="24"/>
          <w:szCs w:val="24"/>
          <w:shd w:val="clear" w:color="auto" w:fill="FFFFFF"/>
        </w:rPr>
        <w:t xml:space="preserve"> admission </w:t>
      </w:r>
      <w:r w:rsidR="00827FE3">
        <w:rPr>
          <w:rFonts w:ascii="Times New Roman" w:eastAsia="Times New Roman" w:hAnsi="Times New Roman"/>
          <w:color w:val="252525"/>
          <w:sz w:val="24"/>
          <w:szCs w:val="24"/>
          <w:shd w:val="clear" w:color="auto" w:fill="FFFFFF"/>
        </w:rPr>
        <w:t xml:space="preserve">in </w:t>
      </w:r>
      <w:r w:rsidRPr="002E2A75">
        <w:rPr>
          <w:rFonts w:ascii="Times New Roman" w:eastAsia="Times New Roman" w:hAnsi="Times New Roman"/>
          <w:color w:val="252525"/>
          <w:sz w:val="24"/>
          <w:szCs w:val="24"/>
          <w:shd w:val="clear" w:color="auto" w:fill="FFFFFF"/>
        </w:rPr>
        <w:t>the joint</w:t>
      </w:r>
      <w:r w:rsidRPr="002E2A75">
        <w:rPr>
          <w:rFonts w:ascii="Times New Roman" w:eastAsia="Times New Roman" w:hAnsi="Times New Roman"/>
          <w:color w:val="252525"/>
          <w:sz w:val="24"/>
          <w:szCs w:val="24"/>
        </w:rPr>
        <w:t> </w:t>
      </w:r>
      <w:proofErr w:type="spellStart"/>
      <w:r w:rsidR="00827FE3">
        <w:rPr>
          <w:rFonts w:ascii="Times New Roman" w:eastAsia="Times New Roman" w:hAnsi="Times New Roman"/>
          <w:sz w:val="24"/>
          <w:szCs w:val="24"/>
          <w:shd w:val="clear" w:color="auto" w:fill="FFFFFF"/>
        </w:rPr>
        <w:t>M.</w:t>
      </w:r>
      <w:r w:rsidRPr="002E2A75">
        <w:rPr>
          <w:rFonts w:ascii="Times New Roman" w:eastAsia="Times New Roman" w:hAnsi="Times New Roman"/>
          <w:sz w:val="24"/>
          <w:szCs w:val="24"/>
          <w:shd w:val="clear" w:color="auto" w:fill="FFFFFF"/>
        </w:rPr>
        <w:t>Tech</w:t>
      </w:r>
      <w:r w:rsidR="00827FE3">
        <w:rPr>
          <w:rFonts w:ascii="Times New Roman" w:eastAsia="Times New Roman" w:hAnsi="Times New Roman"/>
          <w:sz w:val="24"/>
          <w:szCs w:val="24"/>
          <w:shd w:val="clear" w:color="auto" w:fill="FFFFFF"/>
        </w:rPr>
        <w:t>.</w:t>
      </w:r>
      <w:r w:rsidRPr="002E2A75">
        <w:rPr>
          <w:rFonts w:ascii="Times New Roman" w:eastAsia="Times New Roman" w:hAnsi="Times New Roman"/>
          <w:color w:val="252525"/>
          <w:sz w:val="24"/>
          <w:szCs w:val="24"/>
          <w:shd w:val="clear" w:color="auto" w:fill="FFFFFF"/>
        </w:rPr>
        <w:t>-</w:t>
      </w:r>
      <w:r w:rsidRPr="002E2A75">
        <w:rPr>
          <w:rFonts w:ascii="Times New Roman" w:eastAsia="Times New Roman" w:hAnsi="Times New Roman"/>
          <w:sz w:val="24"/>
          <w:szCs w:val="24"/>
          <w:shd w:val="clear" w:color="auto" w:fill="FFFFFF"/>
        </w:rPr>
        <w:t>Ph.D</w:t>
      </w:r>
      <w:proofErr w:type="spellEnd"/>
      <w:r w:rsidRPr="002E2A75">
        <w:rPr>
          <w:rFonts w:ascii="Times New Roman" w:eastAsia="Times New Roman" w:hAnsi="Times New Roman"/>
          <w:sz w:val="24"/>
          <w:szCs w:val="24"/>
          <w:shd w:val="clear" w:color="auto" w:fill="FFFFFF"/>
        </w:rPr>
        <w:t>.</w:t>
      </w:r>
      <w:r w:rsidRPr="002E2A75">
        <w:rPr>
          <w:rFonts w:ascii="Times New Roman" w:eastAsia="Times New Roman" w:hAnsi="Times New Roman"/>
          <w:color w:val="252525"/>
          <w:sz w:val="24"/>
          <w:szCs w:val="24"/>
        </w:rPr>
        <w:t> p</w:t>
      </w:r>
      <w:r w:rsidR="0079257B">
        <w:rPr>
          <w:rFonts w:ascii="Times New Roman" w:eastAsia="Times New Roman" w:hAnsi="Times New Roman"/>
          <w:color w:val="252525"/>
          <w:sz w:val="24"/>
          <w:szCs w:val="24"/>
          <w:shd w:val="clear" w:color="auto" w:fill="FFFFFF"/>
        </w:rPr>
        <w:t>rogram</w:t>
      </w:r>
      <w:r w:rsidRPr="002E2A75">
        <w:rPr>
          <w:rFonts w:ascii="Times New Roman" w:eastAsia="Times New Roman" w:hAnsi="Times New Roman"/>
          <w:color w:val="252525"/>
          <w:sz w:val="24"/>
          <w:szCs w:val="24"/>
          <w:shd w:val="clear" w:color="auto" w:fill="FFFFFF"/>
        </w:rPr>
        <w:t xml:space="preserve"> from July 2012. </w:t>
      </w:r>
      <w:proofErr w:type="spellStart"/>
      <w:r w:rsidRPr="002E2A75">
        <w:rPr>
          <w:rFonts w:ascii="Times New Roman" w:eastAsia="Times New Roman" w:hAnsi="Times New Roman"/>
          <w:sz w:val="24"/>
          <w:szCs w:val="24"/>
          <w:shd w:val="clear" w:color="auto" w:fill="FFFFFF"/>
        </w:rPr>
        <w:t>IIT</w:t>
      </w:r>
      <w:proofErr w:type="spellEnd"/>
      <w:r w:rsidRPr="002E2A75">
        <w:rPr>
          <w:rFonts w:ascii="Times New Roman" w:eastAsia="Times New Roman" w:hAnsi="Times New Roman"/>
          <w:sz w:val="24"/>
          <w:szCs w:val="24"/>
          <w:shd w:val="clear" w:color="auto" w:fill="FFFFFF"/>
        </w:rPr>
        <w:t xml:space="preserve"> Bhubaneswar</w:t>
      </w:r>
      <w:r w:rsidRPr="002E2A75">
        <w:rPr>
          <w:rFonts w:ascii="Times New Roman" w:eastAsia="Times New Roman" w:hAnsi="Times New Roman"/>
          <w:color w:val="252525"/>
          <w:sz w:val="24"/>
          <w:szCs w:val="24"/>
        </w:rPr>
        <w:t xml:space="preserve"> actively </w:t>
      </w:r>
      <w:r w:rsidRPr="002E2A75">
        <w:rPr>
          <w:rFonts w:ascii="Times New Roman" w:eastAsia="Times New Roman" w:hAnsi="Times New Roman"/>
          <w:color w:val="252525"/>
          <w:sz w:val="24"/>
          <w:szCs w:val="24"/>
          <w:shd w:val="clear" w:color="auto" w:fill="FFFFFF"/>
        </w:rPr>
        <w:t>interacts with the industry and encourages its faculty to provide paid technical consulting services, vetting, QC &amp;QA, product development, capacity building, etc., to industry and government organizations.</w:t>
      </w:r>
      <w:r w:rsidRPr="002E2A75">
        <w:rPr>
          <w:rFonts w:ascii="Times New Roman" w:eastAsia="Times New Roman" w:hAnsi="Times New Roman"/>
          <w:color w:val="252525"/>
          <w:sz w:val="24"/>
          <w:szCs w:val="24"/>
        </w:rPr>
        <w:t> </w:t>
      </w:r>
      <w:proofErr w:type="spellStart"/>
      <w:r w:rsidRPr="002E2A75">
        <w:rPr>
          <w:rFonts w:ascii="Times New Roman" w:eastAsia="Times New Roman" w:hAnsi="Times New Roman"/>
          <w:sz w:val="24"/>
          <w:szCs w:val="24"/>
          <w:shd w:val="clear" w:color="auto" w:fill="FFFFFF"/>
        </w:rPr>
        <w:t>IIT</w:t>
      </w:r>
      <w:proofErr w:type="spellEnd"/>
      <w:r w:rsidRPr="002E2A75">
        <w:rPr>
          <w:rFonts w:ascii="Times New Roman" w:eastAsia="Times New Roman" w:hAnsi="Times New Roman"/>
          <w:sz w:val="24"/>
          <w:szCs w:val="24"/>
          <w:shd w:val="clear" w:color="auto" w:fill="FFFFFF"/>
        </w:rPr>
        <w:t xml:space="preserve"> Bhubaneswar</w:t>
      </w:r>
      <w:r w:rsidRPr="002E2A75">
        <w:rPr>
          <w:rFonts w:ascii="Times New Roman" w:eastAsia="Times New Roman" w:hAnsi="Times New Roman"/>
          <w:color w:val="252525"/>
          <w:sz w:val="24"/>
          <w:szCs w:val="24"/>
        </w:rPr>
        <w:t> </w:t>
      </w:r>
      <w:r w:rsidRPr="002E2A75">
        <w:rPr>
          <w:rFonts w:ascii="Times New Roman" w:eastAsia="Times New Roman" w:hAnsi="Times New Roman"/>
          <w:color w:val="252525"/>
          <w:sz w:val="24"/>
          <w:szCs w:val="24"/>
          <w:shd w:val="clear" w:color="auto" w:fill="FFFFFF"/>
        </w:rPr>
        <w:t>is also trying to establish long-term tie-up with industries and government organizations, which could work with its students in institute’s facility center.</w:t>
      </w:r>
    </w:p>
    <w:p w:rsidR="00B103B0" w:rsidRDefault="00B103B0" w:rsidP="008E7C88">
      <w:pPr>
        <w:pStyle w:val="ListParagraph"/>
        <w:spacing w:after="0" w:line="360" w:lineRule="auto"/>
        <w:ind w:left="426"/>
        <w:rPr>
          <w:rFonts w:ascii="Times New Roman" w:hAnsi="Times New Roman"/>
          <w:sz w:val="24"/>
          <w:szCs w:val="24"/>
          <w:lang w:val="en-IN"/>
        </w:rPr>
      </w:pPr>
    </w:p>
    <w:p w:rsidR="00B103B0" w:rsidRDefault="0023283B" w:rsidP="0023283B">
      <w:pPr>
        <w:pStyle w:val="ListParagraph"/>
        <w:spacing w:after="0" w:line="360" w:lineRule="auto"/>
        <w:ind w:left="0"/>
        <w:jc w:val="both"/>
        <w:rPr>
          <w:rFonts w:ascii="Times New Roman" w:hAnsi="Times New Roman"/>
          <w:b/>
          <w:sz w:val="24"/>
          <w:szCs w:val="24"/>
          <w:lang w:val="en-IN"/>
        </w:rPr>
      </w:pPr>
      <w:r>
        <w:rPr>
          <w:rFonts w:ascii="Times New Roman" w:hAnsi="Times New Roman"/>
          <w:b/>
          <w:sz w:val="24"/>
          <w:szCs w:val="24"/>
          <w:lang w:val="en-IN"/>
        </w:rPr>
        <w:t xml:space="preserve">5.0 </w:t>
      </w:r>
      <w:r w:rsidR="00B103B0" w:rsidRPr="008E7C88">
        <w:rPr>
          <w:rFonts w:ascii="Times New Roman" w:hAnsi="Times New Roman"/>
          <w:b/>
          <w:sz w:val="24"/>
          <w:szCs w:val="24"/>
          <w:lang w:val="en-IN"/>
        </w:rPr>
        <w:t>Methodology</w:t>
      </w:r>
      <w:r w:rsidR="00132535">
        <w:rPr>
          <w:rFonts w:ascii="Times New Roman" w:hAnsi="Times New Roman"/>
          <w:b/>
          <w:sz w:val="24"/>
          <w:szCs w:val="24"/>
          <w:lang w:val="en-IN"/>
        </w:rPr>
        <w:t xml:space="preserve"> Adopted for Auditing</w:t>
      </w:r>
    </w:p>
    <w:p w:rsidR="005557AB" w:rsidRPr="005557AB" w:rsidRDefault="005557AB" w:rsidP="000A0CE4">
      <w:pPr>
        <w:pStyle w:val="ListParagraph"/>
        <w:spacing w:after="0" w:line="360" w:lineRule="auto"/>
        <w:ind w:left="0" w:firstLine="720"/>
        <w:jc w:val="both"/>
        <w:rPr>
          <w:rFonts w:ascii="Times New Roman" w:hAnsi="Times New Roman"/>
          <w:sz w:val="24"/>
          <w:szCs w:val="24"/>
          <w:lang w:val="en-IN"/>
        </w:rPr>
      </w:pPr>
      <w:r w:rsidRPr="005557AB">
        <w:rPr>
          <w:rFonts w:ascii="Times New Roman" w:hAnsi="Times New Roman"/>
          <w:sz w:val="24"/>
          <w:szCs w:val="24"/>
          <w:lang w:val="en-IN"/>
        </w:rPr>
        <w:t xml:space="preserve">The methodology adopted for </w:t>
      </w:r>
      <w:r w:rsidR="00ED799C">
        <w:rPr>
          <w:rFonts w:ascii="Times New Roman" w:hAnsi="Times New Roman"/>
          <w:sz w:val="24"/>
          <w:szCs w:val="24"/>
          <w:lang w:val="en-IN"/>
        </w:rPr>
        <w:t xml:space="preserve">the </w:t>
      </w:r>
      <w:r w:rsidRPr="00ED799C">
        <w:rPr>
          <w:rFonts w:ascii="Times New Roman" w:hAnsi="Times New Roman"/>
          <w:noProof/>
          <w:sz w:val="24"/>
          <w:szCs w:val="24"/>
          <w:lang w:val="en-IN"/>
        </w:rPr>
        <w:t>completion</w:t>
      </w:r>
      <w:r w:rsidRPr="005557AB">
        <w:rPr>
          <w:rFonts w:ascii="Times New Roman" w:hAnsi="Times New Roman"/>
          <w:sz w:val="24"/>
          <w:szCs w:val="24"/>
          <w:lang w:val="en-IN"/>
        </w:rPr>
        <w:t xml:space="preserve"> of auditing is divided into three parts for convenience and </w:t>
      </w:r>
      <w:r w:rsidRPr="004556A3">
        <w:rPr>
          <w:rFonts w:ascii="Times New Roman" w:hAnsi="Times New Roman"/>
          <w:noProof/>
          <w:sz w:val="24"/>
          <w:szCs w:val="24"/>
          <w:lang w:val="en-IN"/>
        </w:rPr>
        <w:t>easy</w:t>
      </w:r>
      <w:r w:rsidRPr="005557AB">
        <w:rPr>
          <w:rFonts w:ascii="Times New Roman" w:hAnsi="Times New Roman"/>
          <w:sz w:val="24"/>
          <w:szCs w:val="24"/>
          <w:lang w:val="en-IN"/>
        </w:rPr>
        <w:t xml:space="preserve"> of doing.  </w:t>
      </w:r>
    </w:p>
    <w:p w:rsidR="005557AB" w:rsidRDefault="005557AB" w:rsidP="005557AB">
      <w:pPr>
        <w:pStyle w:val="ListParagraph"/>
        <w:spacing w:after="0" w:line="360" w:lineRule="auto"/>
        <w:ind w:left="0"/>
        <w:jc w:val="both"/>
        <w:rPr>
          <w:rFonts w:ascii="Times New Roman" w:hAnsi="Times New Roman"/>
          <w:b/>
          <w:sz w:val="24"/>
          <w:szCs w:val="24"/>
          <w:lang w:val="en-IN"/>
        </w:rPr>
      </w:pPr>
    </w:p>
    <w:p w:rsidR="005557AB" w:rsidRPr="002A50A4" w:rsidRDefault="005557AB" w:rsidP="005557AB">
      <w:pPr>
        <w:pStyle w:val="ListParagraph"/>
        <w:spacing w:after="0" w:line="360" w:lineRule="auto"/>
        <w:ind w:left="0"/>
        <w:jc w:val="both"/>
        <w:rPr>
          <w:rFonts w:ascii="Times New Roman" w:hAnsi="Times New Roman"/>
          <w:b/>
          <w:i/>
          <w:sz w:val="24"/>
          <w:szCs w:val="24"/>
          <w:lang w:val="en-IN"/>
        </w:rPr>
      </w:pPr>
      <w:r w:rsidRPr="002A50A4">
        <w:rPr>
          <w:rFonts w:ascii="Times New Roman" w:hAnsi="Times New Roman"/>
          <w:b/>
          <w:i/>
          <w:sz w:val="24"/>
          <w:szCs w:val="24"/>
          <w:lang w:val="en-IN"/>
        </w:rPr>
        <w:t xml:space="preserve">Part-A: Data Collection from </w:t>
      </w:r>
      <w:proofErr w:type="spellStart"/>
      <w:r w:rsidRPr="002A50A4">
        <w:rPr>
          <w:rFonts w:ascii="Times New Roman" w:hAnsi="Times New Roman"/>
          <w:b/>
          <w:i/>
          <w:sz w:val="24"/>
          <w:szCs w:val="24"/>
          <w:lang w:val="en-IN"/>
        </w:rPr>
        <w:t>SPCB</w:t>
      </w:r>
      <w:proofErr w:type="spellEnd"/>
    </w:p>
    <w:p w:rsidR="005557AB" w:rsidRDefault="005557AB" w:rsidP="000A0CE4">
      <w:pPr>
        <w:pStyle w:val="ListParagraph"/>
        <w:spacing w:after="0" w:line="360" w:lineRule="auto"/>
        <w:ind w:left="0" w:firstLine="720"/>
        <w:jc w:val="both"/>
        <w:rPr>
          <w:rFonts w:ascii="Times New Roman" w:hAnsi="Times New Roman"/>
          <w:sz w:val="24"/>
          <w:szCs w:val="24"/>
          <w:lang w:val="en-IN"/>
        </w:rPr>
      </w:pPr>
      <w:r>
        <w:rPr>
          <w:rFonts w:ascii="Times New Roman" w:hAnsi="Times New Roman"/>
          <w:sz w:val="24"/>
          <w:szCs w:val="24"/>
          <w:lang w:val="en-IN"/>
        </w:rPr>
        <w:t xml:space="preserve">The information related to data on fly ash generation and utilization and other relevant supporting documents that have been submitted by </w:t>
      </w:r>
      <w:r w:rsidR="00715E81">
        <w:rPr>
          <w:rFonts w:ascii="Times New Roman" w:hAnsi="Times New Roman"/>
          <w:sz w:val="24"/>
          <w:szCs w:val="24"/>
          <w:lang w:val="en-IN"/>
        </w:rPr>
        <w:t>40</w:t>
      </w:r>
      <w:r>
        <w:rPr>
          <w:rFonts w:ascii="Times New Roman" w:hAnsi="Times New Roman"/>
          <w:sz w:val="24"/>
          <w:szCs w:val="24"/>
          <w:lang w:val="en-IN"/>
        </w:rPr>
        <w:t xml:space="preserve"> </w:t>
      </w:r>
      <w:r w:rsidRPr="004556A3">
        <w:rPr>
          <w:rFonts w:ascii="Times New Roman" w:hAnsi="Times New Roman"/>
          <w:noProof/>
          <w:sz w:val="24"/>
          <w:szCs w:val="24"/>
          <w:lang w:val="en-IN"/>
        </w:rPr>
        <w:t>TTPs</w:t>
      </w:r>
      <w:r>
        <w:rPr>
          <w:rFonts w:ascii="Times New Roman" w:hAnsi="Times New Roman"/>
          <w:sz w:val="24"/>
          <w:szCs w:val="24"/>
          <w:lang w:val="en-IN"/>
        </w:rPr>
        <w:t xml:space="preserve"> for the year 2</w:t>
      </w:r>
      <w:r w:rsidR="00715E81">
        <w:rPr>
          <w:rFonts w:ascii="Times New Roman" w:hAnsi="Times New Roman"/>
          <w:sz w:val="24"/>
          <w:szCs w:val="24"/>
          <w:lang w:val="en-IN"/>
        </w:rPr>
        <w:t>0</w:t>
      </w:r>
      <w:r>
        <w:rPr>
          <w:rFonts w:ascii="Times New Roman" w:hAnsi="Times New Roman"/>
          <w:sz w:val="24"/>
          <w:szCs w:val="24"/>
          <w:lang w:val="en-IN"/>
        </w:rPr>
        <w:t>1</w:t>
      </w:r>
      <w:r w:rsidR="00715E81">
        <w:rPr>
          <w:rFonts w:ascii="Times New Roman" w:hAnsi="Times New Roman"/>
          <w:sz w:val="24"/>
          <w:szCs w:val="24"/>
          <w:lang w:val="en-IN"/>
        </w:rPr>
        <w:t>6</w:t>
      </w:r>
      <w:r>
        <w:rPr>
          <w:rFonts w:ascii="Times New Roman" w:hAnsi="Times New Roman"/>
          <w:sz w:val="24"/>
          <w:szCs w:val="24"/>
          <w:lang w:val="en-IN"/>
        </w:rPr>
        <w:t>-1</w:t>
      </w:r>
      <w:r w:rsidR="00715E81">
        <w:rPr>
          <w:rFonts w:ascii="Times New Roman" w:hAnsi="Times New Roman"/>
          <w:sz w:val="24"/>
          <w:szCs w:val="24"/>
          <w:lang w:val="en-IN"/>
        </w:rPr>
        <w:t>7</w:t>
      </w:r>
      <w:r>
        <w:rPr>
          <w:rFonts w:ascii="Times New Roman" w:hAnsi="Times New Roman"/>
          <w:sz w:val="24"/>
          <w:szCs w:val="24"/>
          <w:lang w:val="en-IN"/>
        </w:rPr>
        <w:t xml:space="preserve"> was collected from </w:t>
      </w:r>
      <w:proofErr w:type="spellStart"/>
      <w:r>
        <w:rPr>
          <w:rFonts w:ascii="Times New Roman" w:hAnsi="Times New Roman"/>
          <w:sz w:val="24"/>
          <w:szCs w:val="24"/>
          <w:lang w:val="en-IN"/>
        </w:rPr>
        <w:t>SPCB</w:t>
      </w:r>
      <w:proofErr w:type="spellEnd"/>
      <w:r>
        <w:rPr>
          <w:rFonts w:ascii="Times New Roman" w:hAnsi="Times New Roman"/>
          <w:sz w:val="24"/>
          <w:szCs w:val="24"/>
          <w:lang w:val="en-IN"/>
        </w:rPr>
        <w:t xml:space="preserve">. The entire auditing has been progressed </w:t>
      </w:r>
      <w:r w:rsidR="00715E81">
        <w:rPr>
          <w:rFonts w:ascii="Times New Roman" w:hAnsi="Times New Roman"/>
          <w:sz w:val="24"/>
          <w:szCs w:val="24"/>
          <w:lang w:val="en-IN"/>
        </w:rPr>
        <w:t xml:space="preserve">solely </w:t>
      </w:r>
      <w:r>
        <w:rPr>
          <w:rFonts w:ascii="Times New Roman" w:hAnsi="Times New Roman"/>
          <w:sz w:val="24"/>
          <w:szCs w:val="24"/>
          <w:lang w:val="en-IN"/>
        </w:rPr>
        <w:t xml:space="preserve">on the basis of these documents only. </w:t>
      </w:r>
    </w:p>
    <w:p w:rsidR="005557AB" w:rsidRDefault="005557AB" w:rsidP="005557AB">
      <w:pPr>
        <w:pStyle w:val="ListParagraph"/>
        <w:spacing w:after="0" w:line="360" w:lineRule="auto"/>
        <w:ind w:left="0"/>
        <w:jc w:val="both"/>
        <w:rPr>
          <w:rFonts w:ascii="Times New Roman" w:hAnsi="Times New Roman"/>
          <w:sz w:val="24"/>
          <w:szCs w:val="24"/>
          <w:lang w:val="en-IN"/>
        </w:rPr>
      </w:pPr>
    </w:p>
    <w:p w:rsidR="005557AB" w:rsidRPr="002A50A4" w:rsidRDefault="005557AB" w:rsidP="005557AB">
      <w:pPr>
        <w:pStyle w:val="ListParagraph"/>
        <w:spacing w:after="0" w:line="360" w:lineRule="auto"/>
        <w:ind w:left="0"/>
        <w:jc w:val="both"/>
        <w:rPr>
          <w:rFonts w:ascii="Times New Roman" w:hAnsi="Times New Roman"/>
          <w:b/>
          <w:i/>
          <w:sz w:val="24"/>
          <w:szCs w:val="24"/>
          <w:lang w:val="en-IN"/>
        </w:rPr>
      </w:pPr>
      <w:r w:rsidRPr="002A50A4">
        <w:rPr>
          <w:rFonts w:ascii="Times New Roman" w:hAnsi="Times New Roman"/>
          <w:b/>
          <w:i/>
          <w:sz w:val="24"/>
          <w:szCs w:val="24"/>
          <w:lang w:val="en-IN"/>
        </w:rPr>
        <w:t xml:space="preserve">Part-B: Auditing the Data and Information </w:t>
      </w:r>
    </w:p>
    <w:p w:rsidR="00F717B5" w:rsidRDefault="00DA32E0" w:rsidP="000A0CE4">
      <w:pPr>
        <w:pStyle w:val="ListParagraph"/>
        <w:spacing w:after="0" w:line="360" w:lineRule="auto"/>
        <w:ind w:left="0" w:firstLine="720"/>
        <w:jc w:val="both"/>
        <w:rPr>
          <w:rFonts w:ascii="Times New Roman" w:hAnsi="Times New Roman"/>
          <w:sz w:val="24"/>
          <w:szCs w:val="24"/>
          <w:lang w:val="en-IN"/>
        </w:rPr>
      </w:pPr>
      <w:r>
        <w:rPr>
          <w:rFonts w:ascii="Times New Roman" w:hAnsi="Times New Roman"/>
          <w:sz w:val="24"/>
          <w:szCs w:val="24"/>
          <w:lang w:val="en-IN"/>
        </w:rPr>
        <w:t>Auditing has been carried out by physically visiting al</w:t>
      </w:r>
      <w:r w:rsidR="000E6657">
        <w:rPr>
          <w:rFonts w:ascii="Times New Roman" w:hAnsi="Times New Roman"/>
          <w:sz w:val="24"/>
          <w:szCs w:val="24"/>
          <w:lang w:val="en-IN"/>
        </w:rPr>
        <w:t xml:space="preserve">l the </w:t>
      </w:r>
      <w:r w:rsidR="00715E81">
        <w:rPr>
          <w:rFonts w:ascii="Times New Roman" w:hAnsi="Times New Roman"/>
          <w:sz w:val="24"/>
          <w:szCs w:val="24"/>
          <w:lang w:val="en-IN"/>
        </w:rPr>
        <w:t>40</w:t>
      </w:r>
      <w:r w:rsidR="000E6657">
        <w:rPr>
          <w:rFonts w:ascii="Times New Roman" w:hAnsi="Times New Roman"/>
          <w:sz w:val="24"/>
          <w:szCs w:val="24"/>
          <w:lang w:val="en-IN"/>
        </w:rPr>
        <w:t xml:space="preserve"> </w:t>
      </w:r>
      <w:proofErr w:type="spellStart"/>
      <w:r w:rsidR="000E6657">
        <w:rPr>
          <w:rFonts w:ascii="Times New Roman" w:hAnsi="Times New Roman"/>
          <w:sz w:val="24"/>
          <w:szCs w:val="24"/>
          <w:lang w:val="en-IN"/>
        </w:rPr>
        <w:t>TPPs</w:t>
      </w:r>
      <w:proofErr w:type="spellEnd"/>
      <w:r w:rsidR="000E6657">
        <w:rPr>
          <w:rFonts w:ascii="Times New Roman" w:hAnsi="Times New Roman"/>
          <w:sz w:val="24"/>
          <w:szCs w:val="24"/>
          <w:lang w:val="en-IN"/>
        </w:rPr>
        <w:t xml:space="preserve"> from </w:t>
      </w:r>
      <w:r w:rsidR="00715E81">
        <w:rPr>
          <w:rFonts w:ascii="Times New Roman" w:hAnsi="Times New Roman"/>
          <w:sz w:val="24"/>
          <w:szCs w:val="24"/>
          <w:lang w:val="en-IN"/>
        </w:rPr>
        <w:t>March</w:t>
      </w:r>
      <w:r w:rsidR="000E6657">
        <w:rPr>
          <w:rFonts w:ascii="Times New Roman" w:hAnsi="Times New Roman"/>
          <w:sz w:val="24"/>
          <w:szCs w:val="24"/>
          <w:lang w:val="en-IN"/>
        </w:rPr>
        <w:t xml:space="preserve"> to </w:t>
      </w:r>
      <w:r w:rsidR="00715E81">
        <w:rPr>
          <w:rFonts w:ascii="Times New Roman" w:hAnsi="Times New Roman"/>
          <w:sz w:val="24"/>
          <w:szCs w:val="24"/>
          <w:lang w:val="en-IN"/>
        </w:rPr>
        <w:t>May</w:t>
      </w:r>
      <w:r w:rsidR="000E6657">
        <w:rPr>
          <w:rFonts w:ascii="Times New Roman" w:hAnsi="Times New Roman"/>
          <w:sz w:val="24"/>
          <w:szCs w:val="24"/>
          <w:lang w:val="en-IN"/>
        </w:rPr>
        <w:t>-201</w:t>
      </w:r>
      <w:r w:rsidR="00715E81">
        <w:rPr>
          <w:rFonts w:ascii="Times New Roman" w:hAnsi="Times New Roman"/>
          <w:sz w:val="24"/>
          <w:szCs w:val="24"/>
          <w:lang w:val="en-IN"/>
        </w:rPr>
        <w:t>8</w:t>
      </w:r>
      <w:r w:rsidR="000E6657">
        <w:rPr>
          <w:rFonts w:ascii="Times New Roman" w:hAnsi="Times New Roman"/>
          <w:sz w:val="24"/>
          <w:szCs w:val="24"/>
          <w:lang w:val="en-IN"/>
        </w:rPr>
        <w:t xml:space="preserve">. The schedule of the visit was intimated to all the </w:t>
      </w:r>
      <w:proofErr w:type="spellStart"/>
      <w:r w:rsidR="000E6657">
        <w:rPr>
          <w:rFonts w:ascii="Times New Roman" w:hAnsi="Times New Roman"/>
          <w:sz w:val="24"/>
          <w:szCs w:val="24"/>
          <w:lang w:val="en-IN"/>
        </w:rPr>
        <w:t>TPPs</w:t>
      </w:r>
      <w:proofErr w:type="spellEnd"/>
      <w:r w:rsidR="000E6657">
        <w:rPr>
          <w:rFonts w:ascii="Times New Roman" w:hAnsi="Times New Roman"/>
          <w:sz w:val="24"/>
          <w:szCs w:val="24"/>
          <w:lang w:val="en-IN"/>
        </w:rPr>
        <w:t xml:space="preserve"> we</w:t>
      </w:r>
      <w:r w:rsidR="00FE55F6">
        <w:rPr>
          <w:rFonts w:ascii="Times New Roman" w:hAnsi="Times New Roman"/>
          <w:sz w:val="24"/>
          <w:szCs w:val="24"/>
          <w:lang w:val="en-IN"/>
        </w:rPr>
        <w:t xml:space="preserve">ll in advance </w:t>
      </w:r>
      <w:r w:rsidR="000E6657">
        <w:rPr>
          <w:rFonts w:ascii="Times New Roman" w:hAnsi="Times New Roman"/>
          <w:sz w:val="24"/>
          <w:szCs w:val="24"/>
          <w:lang w:val="en-IN"/>
        </w:rPr>
        <w:t xml:space="preserve">so </w:t>
      </w:r>
      <w:r w:rsidR="00827FE3">
        <w:rPr>
          <w:rFonts w:ascii="Times New Roman" w:hAnsi="Times New Roman"/>
          <w:sz w:val="24"/>
          <w:szCs w:val="24"/>
          <w:lang w:val="en-IN"/>
        </w:rPr>
        <w:t xml:space="preserve">that </w:t>
      </w:r>
      <w:r w:rsidR="000E6657">
        <w:rPr>
          <w:rFonts w:ascii="Times New Roman" w:hAnsi="Times New Roman"/>
          <w:sz w:val="24"/>
          <w:szCs w:val="24"/>
          <w:lang w:val="en-IN"/>
        </w:rPr>
        <w:t xml:space="preserve">the concerned officials can make the </w:t>
      </w:r>
      <w:r w:rsidR="00FE55F6">
        <w:rPr>
          <w:rFonts w:ascii="Times New Roman" w:hAnsi="Times New Roman"/>
          <w:sz w:val="24"/>
          <w:szCs w:val="24"/>
          <w:lang w:val="en-IN"/>
        </w:rPr>
        <w:t xml:space="preserve">necessary </w:t>
      </w:r>
      <w:r w:rsidR="000E6657">
        <w:rPr>
          <w:rFonts w:ascii="Times New Roman" w:hAnsi="Times New Roman"/>
          <w:sz w:val="24"/>
          <w:szCs w:val="24"/>
          <w:lang w:val="en-IN"/>
        </w:rPr>
        <w:t xml:space="preserve">documents ready for auditing </w:t>
      </w:r>
      <w:r w:rsidR="00FE55F6">
        <w:rPr>
          <w:rFonts w:ascii="Times New Roman" w:hAnsi="Times New Roman"/>
          <w:sz w:val="24"/>
          <w:szCs w:val="24"/>
          <w:lang w:val="en-IN"/>
        </w:rPr>
        <w:t xml:space="preserve">purpose </w:t>
      </w:r>
      <w:r w:rsidR="000E6657">
        <w:rPr>
          <w:rFonts w:ascii="Times New Roman" w:hAnsi="Times New Roman"/>
          <w:sz w:val="24"/>
          <w:szCs w:val="24"/>
          <w:lang w:val="en-IN"/>
        </w:rPr>
        <w:t xml:space="preserve">during the visit. Following the intimation, </w:t>
      </w:r>
      <w:r w:rsidR="00ED799C">
        <w:rPr>
          <w:rFonts w:ascii="Times New Roman" w:hAnsi="Times New Roman"/>
          <w:sz w:val="24"/>
          <w:szCs w:val="24"/>
          <w:lang w:val="en-IN"/>
        </w:rPr>
        <w:t xml:space="preserve">the </w:t>
      </w:r>
      <w:r w:rsidR="000E6657" w:rsidRPr="00ED799C">
        <w:rPr>
          <w:rFonts w:ascii="Times New Roman" w:hAnsi="Times New Roman"/>
          <w:noProof/>
          <w:sz w:val="24"/>
          <w:szCs w:val="24"/>
          <w:lang w:val="en-IN"/>
        </w:rPr>
        <w:t>visit</w:t>
      </w:r>
      <w:r w:rsidR="000E6657">
        <w:rPr>
          <w:rFonts w:ascii="Times New Roman" w:hAnsi="Times New Roman"/>
          <w:sz w:val="24"/>
          <w:szCs w:val="24"/>
          <w:lang w:val="en-IN"/>
        </w:rPr>
        <w:t xml:space="preserve"> was made </w:t>
      </w:r>
      <w:r w:rsidR="00827FE3">
        <w:rPr>
          <w:rFonts w:ascii="Times New Roman" w:hAnsi="Times New Roman"/>
          <w:sz w:val="24"/>
          <w:szCs w:val="24"/>
          <w:lang w:val="en-IN"/>
        </w:rPr>
        <w:t xml:space="preserve">on </w:t>
      </w:r>
      <w:r w:rsidR="000E6657">
        <w:rPr>
          <w:rFonts w:ascii="Times New Roman" w:hAnsi="Times New Roman"/>
          <w:sz w:val="24"/>
          <w:szCs w:val="24"/>
          <w:lang w:val="en-IN"/>
        </w:rPr>
        <w:t>the said date and audit has been conducted. During the audit, t</w:t>
      </w:r>
      <w:r w:rsidR="00633828">
        <w:rPr>
          <w:rFonts w:ascii="Times New Roman" w:hAnsi="Times New Roman"/>
          <w:sz w:val="24"/>
          <w:szCs w:val="24"/>
          <w:lang w:val="en-IN"/>
        </w:rPr>
        <w:t xml:space="preserve">he data </w:t>
      </w:r>
      <w:r w:rsidR="000E6657">
        <w:rPr>
          <w:rFonts w:ascii="Times New Roman" w:hAnsi="Times New Roman"/>
          <w:sz w:val="24"/>
          <w:szCs w:val="24"/>
          <w:lang w:val="en-IN"/>
        </w:rPr>
        <w:t xml:space="preserve">provided by </w:t>
      </w:r>
      <w:proofErr w:type="spellStart"/>
      <w:r w:rsidR="000E6657">
        <w:rPr>
          <w:rFonts w:ascii="Times New Roman" w:hAnsi="Times New Roman"/>
          <w:sz w:val="24"/>
          <w:szCs w:val="24"/>
          <w:lang w:val="en-IN"/>
        </w:rPr>
        <w:t>TPPs</w:t>
      </w:r>
      <w:proofErr w:type="spellEnd"/>
      <w:r w:rsidR="000E6657">
        <w:rPr>
          <w:rFonts w:ascii="Times New Roman" w:hAnsi="Times New Roman"/>
          <w:sz w:val="24"/>
          <w:szCs w:val="24"/>
          <w:lang w:val="en-IN"/>
        </w:rPr>
        <w:t xml:space="preserve"> to </w:t>
      </w:r>
      <w:proofErr w:type="spellStart"/>
      <w:r w:rsidR="000E6657">
        <w:rPr>
          <w:rFonts w:ascii="Times New Roman" w:hAnsi="Times New Roman"/>
          <w:sz w:val="24"/>
          <w:szCs w:val="24"/>
          <w:lang w:val="en-IN"/>
        </w:rPr>
        <w:t>SPCB</w:t>
      </w:r>
      <w:proofErr w:type="spellEnd"/>
      <w:r w:rsidR="000E6657">
        <w:rPr>
          <w:rFonts w:ascii="Times New Roman" w:hAnsi="Times New Roman"/>
          <w:sz w:val="24"/>
          <w:szCs w:val="24"/>
          <w:lang w:val="en-IN"/>
        </w:rPr>
        <w:t xml:space="preserve"> month </w:t>
      </w:r>
      <w:r w:rsidR="000E6657" w:rsidRPr="00ED799C">
        <w:rPr>
          <w:rFonts w:ascii="Times New Roman" w:hAnsi="Times New Roman"/>
          <w:noProof/>
          <w:sz w:val="24"/>
          <w:szCs w:val="24"/>
          <w:lang w:val="en-IN"/>
        </w:rPr>
        <w:t xml:space="preserve">wise </w:t>
      </w:r>
      <w:r w:rsidR="00FE55F6">
        <w:rPr>
          <w:rFonts w:ascii="Times New Roman" w:hAnsi="Times New Roman"/>
          <w:sz w:val="24"/>
          <w:szCs w:val="24"/>
          <w:lang w:val="en-IN"/>
        </w:rPr>
        <w:t xml:space="preserve">has been </w:t>
      </w:r>
      <w:r w:rsidR="000E6657">
        <w:rPr>
          <w:rFonts w:ascii="Times New Roman" w:hAnsi="Times New Roman"/>
          <w:sz w:val="24"/>
          <w:szCs w:val="24"/>
          <w:lang w:val="en-IN"/>
        </w:rPr>
        <w:t xml:space="preserve">scrutinized and verified vis-à-vis the records that each plant </w:t>
      </w:r>
      <w:r w:rsidR="00FE55F6">
        <w:rPr>
          <w:rFonts w:ascii="Times New Roman" w:hAnsi="Times New Roman"/>
          <w:sz w:val="24"/>
          <w:szCs w:val="24"/>
          <w:lang w:val="en-IN"/>
        </w:rPr>
        <w:t xml:space="preserve">has been </w:t>
      </w:r>
      <w:r w:rsidR="000E6657">
        <w:rPr>
          <w:rFonts w:ascii="Times New Roman" w:hAnsi="Times New Roman"/>
          <w:sz w:val="24"/>
          <w:szCs w:val="24"/>
          <w:lang w:val="en-IN"/>
        </w:rPr>
        <w:t xml:space="preserve">maintaining. Auditing includes verification of data pertinent to </w:t>
      </w:r>
      <w:r w:rsidR="00ED799C">
        <w:rPr>
          <w:rFonts w:ascii="Times New Roman" w:hAnsi="Times New Roman"/>
          <w:sz w:val="24"/>
          <w:szCs w:val="24"/>
          <w:lang w:val="en-IN"/>
        </w:rPr>
        <w:t xml:space="preserve">the </w:t>
      </w:r>
      <w:r w:rsidR="00974B13" w:rsidRPr="00ED799C">
        <w:rPr>
          <w:rFonts w:ascii="Times New Roman" w:hAnsi="Times New Roman"/>
          <w:noProof/>
          <w:sz w:val="24"/>
          <w:szCs w:val="24"/>
          <w:lang w:val="en-IN"/>
        </w:rPr>
        <w:t>capacity</w:t>
      </w:r>
      <w:r w:rsidR="00974B13">
        <w:rPr>
          <w:rFonts w:ascii="Times New Roman" w:hAnsi="Times New Roman"/>
          <w:sz w:val="24"/>
          <w:szCs w:val="24"/>
          <w:lang w:val="en-IN"/>
        </w:rPr>
        <w:t xml:space="preserve"> of </w:t>
      </w:r>
      <w:r w:rsidR="00ED799C">
        <w:rPr>
          <w:rFonts w:ascii="Times New Roman" w:hAnsi="Times New Roman"/>
          <w:sz w:val="24"/>
          <w:szCs w:val="24"/>
          <w:lang w:val="en-IN"/>
        </w:rPr>
        <w:t xml:space="preserve">the </w:t>
      </w:r>
      <w:r w:rsidR="00974B13" w:rsidRPr="00ED799C">
        <w:rPr>
          <w:rFonts w:ascii="Times New Roman" w:hAnsi="Times New Roman"/>
          <w:noProof/>
          <w:sz w:val="24"/>
          <w:szCs w:val="24"/>
          <w:lang w:val="en-IN"/>
        </w:rPr>
        <w:t>power</w:t>
      </w:r>
      <w:r w:rsidR="00974B13">
        <w:rPr>
          <w:rFonts w:ascii="Times New Roman" w:hAnsi="Times New Roman"/>
          <w:sz w:val="24"/>
          <w:szCs w:val="24"/>
          <w:lang w:val="en-IN"/>
        </w:rPr>
        <w:t xml:space="preserve"> plant, </w:t>
      </w:r>
      <w:r w:rsidR="000E6657">
        <w:rPr>
          <w:rFonts w:ascii="Times New Roman" w:hAnsi="Times New Roman"/>
          <w:sz w:val="24"/>
          <w:szCs w:val="24"/>
          <w:lang w:val="en-IN"/>
        </w:rPr>
        <w:t xml:space="preserve">coal consumption, </w:t>
      </w:r>
      <w:r w:rsidR="00974B13">
        <w:rPr>
          <w:rFonts w:ascii="Times New Roman" w:hAnsi="Times New Roman"/>
          <w:sz w:val="24"/>
          <w:szCs w:val="24"/>
          <w:lang w:val="en-IN"/>
        </w:rPr>
        <w:t>fly ash generation</w:t>
      </w:r>
      <w:r w:rsidR="000E6657">
        <w:rPr>
          <w:rFonts w:ascii="Times New Roman" w:hAnsi="Times New Roman"/>
          <w:sz w:val="24"/>
          <w:szCs w:val="24"/>
          <w:lang w:val="en-IN"/>
        </w:rPr>
        <w:t xml:space="preserve"> &amp; utilization</w:t>
      </w:r>
      <w:r w:rsidR="00974B13">
        <w:rPr>
          <w:rFonts w:ascii="Times New Roman" w:hAnsi="Times New Roman"/>
          <w:sz w:val="24"/>
          <w:szCs w:val="24"/>
          <w:lang w:val="en-IN"/>
        </w:rPr>
        <w:t xml:space="preserve">, </w:t>
      </w:r>
      <w:r w:rsidR="000E6657">
        <w:rPr>
          <w:rFonts w:ascii="Times New Roman" w:hAnsi="Times New Roman"/>
          <w:sz w:val="24"/>
          <w:szCs w:val="24"/>
          <w:lang w:val="en-IN"/>
        </w:rPr>
        <w:t xml:space="preserve">ash disposal system, etc. All records giving details on the above parameters have been </w:t>
      </w:r>
      <w:r w:rsidR="00FE55F6">
        <w:rPr>
          <w:rFonts w:ascii="Times New Roman" w:hAnsi="Times New Roman"/>
          <w:sz w:val="24"/>
          <w:szCs w:val="24"/>
          <w:lang w:val="en-IN"/>
        </w:rPr>
        <w:t xml:space="preserve">critically </w:t>
      </w:r>
      <w:r w:rsidR="000E6657">
        <w:rPr>
          <w:rFonts w:ascii="Times New Roman" w:hAnsi="Times New Roman"/>
          <w:sz w:val="24"/>
          <w:szCs w:val="24"/>
          <w:lang w:val="en-IN"/>
        </w:rPr>
        <w:t xml:space="preserve">scrutinized and verified against each individual parameter to ascertain that the data and information provided by the </w:t>
      </w:r>
      <w:proofErr w:type="spellStart"/>
      <w:r w:rsidR="000E6657">
        <w:rPr>
          <w:rFonts w:ascii="Times New Roman" w:hAnsi="Times New Roman"/>
          <w:sz w:val="24"/>
          <w:szCs w:val="24"/>
          <w:lang w:val="en-IN"/>
        </w:rPr>
        <w:t>TPPs</w:t>
      </w:r>
      <w:proofErr w:type="spellEnd"/>
      <w:r w:rsidR="000E6657">
        <w:rPr>
          <w:rFonts w:ascii="Times New Roman" w:hAnsi="Times New Roman"/>
          <w:sz w:val="24"/>
          <w:szCs w:val="24"/>
          <w:lang w:val="en-IN"/>
        </w:rPr>
        <w:t xml:space="preserve"> </w:t>
      </w:r>
      <w:r w:rsidR="00827FE3" w:rsidRPr="00ED799C">
        <w:rPr>
          <w:rFonts w:ascii="Times New Roman" w:hAnsi="Times New Roman"/>
          <w:noProof/>
          <w:sz w:val="24"/>
          <w:szCs w:val="24"/>
          <w:lang w:val="en-IN"/>
        </w:rPr>
        <w:t>tall</w:t>
      </w:r>
      <w:r w:rsidR="00ED799C">
        <w:rPr>
          <w:rFonts w:ascii="Times New Roman" w:hAnsi="Times New Roman"/>
          <w:noProof/>
          <w:sz w:val="24"/>
          <w:szCs w:val="24"/>
          <w:lang w:val="en-IN"/>
        </w:rPr>
        <w:t>y</w:t>
      </w:r>
      <w:r w:rsidR="00827FE3">
        <w:rPr>
          <w:rFonts w:ascii="Times New Roman" w:hAnsi="Times New Roman"/>
          <w:sz w:val="24"/>
          <w:szCs w:val="24"/>
          <w:lang w:val="en-IN"/>
        </w:rPr>
        <w:t xml:space="preserve"> </w:t>
      </w:r>
      <w:r w:rsidR="00FE55F6">
        <w:rPr>
          <w:rFonts w:ascii="Times New Roman" w:hAnsi="Times New Roman"/>
          <w:sz w:val="24"/>
          <w:szCs w:val="24"/>
          <w:lang w:val="en-IN"/>
        </w:rPr>
        <w:t xml:space="preserve">with that of information </w:t>
      </w:r>
      <w:r w:rsidR="00827FE3">
        <w:rPr>
          <w:rFonts w:ascii="Times New Roman" w:hAnsi="Times New Roman"/>
          <w:sz w:val="24"/>
          <w:szCs w:val="24"/>
          <w:lang w:val="en-IN"/>
        </w:rPr>
        <w:t xml:space="preserve">provided to </w:t>
      </w:r>
      <w:proofErr w:type="spellStart"/>
      <w:r w:rsidR="00FE55F6">
        <w:rPr>
          <w:rFonts w:ascii="Times New Roman" w:hAnsi="Times New Roman"/>
          <w:sz w:val="24"/>
          <w:szCs w:val="24"/>
          <w:lang w:val="en-IN"/>
        </w:rPr>
        <w:t>SPCB</w:t>
      </w:r>
      <w:proofErr w:type="spellEnd"/>
      <w:r w:rsidR="000E6657">
        <w:rPr>
          <w:rFonts w:ascii="Times New Roman" w:hAnsi="Times New Roman"/>
          <w:sz w:val="24"/>
          <w:szCs w:val="24"/>
          <w:lang w:val="en-IN"/>
        </w:rPr>
        <w:t xml:space="preserve">. Any mismatch in the data and information </w:t>
      </w:r>
      <w:r w:rsidR="00FE55F6">
        <w:rPr>
          <w:rFonts w:ascii="Times New Roman" w:hAnsi="Times New Roman"/>
          <w:sz w:val="24"/>
          <w:szCs w:val="24"/>
          <w:lang w:val="en-IN"/>
        </w:rPr>
        <w:t xml:space="preserve">between that </w:t>
      </w:r>
      <w:r w:rsidR="00396403">
        <w:rPr>
          <w:rFonts w:ascii="Times New Roman" w:hAnsi="Times New Roman"/>
          <w:sz w:val="24"/>
          <w:szCs w:val="24"/>
          <w:lang w:val="en-IN"/>
        </w:rPr>
        <w:t xml:space="preserve">communicated to </w:t>
      </w:r>
      <w:proofErr w:type="spellStart"/>
      <w:r w:rsidR="00396403">
        <w:rPr>
          <w:rFonts w:ascii="Times New Roman" w:hAnsi="Times New Roman"/>
          <w:sz w:val="24"/>
          <w:szCs w:val="24"/>
          <w:lang w:val="en-IN"/>
        </w:rPr>
        <w:t>SPCB</w:t>
      </w:r>
      <w:proofErr w:type="spellEnd"/>
      <w:r w:rsidR="00396403">
        <w:rPr>
          <w:rFonts w:ascii="Times New Roman" w:hAnsi="Times New Roman"/>
          <w:sz w:val="24"/>
          <w:szCs w:val="24"/>
          <w:lang w:val="en-IN"/>
        </w:rPr>
        <w:t xml:space="preserve"> and records were noted down</w:t>
      </w:r>
      <w:r w:rsidR="00FE55F6">
        <w:rPr>
          <w:rFonts w:ascii="Times New Roman" w:hAnsi="Times New Roman"/>
          <w:sz w:val="24"/>
          <w:szCs w:val="24"/>
          <w:lang w:val="en-IN"/>
        </w:rPr>
        <w:t xml:space="preserve"> and brought to the notice of </w:t>
      </w:r>
      <w:proofErr w:type="spellStart"/>
      <w:r w:rsidR="00FE55F6">
        <w:rPr>
          <w:rFonts w:ascii="Times New Roman" w:hAnsi="Times New Roman"/>
          <w:sz w:val="24"/>
          <w:szCs w:val="24"/>
          <w:lang w:val="en-IN"/>
        </w:rPr>
        <w:t>SPCB</w:t>
      </w:r>
      <w:proofErr w:type="spellEnd"/>
      <w:r w:rsidR="00FE55F6">
        <w:rPr>
          <w:rFonts w:ascii="Times New Roman" w:hAnsi="Times New Roman"/>
          <w:sz w:val="24"/>
          <w:szCs w:val="24"/>
          <w:lang w:val="en-IN"/>
        </w:rPr>
        <w:t xml:space="preserve"> in the form of this report</w:t>
      </w:r>
      <w:r w:rsidR="00396403">
        <w:rPr>
          <w:rFonts w:ascii="Times New Roman" w:hAnsi="Times New Roman"/>
          <w:sz w:val="24"/>
          <w:szCs w:val="24"/>
          <w:lang w:val="en-IN"/>
        </w:rPr>
        <w:t xml:space="preserve">. </w:t>
      </w:r>
    </w:p>
    <w:p w:rsidR="00396403" w:rsidRDefault="00396403" w:rsidP="00396403">
      <w:pPr>
        <w:pStyle w:val="ListParagraph"/>
        <w:spacing w:after="0" w:line="360" w:lineRule="auto"/>
        <w:ind w:left="0"/>
        <w:jc w:val="both"/>
        <w:rPr>
          <w:rFonts w:ascii="Times New Roman" w:hAnsi="Times New Roman"/>
          <w:sz w:val="24"/>
          <w:szCs w:val="24"/>
          <w:lang w:val="en-IN"/>
        </w:rPr>
      </w:pPr>
    </w:p>
    <w:p w:rsidR="00396403" w:rsidRPr="002A50A4" w:rsidRDefault="00396403" w:rsidP="00396403">
      <w:pPr>
        <w:pStyle w:val="ListParagraph"/>
        <w:spacing w:after="0" w:line="360" w:lineRule="auto"/>
        <w:ind w:left="0"/>
        <w:jc w:val="both"/>
        <w:rPr>
          <w:rFonts w:ascii="Times New Roman" w:hAnsi="Times New Roman"/>
          <w:b/>
          <w:i/>
          <w:sz w:val="24"/>
          <w:szCs w:val="24"/>
          <w:lang w:val="en-IN"/>
        </w:rPr>
      </w:pPr>
      <w:r w:rsidRPr="002A50A4">
        <w:rPr>
          <w:rFonts w:ascii="Times New Roman" w:hAnsi="Times New Roman"/>
          <w:b/>
          <w:i/>
          <w:sz w:val="24"/>
          <w:szCs w:val="24"/>
          <w:lang w:val="en-IN"/>
        </w:rPr>
        <w:t xml:space="preserve">Part-C: Field Visits </w:t>
      </w:r>
    </w:p>
    <w:p w:rsidR="00EA2204" w:rsidRDefault="00396403" w:rsidP="000A0CE4">
      <w:pPr>
        <w:pStyle w:val="ListParagraph"/>
        <w:spacing w:after="0" w:line="360" w:lineRule="auto"/>
        <w:ind w:left="0" w:firstLine="720"/>
        <w:jc w:val="both"/>
        <w:rPr>
          <w:rFonts w:ascii="Times New Roman" w:hAnsi="Times New Roman"/>
          <w:sz w:val="24"/>
          <w:szCs w:val="24"/>
          <w:lang w:val="en-IN"/>
        </w:rPr>
      </w:pPr>
      <w:r>
        <w:rPr>
          <w:rFonts w:ascii="Times New Roman" w:hAnsi="Times New Roman"/>
          <w:sz w:val="24"/>
          <w:szCs w:val="24"/>
          <w:lang w:val="en-IN"/>
        </w:rPr>
        <w:t xml:space="preserve">Almost all </w:t>
      </w:r>
      <w:proofErr w:type="spellStart"/>
      <w:r>
        <w:rPr>
          <w:rFonts w:ascii="Times New Roman" w:hAnsi="Times New Roman"/>
          <w:sz w:val="24"/>
          <w:szCs w:val="24"/>
          <w:lang w:val="en-IN"/>
        </w:rPr>
        <w:t>TPPs</w:t>
      </w:r>
      <w:proofErr w:type="spellEnd"/>
      <w:r>
        <w:rPr>
          <w:rFonts w:ascii="Times New Roman" w:hAnsi="Times New Roman"/>
          <w:sz w:val="24"/>
          <w:szCs w:val="24"/>
          <w:lang w:val="en-IN"/>
        </w:rPr>
        <w:t xml:space="preserve"> have intimated to </w:t>
      </w:r>
      <w:proofErr w:type="spellStart"/>
      <w:r>
        <w:rPr>
          <w:rFonts w:ascii="Times New Roman" w:hAnsi="Times New Roman"/>
          <w:sz w:val="24"/>
          <w:szCs w:val="24"/>
          <w:lang w:val="en-IN"/>
        </w:rPr>
        <w:t>SPCB</w:t>
      </w:r>
      <w:proofErr w:type="spellEnd"/>
      <w:r>
        <w:rPr>
          <w:rFonts w:ascii="Times New Roman" w:hAnsi="Times New Roman"/>
          <w:sz w:val="24"/>
          <w:szCs w:val="24"/>
          <w:lang w:val="en-IN"/>
        </w:rPr>
        <w:t xml:space="preserve"> that they are utilizing the fly ash for a</w:t>
      </w:r>
      <w:r w:rsidR="00FE55F6">
        <w:rPr>
          <w:rFonts w:ascii="Times New Roman" w:hAnsi="Times New Roman"/>
          <w:sz w:val="24"/>
          <w:szCs w:val="24"/>
          <w:lang w:val="en-IN"/>
        </w:rPr>
        <w:t xml:space="preserve"> variety of applications. Some of the applications include</w:t>
      </w:r>
      <w:r>
        <w:rPr>
          <w:rFonts w:ascii="Times New Roman" w:hAnsi="Times New Roman"/>
          <w:sz w:val="24"/>
          <w:szCs w:val="24"/>
          <w:lang w:val="en-IN"/>
        </w:rPr>
        <w:t xml:space="preserve"> brick or cement or tile or asbestos manufacturing, agriculture </w:t>
      </w:r>
      <w:r w:rsidR="00FE55F6">
        <w:rPr>
          <w:rFonts w:ascii="Times New Roman" w:hAnsi="Times New Roman"/>
          <w:sz w:val="24"/>
          <w:szCs w:val="24"/>
          <w:lang w:val="en-IN"/>
        </w:rPr>
        <w:t>land reclamation</w:t>
      </w:r>
      <w:r>
        <w:rPr>
          <w:rFonts w:ascii="Times New Roman" w:hAnsi="Times New Roman"/>
          <w:sz w:val="24"/>
          <w:szCs w:val="24"/>
          <w:lang w:val="en-IN"/>
        </w:rPr>
        <w:t xml:space="preserve">, small </w:t>
      </w:r>
      <w:r w:rsidRPr="004556A3">
        <w:rPr>
          <w:rFonts w:ascii="Times New Roman" w:hAnsi="Times New Roman"/>
          <w:noProof/>
          <w:sz w:val="24"/>
          <w:szCs w:val="24"/>
          <w:lang w:val="en-IN"/>
        </w:rPr>
        <w:t>land filling</w:t>
      </w:r>
      <w:r>
        <w:rPr>
          <w:rFonts w:ascii="Times New Roman" w:hAnsi="Times New Roman"/>
          <w:sz w:val="24"/>
          <w:szCs w:val="24"/>
          <w:lang w:val="en-IN"/>
        </w:rPr>
        <w:t xml:space="preserve">, land development, </w:t>
      </w:r>
      <w:r w:rsidRPr="004556A3">
        <w:rPr>
          <w:rFonts w:ascii="Times New Roman" w:hAnsi="Times New Roman"/>
          <w:noProof/>
          <w:sz w:val="24"/>
          <w:szCs w:val="24"/>
          <w:lang w:val="en-IN"/>
        </w:rPr>
        <w:t>d</w:t>
      </w:r>
      <w:r w:rsidR="00ED799C" w:rsidRPr="004556A3">
        <w:rPr>
          <w:rFonts w:ascii="Times New Roman" w:hAnsi="Times New Roman"/>
          <w:noProof/>
          <w:sz w:val="24"/>
          <w:szCs w:val="24"/>
          <w:lang w:val="en-IN"/>
        </w:rPr>
        <w:t>i</w:t>
      </w:r>
      <w:r w:rsidRPr="004556A3">
        <w:rPr>
          <w:rFonts w:ascii="Times New Roman" w:hAnsi="Times New Roman"/>
          <w:noProof/>
          <w:sz w:val="24"/>
          <w:szCs w:val="24"/>
          <w:lang w:val="en-IN"/>
        </w:rPr>
        <w:t>ke</w:t>
      </w:r>
      <w:r>
        <w:rPr>
          <w:rFonts w:ascii="Times New Roman" w:hAnsi="Times New Roman"/>
          <w:sz w:val="24"/>
          <w:szCs w:val="24"/>
          <w:lang w:val="en-IN"/>
        </w:rPr>
        <w:t xml:space="preserve"> raising, construction of roads, etc. In order to ascertain whether or not fly ash is being utilized in these applications and to assess the exact quantity of fly ash being utilized, sites where fly ash used for a specific activity was physically inspected and photographs </w:t>
      </w:r>
      <w:r w:rsidR="00FE55F6">
        <w:rPr>
          <w:rFonts w:ascii="Times New Roman" w:hAnsi="Times New Roman"/>
          <w:sz w:val="24"/>
          <w:szCs w:val="24"/>
          <w:lang w:val="en-IN"/>
        </w:rPr>
        <w:t xml:space="preserve">have been captured </w:t>
      </w:r>
      <w:r>
        <w:rPr>
          <w:rFonts w:ascii="Times New Roman" w:hAnsi="Times New Roman"/>
          <w:sz w:val="24"/>
          <w:szCs w:val="24"/>
          <w:lang w:val="en-IN"/>
        </w:rPr>
        <w:t xml:space="preserve">as </w:t>
      </w:r>
      <w:r w:rsidR="00FE55F6">
        <w:rPr>
          <w:rFonts w:ascii="Times New Roman" w:hAnsi="Times New Roman"/>
          <w:sz w:val="24"/>
          <w:szCs w:val="24"/>
          <w:lang w:val="en-IN"/>
        </w:rPr>
        <w:t>evidence</w:t>
      </w:r>
      <w:r>
        <w:rPr>
          <w:rFonts w:ascii="Times New Roman" w:hAnsi="Times New Roman"/>
          <w:sz w:val="24"/>
          <w:szCs w:val="24"/>
          <w:lang w:val="en-IN"/>
        </w:rPr>
        <w:t xml:space="preserve">. </w:t>
      </w:r>
      <w:r w:rsidR="00EA2204">
        <w:rPr>
          <w:rFonts w:ascii="Times New Roman" w:hAnsi="Times New Roman"/>
          <w:sz w:val="24"/>
          <w:szCs w:val="24"/>
          <w:lang w:val="en-IN"/>
        </w:rPr>
        <w:t xml:space="preserve">Facts or </w:t>
      </w:r>
      <w:r w:rsidR="00150135">
        <w:rPr>
          <w:rFonts w:ascii="Times New Roman" w:hAnsi="Times New Roman"/>
          <w:sz w:val="24"/>
          <w:szCs w:val="24"/>
          <w:lang w:val="en-IN"/>
        </w:rPr>
        <w:t>anomalies</w:t>
      </w:r>
      <w:r w:rsidR="00EA2204">
        <w:rPr>
          <w:rFonts w:ascii="Times New Roman" w:hAnsi="Times New Roman"/>
          <w:sz w:val="24"/>
          <w:szCs w:val="24"/>
          <w:lang w:val="en-IN"/>
        </w:rPr>
        <w:t xml:space="preserve"> identified or found </w:t>
      </w:r>
      <w:r w:rsidR="002A50A4">
        <w:rPr>
          <w:rFonts w:ascii="Times New Roman" w:hAnsi="Times New Roman"/>
          <w:sz w:val="24"/>
          <w:szCs w:val="24"/>
          <w:lang w:val="en-IN"/>
        </w:rPr>
        <w:t>during the site visit have</w:t>
      </w:r>
      <w:r w:rsidR="00EB3F0E">
        <w:rPr>
          <w:rFonts w:ascii="Times New Roman" w:hAnsi="Times New Roman"/>
          <w:sz w:val="24"/>
          <w:szCs w:val="24"/>
          <w:lang w:val="en-IN"/>
        </w:rPr>
        <w:t xml:space="preserve"> been </w:t>
      </w:r>
      <w:r w:rsidR="00EA2204">
        <w:rPr>
          <w:rFonts w:ascii="Times New Roman" w:hAnsi="Times New Roman"/>
          <w:sz w:val="24"/>
          <w:szCs w:val="24"/>
          <w:lang w:val="en-IN"/>
        </w:rPr>
        <w:t>noted down</w:t>
      </w:r>
      <w:r w:rsidR="00EB3F0E">
        <w:rPr>
          <w:rFonts w:ascii="Times New Roman" w:hAnsi="Times New Roman"/>
          <w:sz w:val="24"/>
          <w:szCs w:val="24"/>
          <w:lang w:val="en-IN"/>
        </w:rPr>
        <w:t xml:space="preserve"> to include in the final report that is </w:t>
      </w:r>
      <w:r w:rsidR="00FE55F6">
        <w:rPr>
          <w:rFonts w:ascii="Times New Roman" w:hAnsi="Times New Roman"/>
          <w:sz w:val="24"/>
          <w:szCs w:val="24"/>
          <w:lang w:val="en-IN"/>
        </w:rPr>
        <w:t xml:space="preserve">herewith </w:t>
      </w:r>
      <w:r w:rsidR="00EA2204">
        <w:rPr>
          <w:rFonts w:ascii="Times New Roman" w:hAnsi="Times New Roman"/>
          <w:sz w:val="24"/>
          <w:szCs w:val="24"/>
          <w:lang w:val="en-IN"/>
        </w:rPr>
        <w:t xml:space="preserve">submitted to </w:t>
      </w:r>
      <w:proofErr w:type="spellStart"/>
      <w:r w:rsidR="00EA2204">
        <w:rPr>
          <w:rFonts w:ascii="Times New Roman" w:hAnsi="Times New Roman"/>
          <w:sz w:val="24"/>
          <w:szCs w:val="24"/>
          <w:lang w:val="en-IN"/>
        </w:rPr>
        <w:t>SPCB</w:t>
      </w:r>
      <w:proofErr w:type="spellEnd"/>
      <w:r w:rsidR="00EA2204">
        <w:rPr>
          <w:rFonts w:ascii="Times New Roman" w:hAnsi="Times New Roman"/>
          <w:sz w:val="24"/>
          <w:szCs w:val="24"/>
          <w:lang w:val="en-IN"/>
        </w:rPr>
        <w:t>.</w:t>
      </w:r>
    </w:p>
    <w:p w:rsidR="00B103B0" w:rsidRPr="00EA2204" w:rsidRDefault="00EB3F0E" w:rsidP="00EB3F0E">
      <w:pPr>
        <w:pStyle w:val="ListParagraph"/>
        <w:spacing w:after="0" w:line="360" w:lineRule="auto"/>
        <w:ind w:left="0"/>
        <w:jc w:val="both"/>
        <w:rPr>
          <w:rFonts w:ascii="Times New Roman" w:hAnsi="Times New Roman"/>
          <w:sz w:val="24"/>
          <w:szCs w:val="24"/>
          <w:lang w:val="en-IN"/>
        </w:rPr>
      </w:pPr>
      <w:r>
        <w:rPr>
          <w:rFonts w:ascii="Times New Roman" w:hAnsi="Times New Roman"/>
          <w:sz w:val="24"/>
          <w:szCs w:val="24"/>
          <w:lang w:val="en-IN"/>
        </w:rPr>
        <w:t xml:space="preserve">Following the </w:t>
      </w:r>
      <w:r w:rsidR="00EA2204">
        <w:rPr>
          <w:rFonts w:ascii="Times New Roman" w:hAnsi="Times New Roman"/>
          <w:sz w:val="24"/>
          <w:szCs w:val="24"/>
          <w:lang w:val="en-IN"/>
        </w:rPr>
        <w:t xml:space="preserve">completion of </w:t>
      </w:r>
      <w:r>
        <w:rPr>
          <w:rFonts w:ascii="Times New Roman" w:hAnsi="Times New Roman"/>
          <w:sz w:val="24"/>
          <w:szCs w:val="24"/>
          <w:lang w:val="en-IN"/>
        </w:rPr>
        <w:t xml:space="preserve">data auditing and </w:t>
      </w:r>
      <w:r w:rsidR="00EA2204">
        <w:rPr>
          <w:rFonts w:ascii="Times New Roman" w:hAnsi="Times New Roman"/>
          <w:sz w:val="24"/>
          <w:szCs w:val="24"/>
          <w:lang w:val="en-IN"/>
        </w:rPr>
        <w:t xml:space="preserve">field visits, data obtained </w:t>
      </w:r>
      <w:r>
        <w:rPr>
          <w:rFonts w:ascii="Times New Roman" w:hAnsi="Times New Roman"/>
          <w:sz w:val="24"/>
          <w:szCs w:val="24"/>
          <w:lang w:val="en-IN"/>
        </w:rPr>
        <w:t xml:space="preserve">was </w:t>
      </w:r>
      <w:r w:rsidR="00EA2204">
        <w:rPr>
          <w:rFonts w:ascii="Times New Roman" w:hAnsi="Times New Roman"/>
          <w:sz w:val="24"/>
          <w:szCs w:val="24"/>
          <w:lang w:val="en-IN"/>
        </w:rPr>
        <w:t xml:space="preserve">collated and </w:t>
      </w:r>
      <w:r w:rsidR="00150135">
        <w:rPr>
          <w:rFonts w:ascii="Times New Roman" w:hAnsi="Times New Roman"/>
          <w:sz w:val="24"/>
          <w:szCs w:val="24"/>
          <w:lang w:val="en-IN"/>
        </w:rPr>
        <w:t>assimilated</w:t>
      </w:r>
      <w:r w:rsidR="00EA2204">
        <w:rPr>
          <w:rFonts w:ascii="Times New Roman" w:hAnsi="Times New Roman"/>
          <w:sz w:val="24"/>
          <w:szCs w:val="24"/>
          <w:lang w:val="en-IN"/>
        </w:rPr>
        <w:t xml:space="preserve"> to make final recommendations.</w:t>
      </w:r>
      <w:r>
        <w:rPr>
          <w:rFonts w:ascii="Times New Roman" w:hAnsi="Times New Roman"/>
          <w:sz w:val="24"/>
          <w:szCs w:val="24"/>
          <w:lang w:val="en-IN"/>
        </w:rPr>
        <w:t xml:space="preserve"> </w:t>
      </w:r>
      <w:r w:rsidR="00EA2204">
        <w:rPr>
          <w:rFonts w:ascii="Times New Roman" w:hAnsi="Times New Roman"/>
          <w:sz w:val="24"/>
          <w:szCs w:val="24"/>
          <w:lang w:val="en-IN"/>
        </w:rPr>
        <w:t xml:space="preserve">A final report </w:t>
      </w:r>
      <w:r>
        <w:rPr>
          <w:rFonts w:ascii="Times New Roman" w:hAnsi="Times New Roman"/>
          <w:sz w:val="24"/>
          <w:szCs w:val="24"/>
          <w:lang w:val="en-IN"/>
        </w:rPr>
        <w:t xml:space="preserve">is </w:t>
      </w:r>
      <w:r w:rsidR="00EA2204">
        <w:rPr>
          <w:rFonts w:ascii="Times New Roman" w:hAnsi="Times New Roman"/>
          <w:sz w:val="24"/>
          <w:szCs w:val="24"/>
          <w:lang w:val="en-IN"/>
        </w:rPr>
        <w:t xml:space="preserve">prepared using compiled data and submitted to </w:t>
      </w:r>
      <w:proofErr w:type="spellStart"/>
      <w:r w:rsidR="00EA2204">
        <w:rPr>
          <w:rFonts w:ascii="Times New Roman" w:hAnsi="Times New Roman"/>
          <w:sz w:val="24"/>
          <w:szCs w:val="24"/>
          <w:lang w:val="en-IN"/>
        </w:rPr>
        <w:t>SPCB</w:t>
      </w:r>
      <w:proofErr w:type="spellEnd"/>
      <w:r w:rsidR="00EA2204">
        <w:rPr>
          <w:rFonts w:ascii="Times New Roman" w:hAnsi="Times New Roman"/>
          <w:sz w:val="24"/>
          <w:szCs w:val="24"/>
          <w:lang w:val="en-IN"/>
        </w:rPr>
        <w:t xml:space="preserve"> as per scope of the work vide </w:t>
      </w:r>
      <w:r w:rsidR="00C3482E">
        <w:rPr>
          <w:rFonts w:ascii="Times New Roman" w:hAnsi="Times New Roman"/>
          <w:sz w:val="24"/>
          <w:szCs w:val="24"/>
          <w:lang w:val="en-IN"/>
        </w:rPr>
        <w:t xml:space="preserve">office </w:t>
      </w:r>
      <w:r w:rsidR="00EA2204">
        <w:rPr>
          <w:rFonts w:ascii="Times New Roman" w:hAnsi="Times New Roman"/>
          <w:sz w:val="24"/>
          <w:szCs w:val="24"/>
          <w:lang w:val="en-IN"/>
        </w:rPr>
        <w:t xml:space="preserve">letter </w:t>
      </w:r>
      <w:r w:rsidR="000A0CE4">
        <w:rPr>
          <w:rFonts w:ascii="Times New Roman" w:hAnsi="Times New Roman"/>
          <w:sz w:val="24"/>
          <w:szCs w:val="24"/>
          <w:lang w:val="en-IN"/>
        </w:rPr>
        <w:t>No.</w:t>
      </w:r>
      <w:r w:rsidR="00FE55F6">
        <w:rPr>
          <w:rFonts w:ascii="Times New Roman" w:hAnsi="Times New Roman"/>
          <w:sz w:val="24"/>
          <w:szCs w:val="24"/>
          <w:lang w:val="en-IN"/>
        </w:rPr>
        <w:t xml:space="preserve">: </w:t>
      </w:r>
      <w:r w:rsidR="00D57192">
        <w:rPr>
          <w:rFonts w:ascii="Times New Roman" w:hAnsi="Times New Roman"/>
          <w:sz w:val="24"/>
          <w:szCs w:val="24"/>
          <w:lang w:val="en-IN"/>
        </w:rPr>
        <w:t>13643/</w:t>
      </w:r>
      <w:proofErr w:type="spellStart"/>
      <w:r w:rsidR="00D57192">
        <w:rPr>
          <w:rFonts w:ascii="Times New Roman" w:hAnsi="Times New Roman"/>
          <w:sz w:val="24"/>
          <w:szCs w:val="24"/>
          <w:lang w:val="en-IN"/>
        </w:rPr>
        <w:t>IND</w:t>
      </w:r>
      <w:proofErr w:type="spellEnd"/>
      <w:r w:rsidR="00D57192">
        <w:rPr>
          <w:rFonts w:ascii="Times New Roman" w:hAnsi="Times New Roman"/>
          <w:sz w:val="24"/>
          <w:szCs w:val="24"/>
          <w:lang w:val="en-IN"/>
        </w:rPr>
        <w:t>-IV-PCP-</w:t>
      </w:r>
      <w:proofErr w:type="spellStart"/>
      <w:r w:rsidR="00D57192">
        <w:rPr>
          <w:rFonts w:ascii="Times New Roman" w:hAnsi="Times New Roman"/>
          <w:sz w:val="24"/>
          <w:szCs w:val="24"/>
          <w:lang w:val="en-IN"/>
        </w:rPr>
        <w:t>FARC</w:t>
      </w:r>
      <w:proofErr w:type="spellEnd"/>
      <w:r w:rsidR="00D57192">
        <w:rPr>
          <w:rFonts w:ascii="Times New Roman" w:hAnsi="Times New Roman"/>
          <w:sz w:val="24"/>
          <w:szCs w:val="24"/>
          <w:lang w:val="en-IN"/>
        </w:rPr>
        <w:t>-121 dated: 11.10.2017</w:t>
      </w:r>
      <w:r w:rsidR="00EA2204">
        <w:rPr>
          <w:rFonts w:ascii="Times New Roman" w:hAnsi="Times New Roman"/>
          <w:sz w:val="24"/>
          <w:szCs w:val="24"/>
          <w:lang w:val="en-IN"/>
        </w:rPr>
        <w:t xml:space="preserve">. </w:t>
      </w:r>
    </w:p>
    <w:p w:rsidR="000A0CE4" w:rsidRDefault="000A0CE4" w:rsidP="000A0CE4">
      <w:pPr>
        <w:pStyle w:val="ListParagraph"/>
        <w:spacing w:after="0" w:line="360" w:lineRule="auto"/>
        <w:ind w:left="0"/>
        <w:rPr>
          <w:rFonts w:ascii="Times New Roman" w:hAnsi="Times New Roman"/>
          <w:sz w:val="24"/>
          <w:szCs w:val="24"/>
          <w:lang w:val="en-IN"/>
        </w:rPr>
      </w:pPr>
    </w:p>
    <w:p w:rsidR="000A0CE4" w:rsidRPr="000A0CE4" w:rsidRDefault="000A0CE4" w:rsidP="000A0CE4">
      <w:pPr>
        <w:pStyle w:val="ListParagraph"/>
        <w:spacing w:after="0" w:line="360" w:lineRule="auto"/>
        <w:ind w:left="0"/>
        <w:rPr>
          <w:rFonts w:ascii="Times New Roman" w:hAnsi="Times New Roman"/>
          <w:b/>
          <w:sz w:val="24"/>
          <w:szCs w:val="24"/>
          <w:lang w:val="en-IN"/>
        </w:rPr>
      </w:pPr>
      <w:r w:rsidRPr="000A0CE4">
        <w:rPr>
          <w:rFonts w:ascii="Times New Roman" w:hAnsi="Times New Roman"/>
          <w:b/>
          <w:sz w:val="24"/>
          <w:szCs w:val="24"/>
          <w:lang w:val="en-IN"/>
        </w:rPr>
        <w:t>5.1 Document Verification</w:t>
      </w:r>
    </w:p>
    <w:p w:rsidR="000A0CE4" w:rsidRDefault="000A0CE4" w:rsidP="000A0CE4">
      <w:pPr>
        <w:pStyle w:val="ListParagraph"/>
        <w:spacing w:after="0" w:line="360" w:lineRule="auto"/>
        <w:ind w:left="0"/>
        <w:rPr>
          <w:rFonts w:ascii="Times New Roman" w:hAnsi="Times New Roman"/>
          <w:sz w:val="24"/>
          <w:szCs w:val="24"/>
          <w:lang w:val="en-IN"/>
        </w:rPr>
      </w:pPr>
      <w:r>
        <w:rPr>
          <w:rFonts w:ascii="Times New Roman" w:hAnsi="Times New Roman"/>
          <w:sz w:val="24"/>
          <w:szCs w:val="24"/>
          <w:lang w:val="en-IN"/>
        </w:rPr>
        <w:t>During the audit, the following important documents were verified.</w:t>
      </w:r>
    </w:p>
    <w:p w:rsidR="000A0CE4" w:rsidRDefault="000A0CE4" w:rsidP="003E7D5D">
      <w:pPr>
        <w:pStyle w:val="ListParagraph"/>
        <w:numPr>
          <w:ilvl w:val="0"/>
          <w:numId w:val="9"/>
        </w:numPr>
        <w:spacing w:after="0" w:line="360" w:lineRule="auto"/>
        <w:rPr>
          <w:rFonts w:ascii="Times New Roman" w:hAnsi="Times New Roman"/>
          <w:sz w:val="24"/>
          <w:szCs w:val="24"/>
          <w:lang w:val="en-IN"/>
        </w:rPr>
      </w:pPr>
      <w:r>
        <w:rPr>
          <w:rFonts w:ascii="Times New Roman" w:hAnsi="Times New Roman"/>
          <w:sz w:val="24"/>
          <w:szCs w:val="24"/>
          <w:lang w:val="en-IN"/>
        </w:rPr>
        <w:t xml:space="preserve">Records in support of </w:t>
      </w:r>
      <w:r w:rsidR="00CF602D">
        <w:rPr>
          <w:rFonts w:ascii="Times New Roman" w:hAnsi="Times New Roman"/>
          <w:sz w:val="24"/>
          <w:szCs w:val="24"/>
          <w:lang w:val="en-IN"/>
        </w:rPr>
        <w:t xml:space="preserve">daily or monthly </w:t>
      </w:r>
      <w:r>
        <w:rPr>
          <w:rFonts w:ascii="Times New Roman" w:hAnsi="Times New Roman"/>
          <w:sz w:val="24"/>
          <w:szCs w:val="24"/>
          <w:lang w:val="en-IN"/>
        </w:rPr>
        <w:t>fly ash and bottom ash generation &amp; utilization for the period from April-201</w:t>
      </w:r>
      <w:r w:rsidR="008572F9">
        <w:rPr>
          <w:rFonts w:ascii="Times New Roman" w:hAnsi="Times New Roman"/>
          <w:sz w:val="24"/>
          <w:szCs w:val="24"/>
          <w:lang w:val="en-IN"/>
        </w:rPr>
        <w:t>6</w:t>
      </w:r>
      <w:r>
        <w:rPr>
          <w:rFonts w:ascii="Times New Roman" w:hAnsi="Times New Roman"/>
          <w:sz w:val="24"/>
          <w:szCs w:val="24"/>
          <w:lang w:val="en-IN"/>
        </w:rPr>
        <w:t xml:space="preserve"> to March-201</w:t>
      </w:r>
      <w:r w:rsidR="008572F9">
        <w:rPr>
          <w:rFonts w:ascii="Times New Roman" w:hAnsi="Times New Roman"/>
          <w:sz w:val="24"/>
          <w:szCs w:val="24"/>
          <w:lang w:val="en-IN"/>
        </w:rPr>
        <w:t>7</w:t>
      </w:r>
      <w:r>
        <w:rPr>
          <w:rFonts w:ascii="Times New Roman" w:hAnsi="Times New Roman"/>
          <w:sz w:val="24"/>
          <w:szCs w:val="24"/>
          <w:lang w:val="en-IN"/>
        </w:rPr>
        <w:t xml:space="preserve">. </w:t>
      </w:r>
    </w:p>
    <w:p w:rsidR="000A0CE4" w:rsidRDefault="000A0CE4" w:rsidP="003E7D5D">
      <w:pPr>
        <w:pStyle w:val="ListParagraph"/>
        <w:numPr>
          <w:ilvl w:val="0"/>
          <w:numId w:val="9"/>
        </w:numPr>
        <w:spacing w:after="0" w:line="360" w:lineRule="auto"/>
        <w:rPr>
          <w:rFonts w:ascii="Times New Roman" w:hAnsi="Times New Roman"/>
          <w:sz w:val="24"/>
          <w:szCs w:val="24"/>
          <w:lang w:val="en-IN"/>
        </w:rPr>
      </w:pPr>
      <w:r>
        <w:rPr>
          <w:rFonts w:ascii="Times New Roman" w:hAnsi="Times New Roman"/>
          <w:sz w:val="24"/>
          <w:szCs w:val="24"/>
          <w:lang w:val="en-IN"/>
        </w:rPr>
        <w:t>Reports of coal and fly ash analysis</w:t>
      </w:r>
    </w:p>
    <w:p w:rsidR="000A0CE4" w:rsidRDefault="000A0CE4" w:rsidP="003E7D5D">
      <w:pPr>
        <w:pStyle w:val="ListParagraph"/>
        <w:numPr>
          <w:ilvl w:val="0"/>
          <w:numId w:val="9"/>
        </w:numPr>
        <w:spacing w:after="0" w:line="360" w:lineRule="auto"/>
        <w:rPr>
          <w:rFonts w:ascii="Times New Roman" w:hAnsi="Times New Roman"/>
          <w:sz w:val="24"/>
          <w:szCs w:val="24"/>
          <w:lang w:val="en-IN"/>
        </w:rPr>
      </w:pPr>
      <w:r>
        <w:rPr>
          <w:rFonts w:ascii="Times New Roman" w:hAnsi="Times New Roman"/>
          <w:sz w:val="24"/>
          <w:szCs w:val="24"/>
          <w:lang w:val="en-IN"/>
        </w:rPr>
        <w:t xml:space="preserve">List of brick manufacturers to whom </w:t>
      </w:r>
      <w:r w:rsidR="00CF602D">
        <w:rPr>
          <w:rFonts w:ascii="Times New Roman" w:hAnsi="Times New Roman"/>
          <w:sz w:val="24"/>
          <w:szCs w:val="24"/>
          <w:lang w:val="en-IN"/>
        </w:rPr>
        <w:t xml:space="preserve">fly ash </w:t>
      </w:r>
      <w:r>
        <w:rPr>
          <w:rFonts w:ascii="Times New Roman" w:hAnsi="Times New Roman"/>
          <w:sz w:val="24"/>
          <w:szCs w:val="24"/>
          <w:lang w:val="en-IN"/>
        </w:rPr>
        <w:t xml:space="preserve">has been </w:t>
      </w:r>
      <w:r w:rsidR="00CF602D">
        <w:rPr>
          <w:rFonts w:ascii="Times New Roman" w:hAnsi="Times New Roman"/>
          <w:sz w:val="24"/>
          <w:szCs w:val="24"/>
          <w:lang w:val="en-IN"/>
        </w:rPr>
        <w:t>supplied.</w:t>
      </w:r>
    </w:p>
    <w:p w:rsidR="00CF602D" w:rsidRDefault="00CF602D" w:rsidP="003E7D5D">
      <w:pPr>
        <w:pStyle w:val="ListParagraph"/>
        <w:numPr>
          <w:ilvl w:val="0"/>
          <w:numId w:val="9"/>
        </w:numPr>
        <w:spacing w:after="0" w:line="360" w:lineRule="auto"/>
        <w:jc w:val="both"/>
        <w:rPr>
          <w:rFonts w:ascii="Times New Roman" w:hAnsi="Times New Roman"/>
          <w:sz w:val="24"/>
          <w:szCs w:val="24"/>
          <w:lang w:val="en-IN"/>
        </w:rPr>
      </w:pPr>
      <w:r>
        <w:rPr>
          <w:rFonts w:ascii="Times New Roman" w:hAnsi="Times New Roman"/>
          <w:sz w:val="24"/>
          <w:szCs w:val="24"/>
          <w:lang w:val="en-IN"/>
        </w:rPr>
        <w:t xml:space="preserve">Work Order/PO/Contract Agreement/Formal Letter of Requisition released by </w:t>
      </w:r>
      <w:proofErr w:type="spellStart"/>
      <w:r>
        <w:rPr>
          <w:rFonts w:ascii="Times New Roman" w:hAnsi="Times New Roman"/>
          <w:sz w:val="24"/>
          <w:szCs w:val="24"/>
          <w:lang w:val="en-IN"/>
        </w:rPr>
        <w:t>TPP</w:t>
      </w:r>
      <w:proofErr w:type="spellEnd"/>
      <w:r>
        <w:rPr>
          <w:rFonts w:ascii="Times New Roman" w:hAnsi="Times New Roman"/>
          <w:sz w:val="24"/>
          <w:szCs w:val="24"/>
          <w:lang w:val="en-IN"/>
        </w:rPr>
        <w:t xml:space="preserve"> </w:t>
      </w:r>
      <w:r w:rsidR="003E7D5D">
        <w:rPr>
          <w:rFonts w:ascii="Times New Roman" w:hAnsi="Times New Roman"/>
          <w:sz w:val="24"/>
          <w:szCs w:val="24"/>
          <w:lang w:val="en-IN"/>
        </w:rPr>
        <w:t xml:space="preserve">engaging a transporting agency for </w:t>
      </w:r>
      <w:r w:rsidR="008572F9">
        <w:rPr>
          <w:rFonts w:ascii="Times New Roman" w:hAnsi="Times New Roman"/>
          <w:sz w:val="24"/>
          <w:szCs w:val="24"/>
          <w:lang w:val="en-IN"/>
        </w:rPr>
        <w:t xml:space="preserve">mobility </w:t>
      </w:r>
      <w:r>
        <w:rPr>
          <w:rFonts w:ascii="Times New Roman" w:hAnsi="Times New Roman"/>
          <w:sz w:val="24"/>
          <w:szCs w:val="24"/>
          <w:lang w:val="en-IN"/>
        </w:rPr>
        <w:t xml:space="preserve">of fly ash for brick manufacturing or road making or </w:t>
      </w:r>
      <w:r w:rsidRPr="004556A3">
        <w:rPr>
          <w:rFonts w:ascii="Times New Roman" w:hAnsi="Times New Roman"/>
          <w:noProof/>
          <w:sz w:val="24"/>
          <w:szCs w:val="24"/>
          <w:lang w:val="en-IN"/>
        </w:rPr>
        <w:t>land fill</w:t>
      </w:r>
      <w:r>
        <w:rPr>
          <w:rFonts w:ascii="Times New Roman" w:hAnsi="Times New Roman"/>
          <w:sz w:val="24"/>
          <w:szCs w:val="24"/>
          <w:lang w:val="en-IN"/>
        </w:rPr>
        <w:t xml:space="preserve"> or </w:t>
      </w:r>
      <w:r w:rsidRPr="00ED799C">
        <w:rPr>
          <w:rFonts w:ascii="Times New Roman" w:hAnsi="Times New Roman"/>
          <w:noProof/>
          <w:sz w:val="24"/>
          <w:szCs w:val="24"/>
          <w:lang w:val="en-IN"/>
        </w:rPr>
        <w:t>d</w:t>
      </w:r>
      <w:r w:rsidR="00ED799C">
        <w:rPr>
          <w:rFonts w:ascii="Times New Roman" w:hAnsi="Times New Roman"/>
          <w:noProof/>
          <w:sz w:val="24"/>
          <w:szCs w:val="24"/>
          <w:lang w:val="en-IN"/>
        </w:rPr>
        <w:t>i</w:t>
      </w:r>
      <w:r w:rsidRPr="00ED799C">
        <w:rPr>
          <w:rFonts w:ascii="Times New Roman" w:hAnsi="Times New Roman"/>
          <w:noProof/>
          <w:sz w:val="24"/>
          <w:szCs w:val="24"/>
          <w:lang w:val="en-IN"/>
        </w:rPr>
        <w:t>ke</w:t>
      </w:r>
      <w:r>
        <w:rPr>
          <w:rFonts w:ascii="Times New Roman" w:hAnsi="Times New Roman"/>
          <w:sz w:val="24"/>
          <w:szCs w:val="24"/>
          <w:lang w:val="en-IN"/>
        </w:rPr>
        <w:t xml:space="preserve"> raise or agriculture </w:t>
      </w:r>
      <w:r w:rsidR="008572F9">
        <w:rPr>
          <w:rFonts w:ascii="Times New Roman" w:hAnsi="Times New Roman"/>
          <w:sz w:val="24"/>
          <w:szCs w:val="24"/>
          <w:lang w:val="en-IN"/>
        </w:rPr>
        <w:t xml:space="preserve">land reclamation </w:t>
      </w:r>
      <w:r>
        <w:rPr>
          <w:rFonts w:ascii="Times New Roman" w:hAnsi="Times New Roman"/>
          <w:sz w:val="24"/>
          <w:szCs w:val="24"/>
          <w:lang w:val="en-IN"/>
        </w:rPr>
        <w:t xml:space="preserve">or land development or cement making, etc.   </w:t>
      </w:r>
    </w:p>
    <w:p w:rsidR="003E7D5D" w:rsidRDefault="00CF602D" w:rsidP="003E7D5D">
      <w:pPr>
        <w:pStyle w:val="ListParagraph"/>
        <w:numPr>
          <w:ilvl w:val="0"/>
          <w:numId w:val="9"/>
        </w:numPr>
        <w:spacing w:after="0" w:line="360" w:lineRule="auto"/>
        <w:rPr>
          <w:rFonts w:ascii="Times New Roman" w:hAnsi="Times New Roman"/>
          <w:sz w:val="24"/>
          <w:szCs w:val="24"/>
          <w:lang w:val="en-IN"/>
        </w:rPr>
      </w:pPr>
      <w:r>
        <w:rPr>
          <w:rFonts w:ascii="Times New Roman" w:hAnsi="Times New Roman"/>
          <w:sz w:val="24"/>
          <w:szCs w:val="24"/>
          <w:lang w:val="en-IN"/>
        </w:rPr>
        <w:t xml:space="preserve">Documents like Payment made to </w:t>
      </w:r>
      <w:r w:rsidR="00ED799C">
        <w:rPr>
          <w:rFonts w:ascii="Times New Roman" w:hAnsi="Times New Roman"/>
          <w:sz w:val="24"/>
          <w:szCs w:val="24"/>
          <w:lang w:val="en-IN"/>
        </w:rPr>
        <w:t xml:space="preserve">a </w:t>
      </w:r>
      <w:r w:rsidRPr="00ED799C">
        <w:rPr>
          <w:rFonts w:ascii="Times New Roman" w:hAnsi="Times New Roman"/>
          <w:noProof/>
          <w:sz w:val="24"/>
          <w:szCs w:val="24"/>
          <w:lang w:val="en-IN"/>
        </w:rPr>
        <w:t>contractor</w:t>
      </w:r>
      <w:r>
        <w:rPr>
          <w:rFonts w:ascii="Times New Roman" w:hAnsi="Times New Roman"/>
          <w:sz w:val="24"/>
          <w:szCs w:val="24"/>
          <w:lang w:val="en-IN"/>
        </w:rPr>
        <w:t>, who has been engaged for transportation of fly ash</w:t>
      </w:r>
      <w:r w:rsidR="003E7D5D">
        <w:rPr>
          <w:rFonts w:ascii="Times New Roman" w:hAnsi="Times New Roman"/>
          <w:sz w:val="24"/>
          <w:szCs w:val="24"/>
          <w:lang w:val="en-IN"/>
        </w:rPr>
        <w:t xml:space="preserve">. </w:t>
      </w:r>
    </w:p>
    <w:p w:rsidR="00CF602D" w:rsidRDefault="003E7D5D" w:rsidP="003E7D5D">
      <w:pPr>
        <w:pStyle w:val="ListParagraph"/>
        <w:numPr>
          <w:ilvl w:val="0"/>
          <w:numId w:val="9"/>
        </w:numPr>
        <w:spacing w:after="0" w:line="360" w:lineRule="auto"/>
        <w:rPr>
          <w:rFonts w:ascii="Times New Roman" w:hAnsi="Times New Roman"/>
          <w:sz w:val="24"/>
          <w:szCs w:val="24"/>
          <w:lang w:val="en-IN"/>
        </w:rPr>
      </w:pPr>
      <w:r>
        <w:rPr>
          <w:rFonts w:ascii="Times New Roman" w:hAnsi="Times New Roman"/>
          <w:sz w:val="24"/>
          <w:szCs w:val="24"/>
          <w:lang w:val="en-IN"/>
        </w:rPr>
        <w:t>L</w:t>
      </w:r>
      <w:r w:rsidR="00CF602D">
        <w:rPr>
          <w:rFonts w:ascii="Times New Roman" w:hAnsi="Times New Roman"/>
          <w:sz w:val="24"/>
          <w:szCs w:val="24"/>
          <w:lang w:val="en-IN"/>
        </w:rPr>
        <w:t xml:space="preserve">og books showing </w:t>
      </w:r>
      <w:r w:rsidR="004556A3">
        <w:rPr>
          <w:rFonts w:ascii="Times New Roman" w:hAnsi="Times New Roman"/>
          <w:sz w:val="24"/>
          <w:szCs w:val="24"/>
          <w:lang w:val="en-IN"/>
        </w:rPr>
        <w:t xml:space="preserve">the </w:t>
      </w:r>
      <w:r w:rsidR="00ED799C" w:rsidRPr="004556A3">
        <w:rPr>
          <w:rFonts w:ascii="Times New Roman" w:hAnsi="Times New Roman"/>
          <w:noProof/>
          <w:sz w:val="24"/>
          <w:szCs w:val="24"/>
          <w:lang w:val="en-IN"/>
        </w:rPr>
        <w:t>quantit</w:t>
      </w:r>
      <w:r w:rsidR="00CF602D" w:rsidRPr="004556A3">
        <w:rPr>
          <w:rFonts w:ascii="Times New Roman" w:hAnsi="Times New Roman"/>
          <w:noProof/>
          <w:sz w:val="24"/>
          <w:szCs w:val="24"/>
          <w:lang w:val="en-IN"/>
        </w:rPr>
        <w:t>y</w:t>
      </w:r>
      <w:r w:rsidR="00CF602D">
        <w:rPr>
          <w:rFonts w:ascii="Times New Roman" w:hAnsi="Times New Roman"/>
          <w:sz w:val="24"/>
          <w:szCs w:val="24"/>
          <w:lang w:val="en-IN"/>
        </w:rPr>
        <w:t xml:space="preserve"> of fly ash transported per day/per month, number of trips, entry</w:t>
      </w:r>
      <w:r w:rsidR="00ED799C">
        <w:rPr>
          <w:rFonts w:ascii="Times New Roman" w:hAnsi="Times New Roman"/>
          <w:sz w:val="24"/>
          <w:szCs w:val="24"/>
          <w:lang w:val="en-IN"/>
        </w:rPr>
        <w:t>,</w:t>
      </w:r>
      <w:r w:rsidR="00CF602D">
        <w:rPr>
          <w:rFonts w:ascii="Times New Roman" w:hAnsi="Times New Roman"/>
          <w:sz w:val="24"/>
          <w:szCs w:val="24"/>
          <w:lang w:val="en-IN"/>
        </w:rPr>
        <w:t xml:space="preserve"> </w:t>
      </w:r>
      <w:r w:rsidR="00CF602D" w:rsidRPr="00ED799C">
        <w:rPr>
          <w:rFonts w:ascii="Times New Roman" w:hAnsi="Times New Roman"/>
          <w:noProof/>
          <w:sz w:val="24"/>
          <w:szCs w:val="24"/>
          <w:lang w:val="en-IN"/>
        </w:rPr>
        <w:t>and</w:t>
      </w:r>
      <w:r w:rsidR="00CF602D">
        <w:rPr>
          <w:rFonts w:ascii="Times New Roman" w:hAnsi="Times New Roman"/>
          <w:sz w:val="24"/>
          <w:szCs w:val="24"/>
          <w:lang w:val="en-IN"/>
        </w:rPr>
        <w:t xml:space="preserve"> exit of </w:t>
      </w:r>
      <w:r w:rsidR="00ED799C">
        <w:rPr>
          <w:rFonts w:ascii="Times New Roman" w:hAnsi="Times New Roman"/>
          <w:sz w:val="24"/>
          <w:szCs w:val="24"/>
          <w:lang w:val="en-IN"/>
        </w:rPr>
        <w:t xml:space="preserve">the </w:t>
      </w:r>
      <w:r w:rsidR="00CF602D" w:rsidRPr="00ED799C">
        <w:rPr>
          <w:rFonts w:ascii="Times New Roman" w:hAnsi="Times New Roman"/>
          <w:noProof/>
          <w:sz w:val="24"/>
          <w:szCs w:val="24"/>
          <w:lang w:val="en-IN"/>
        </w:rPr>
        <w:t>vehicle</w:t>
      </w:r>
      <w:r w:rsidR="00CF602D">
        <w:rPr>
          <w:rFonts w:ascii="Times New Roman" w:hAnsi="Times New Roman"/>
          <w:sz w:val="24"/>
          <w:szCs w:val="24"/>
          <w:lang w:val="en-IN"/>
        </w:rPr>
        <w:t>, etc.</w:t>
      </w:r>
    </w:p>
    <w:p w:rsidR="003E7D5D" w:rsidRDefault="003E7D5D" w:rsidP="003E7D5D">
      <w:pPr>
        <w:pStyle w:val="ListParagraph"/>
        <w:numPr>
          <w:ilvl w:val="0"/>
          <w:numId w:val="9"/>
        </w:numPr>
        <w:spacing w:after="0" w:line="360" w:lineRule="auto"/>
        <w:rPr>
          <w:rFonts w:ascii="Times New Roman" w:hAnsi="Times New Roman"/>
          <w:sz w:val="24"/>
          <w:szCs w:val="24"/>
          <w:lang w:val="en-IN"/>
        </w:rPr>
      </w:pPr>
      <w:r w:rsidRPr="004556A3">
        <w:rPr>
          <w:rFonts w:ascii="Times New Roman" w:hAnsi="Times New Roman"/>
          <w:noProof/>
          <w:sz w:val="24"/>
          <w:szCs w:val="24"/>
          <w:lang w:val="en-IN"/>
        </w:rPr>
        <w:t>Weigh bridge</w:t>
      </w:r>
      <w:r>
        <w:rPr>
          <w:rFonts w:ascii="Times New Roman" w:hAnsi="Times New Roman"/>
          <w:sz w:val="24"/>
          <w:szCs w:val="24"/>
          <w:lang w:val="en-IN"/>
        </w:rPr>
        <w:t xml:space="preserve"> documents depicting actual </w:t>
      </w:r>
      <w:r w:rsidRPr="00ED799C">
        <w:rPr>
          <w:rFonts w:ascii="Times New Roman" w:hAnsi="Times New Roman"/>
          <w:noProof/>
          <w:sz w:val="24"/>
          <w:szCs w:val="24"/>
          <w:lang w:val="en-IN"/>
        </w:rPr>
        <w:t>quanti</w:t>
      </w:r>
      <w:r w:rsidR="00ED799C" w:rsidRPr="00ED799C">
        <w:rPr>
          <w:rFonts w:ascii="Times New Roman" w:hAnsi="Times New Roman"/>
          <w:noProof/>
          <w:sz w:val="24"/>
          <w:szCs w:val="24"/>
          <w:lang w:val="en-IN"/>
        </w:rPr>
        <w:t>t</w:t>
      </w:r>
      <w:r w:rsidRPr="00ED799C">
        <w:rPr>
          <w:rFonts w:ascii="Times New Roman" w:hAnsi="Times New Roman"/>
          <w:noProof/>
          <w:sz w:val="24"/>
          <w:szCs w:val="24"/>
          <w:lang w:val="en-IN"/>
        </w:rPr>
        <w:t>y</w:t>
      </w:r>
      <w:r>
        <w:rPr>
          <w:rFonts w:ascii="Times New Roman" w:hAnsi="Times New Roman"/>
          <w:sz w:val="24"/>
          <w:szCs w:val="24"/>
          <w:lang w:val="en-IN"/>
        </w:rPr>
        <w:t xml:space="preserve"> of fly ash transported daily/monthly. </w:t>
      </w:r>
    </w:p>
    <w:p w:rsidR="00CF602D" w:rsidRDefault="00CF602D" w:rsidP="003E7D5D">
      <w:pPr>
        <w:pStyle w:val="ListParagraph"/>
        <w:numPr>
          <w:ilvl w:val="0"/>
          <w:numId w:val="9"/>
        </w:numPr>
        <w:spacing w:after="0" w:line="360" w:lineRule="auto"/>
        <w:rPr>
          <w:rFonts w:ascii="Times New Roman" w:hAnsi="Times New Roman"/>
          <w:sz w:val="24"/>
          <w:szCs w:val="24"/>
          <w:lang w:val="en-IN"/>
        </w:rPr>
      </w:pPr>
      <w:r>
        <w:rPr>
          <w:rFonts w:ascii="Times New Roman" w:hAnsi="Times New Roman"/>
          <w:sz w:val="24"/>
          <w:szCs w:val="24"/>
          <w:lang w:val="en-IN"/>
        </w:rPr>
        <w:t>Documents related to fly ash utilization in diverse sectors.</w:t>
      </w:r>
    </w:p>
    <w:p w:rsidR="00CF602D" w:rsidRDefault="003E7D5D" w:rsidP="003E7D5D">
      <w:pPr>
        <w:pStyle w:val="ListParagraph"/>
        <w:numPr>
          <w:ilvl w:val="0"/>
          <w:numId w:val="9"/>
        </w:numPr>
        <w:spacing w:after="0" w:line="360" w:lineRule="auto"/>
        <w:rPr>
          <w:rFonts w:ascii="Times New Roman" w:hAnsi="Times New Roman"/>
          <w:sz w:val="24"/>
          <w:szCs w:val="24"/>
          <w:lang w:val="en-IN"/>
        </w:rPr>
      </w:pPr>
      <w:r>
        <w:rPr>
          <w:rFonts w:ascii="Times New Roman" w:hAnsi="Times New Roman"/>
          <w:sz w:val="24"/>
          <w:szCs w:val="24"/>
          <w:lang w:val="en-IN"/>
        </w:rPr>
        <w:t>Layouts, diagrams, maps, photographs, etc.</w:t>
      </w:r>
    </w:p>
    <w:p w:rsidR="000A0CE4" w:rsidRDefault="000A0CE4" w:rsidP="000A0CE4">
      <w:pPr>
        <w:pStyle w:val="ListParagraph"/>
        <w:spacing w:after="0" w:line="360" w:lineRule="auto"/>
        <w:ind w:left="0"/>
        <w:rPr>
          <w:rFonts w:ascii="Times New Roman" w:hAnsi="Times New Roman"/>
          <w:sz w:val="24"/>
          <w:szCs w:val="24"/>
          <w:lang w:val="en-IN"/>
        </w:rPr>
      </w:pPr>
    </w:p>
    <w:p w:rsidR="005557AB" w:rsidRPr="005557AB" w:rsidRDefault="00EB3F0E" w:rsidP="00EB3F0E">
      <w:pPr>
        <w:spacing w:after="0" w:line="360" w:lineRule="auto"/>
        <w:rPr>
          <w:rFonts w:ascii="Times New Roman" w:hAnsi="Times New Roman"/>
          <w:b/>
          <w:sz w:val="24"/>
          <w:szCs w:val="24"/>
          <w:lang w:val="en-IN"/>
        </w:rPr>
      </w:pPr>
      <w:r>
        <w:rPr>
          <w:rFonts w:ascii="Times New Roman" w:hAnsi="Times New Roman"/>
          <w:b/>
          <w:sz w:val="24"/>
          <w:szCs w:val="24"/>
          <w:lang w:val="en-IN"/>
        </w:rPr>
        <w:t>5.</w:t>
      </w:r>
      <w:r w:rsidR="000A0CE4">
        <w:rPr>
          <w:rFonts w:ascii="Times New Roman" w:hAnsi="Times New Roman"/>
          <w:b/>
          <w:sz w:val="24"/>
          <w:szCs w:val="24"/>
          <w:lang w:val="en-IN"/>
        </w:rPr>
        <w:t>2</w:t>
      </w:r>
      <w:r>
        <w:rPr>
          <w:rFonts w:ascii="Times New Roman" w:hAnsi="Times New Roman"/>
          <w:b/>
          <w:sz w:val="24"/>
          <w:szCs w:val="24"/>
          <w:lang w:val="en-IN"/>
        </w:rPr>
        <w:t xml:space="preserve"> </w:t>
      </w:r>
      <w:r w:rsidR="005557AB" w:rsidRPr="005557AB">
        <w:rPr>
          <w:rFonts w:ascii="Times New Roman" w:hAnsi="Times New Roman"/>
          <w:b/>
          <w:sz w:val="24"/>
          <w:szCs w:val="24"/>
          <w:lang w:val="en-IN"/>
        </w:rPr>
        <w:t xml:space="preserve">Interaction with </w:t>
      </w:r>
      <w:proofErr w:type="spellStart"/>
      <w:r w:rsidR="009B7051">
        <w:rPr>
          <w:rFonts w:ascii="Times New Roman" w:hAnsi="Times New Roman"/>
          <w:b/>
          <w:sz w:val="24"/>
          <w:szCs w:val="24"/>
          <w:lang w:val="en-IN"/>
        </w:rPr>
        <w:t>TP</w:t>
      </w:r>
      <w:r w:rsidR="005557AB" w:rsidRPr="005557AB">
        <w:rPr>
          <w:rFonts w:ascii="Times New Roman" w:hAnsi="Times New Roman"/>
          <w:b/>
          <w:sz w:val="24"/>
          <w:szCs w:val="24"/>
          <w:lang w:val="en-IN"/>
        </w:rPr>
        <w:t>P</w:t>
      </w:r>
      <w:proofErr w:type="spellEnd"/>
      <w:r w:rsidR="009B7051">
        <w:rPr>
          <w:rFonts w:ascii="Times New Roman" w:hAnsi="Times New Roman"/>
          <w:b/>
          <w:sz w:val="24"/>
          <w:szCs w:val="24"/>
          <w:lang w:val="en-IN"/>
        </w:rPr>
        <w:t xml:space="preserve"> </w:t>
      </w:r>
      <w:r w:rsidR="005557AB" w:rsidRPr="005557AB">
        <w:rPr>
          <w:rFonts w:ascii="Times New Roman" w:hAnsi="Times New Roman"/>
          <w:b/>
          <w:sz w:val="24"/>
          <w:szCs w:val="24"/>
          <w:lang w:val="en-IN"/>
        </w:rPr>
        <w:t xml:space="preserve">Officials </w:t>
      </w:r>
    </w:p>
    <w:p w:rsidR="005557AB" w:rsidRDefault="009B7051" w:rsidP="000A0CE4">
      <w:pPr>
        <w:spacing w:after="0" w:line="360" w:lineRule="auto"/>
        <w:ind w:firstLine="720"/>
        <w:jc w:val="both"/>
        <w:rPr>
          <w:rFonts w:ascii="Times New Roman" w:hAnsi="Times New Roman"/>
          <w:sz w:val="24"/>
          <w:szCs w:val="24"/>
          <w:lang w:val="en-IN"/>
        </w:rPr>
      </w:pPr>
      <w:r>
        <w:rPr>
          <w:rFonts w:ascii="Times New Roman" w:hAnsi="Times New Roman"/>
          <w:sz w:val="24"/>
          <w:szCs w:val="24"/>
          <w:lang w:val="en-IN"/>
        </w:rPr>
        <w:t xml:space="preserve">During the audit and physical visit to the various </w:t>
      </w:r>
      <w:proofErr w:type="spellStart"/>
      <w:r>
        <w:rPr>
          <w:rFonts w:ascii="Times New Roman" w:hAnsi="Times New Roman"/>
          <w:sz w:val="24"/>
          <w:szCs w:val="24"/>
          <w:lang w:val="en-IN"/>
        </w:rPr>
        <w:t>TPP</w:t>
      </w:r>
      <w:proofErr w:type="spellEnd"/>
      <w:r>
        <w:rPr>
          <w:rFonts w:ascii="Times New Roman" w:hAnsi="Times New Roman"/>
          <w:sz w:val="24"/>
          <w:szCs w:val="24"/>
          <w:lang w:val="en-IN"/>
        </w:rPr>
        <w:t xml:space="preserve">, active interactions have been made with officials working in Environmental Divisions and </w:t>
      </w:r>
      <w:r w:rsidR="008572F9">
        <w:rPr>
          <w:rFonts w:ascii="Times New Roman" w:hAnsi="Times New Roman"/>
          <w:sz w:val="24"/>
          <w:szCs w:val="24"/>
          <w:lang w:val="en-IN"/>
        </w:rPr>
        <w:t>those who a</w:t>
      </w:r>
      <w:r>
        <w:rPr>
          <w:rFonts w:ascii="Times New Roman" w:hAnsi="Times New Roman"/>
          <w:sz w:val="24"/>
          <w:szCs w:val="24"/>
          <w:lang w:val="en-IN"/>
        </w:rPr>
        <w:t xml:space="preserve">re dealing with disposal and utilization of fly ash. The officials include civil engineers, environmental engineers, administration, security, lab technicians, etc. </w:t>
      </w:r>
      <w:r w:rsidR="000A0CE4">
        <w:rPr>
          <w:rFonts w:ascii="Times New Roman" w:hAnsi="Times New Roman"/>
          <w:sz w:val="24"/>
          <w:szCs w:val="24"/>
          <w:lang w:val="en-IN"/>
        </w:rPr>
        <w:t>It has been noticed d</w:t>
      </w:r>
      <w:r>
        <w:rPr>
          <w:rFonts w:ascii="Times New Roman" w:hAnsi="Times New Roman"/>
          <w:sz w:val="24"/>
          <w:szCs w:val="24"/>
          <w:lang w:val="en-IN"/>
        </w:rPr>
        <w:t>uring the interactions</w:t>
      </w:r>
      <w:r w:rsidR="000A0CE4">
        <w:rPr>
          <w:rFonts w:ascii="Times New Roman" w:hAnsi="Times New Roman"/>
          <w:sz w:val="24"/>
          <w:szCs w:val="24"/>
          <w:lang w:val="en-IN"/>
        </w:rPr>
        <w:t xml:space="preserve"> that several of personnel’s dealing with ash disposal and utilization</w:t>
      </w:r>
      <w:r>
        <w:rPr>
          <w:rFonts w:ascii="Times New Roman" w:hAnsi="Times New Roman"/>
          <w:sz w:val="24"/>
          <w:szCs w:val="24"/>
          <w:lang w:val="en-IN"/>
        </w:rPr>
        <w:t xml:space="preserve">, </w:t>
      </w:r>
      <w:r w:rsidR="000A0CE4">
        <w:rPr>
          <w:rFonts w:ascii="Times New Roman" w:hAnsi="Times New Roman"/>
          <w:sz w:val="24"/>
          <w:szCs w:val="24"/>
          <w:lang w:val="en-IN"/>
        </w:rPr>
        <w:t xml:space="preserve">unaware of recent developments on ash utilization and manufacturing of </w:t>
      </w:r>
      <w:r w:rsidR="000A0CE4" w:rsidRPr="004556A3">
        <w:rPr>
          <w:rFonts w:ascii="Times New Roman" w:hAnsi="Times New Roman"/>
          <w:noProof/>
          <w:sz w:val="24"/>
          <w:szCs w:val="24"/>
          <w:lang w:val="en-IN"/>
        </w:rPr>
        <w:t>value added</w:t>
      </w:r>
      <w:r w:rsidR="000A0CE4">
        <w:rPr>
          <w:rFonts w:ascii="Times New Roman" w:hAnsi="Times New Roman"/>
          <w:sz w:val="24"/>
          <w:szCs w:val="24"/>
          <w:lang w:val="en-IN"/>
        </w:rPr>
        <w:t xml:space="preserve"> products from fly ash. In addition, the various physical and chemical properties of fly ash produced by respective </w:t>
      </w:r>
      <w:proofErr w:type="spellStart"/>
      <w:r w:rsidR="000A0CE4">
        <w:rPr>
          <w:rFonts w:ascii="Times New Roman" w:hAnsi="Times New Roman"/>
          <w:sz w:val="24"/>
          <w:szCs w:val="24"/>
          <w:lang w:val="en-IN"/>
        </w:rPr>
        <w:t>TPP</w:t>
      </w:r>
      <w:proofErr w:type="spellEnd"/>
      <w:r w:rsidR="000A0CE4">
        <w:rPr>
          <w:rFonts w:ascii="Times New Roman" w:hAnsi="Times New Roman"/>
          <w:sz w:val="24"/>
          <w:szCs w:val="24"/>
          <w:lang w:val="en-IN"/>
        </w:rPr>
        <w:t xml:space="preserve"> </w:t>
      </w:r>
      <w:r w:rsidR="008572F9">
        <w:rPr>
          <w:rFonts w:ascii="Times New Roman" w:hAnsi="Times New Roman"/>
          <w:sz w:val="24"/>
          <w:szCs w:val="24"/>
          <w:lang w:val="en-IN"/>
        </w:rPr>
        <w:t>were</w:t>
      </w:r>
      <w:r w:rsidR="000A0CE4">
        <w:rPr>
          <w:rFonts w:ascii="Times New Roman" w:hAnsi="Times New Roman"/>
          <w:sz w:val="24"/>
          <w:szCs w:val="24"/>
          <w:lang w:val="en-IN"/>
        </w:rPr>
        <w:t xml:space="preserve"> verified and generic suggestions were made to the best knowledge of the auditor. </w:t>
      </w:r>
      <w:r w:rsidR="000A0CE4" w:rsidRPr="004556A3">
        <w:rPr>
          <w:rFonts w:ascii="Times New Roman" w:hAnsi="Times New Roman"/>
          <w:noProof/>
          <w:sz w:val="24"/>
          <w:szCs w:val="24"/>
          <w:lang w:val="en-IN"/>
        </w:rPr>
        <w:t>For ex</w:t>
      </w:r>
      <w:r w:rsidR="000A0CE4">
        <w:rPr>
          <w:rFonts w:ascii="Times New Roman" w:hAnsi="Times New Roman"/>
          <w:sz w:val="24"/>
          <w:szCs w:val="24"/>
          <w:lang w:val="en-IN"/>
        </w:rPr>
        <w:t xml:space="preserve">: </w:t>
      </w:r>
      <w:r w:rsidR="008572F9">
        <w:rPr>
          <w:rFonts w:ascii="Times New Roman" w:hAnsi="Times New Roman"/>
          <w:sz w:val="24"/>
          <w:szCs w:val="24"/>
          <w:lang w:val="en-IN"/>
        </w:rPr>
        <w:t xml:space="preserve">the area of the pond and its premises can be used for growing bamboo or teak wood or </w:t>
      </w:r>
      <w:proofErr w:type="spellStart"/>
      <w:r w:rsidR="008572F9">
        <w:rPr>
          <w:rFonts w:ascii="Times New Roman" w:hAnsi="Times New Roman"/>
          <w:sz w:val="24"/>
          <w:szCs w:val="24"/>
          <w:lang w:val="en-IN"/>
        </w:rPr>
        <w:t>babool</w:t>
      </w:r>
      <w:proofErr w:type="spellEnd"/>
      <w:r w:rsidR="008572F9">
        <w:rPr>
          <w:rFonts w:ascii="Times New Roman" w:hAnsi="Times New Roman"/>
          <w:sz w:val="24"/>
          <w:szCs w:val="24"/>
          <w:lang w:val="en-IN"/>
        </w:rPr>
        <w:t xml:space="preserve"> trees, which have </w:t>
      </w:r>
      <w:r w:rsidR="00ED799C">
        <w:rPr>
          <w:rFonts w:ascii="Times New Roman" w:hAnsi="Times New Roman"/>
          <w:sz w:val="24"/>
          <w:szCs w:val="24"/>
          <w:lang w:val="en-IN"/>
        </w:rPr>
        <w:t xml:space="preserve">the </w:t>
      </w:r>
      <w:r w:rsidR="008572F9" w:rsidRPr="00ED799C">
        <w:rPr>
          <w:rFonts w:ascii="Times New Roman" w:hAnsi="Times New Roman"/>
          <w:noProof/>
          <w:sz w:val="24"/>
          <w:szCs w:val="24"/>
          <w:lang w:val="en-IN"/>
        </w:rPr>
        <w:t>potential</w:t>
      </w:r>
      <w:r w:rsidR="008572F9">
        <w:rPr>
          <w:rFonts w:ascii="Times New Roman" w:hAnsi="Times New Roman"/>
          <w:sz w:val="24"/>
          <w:szCs w:val="24"/>
          <w:lang w:val="en-IN"/>
        </w:rPr>
        <w:t xml:space="preserve"> to generate revenue</w:t>
      </w:r>
      <w:r w:rsidR="00630B2C">
        <w:rPr>
          <w:rFonts w:ascii="Times New Roman" w:hAnsi="Times New Roman"/>
          <w:sz w:val="24"/>
          <w:szCs w:val="24"/>
          <w:lang w:val="en-IN"/>
        </w:rPr>
        <w:t xml:space="preserve"> </w:t>
      </w:r>
      <w:r w:rsidR="00ED799C">
        <w:rPr>
          <w:rFonts w:ascii="Times New Roman" w:hAnsi="Times New Roman"/>
          <w:noProof/>
          <w:sz w:val="24"/>
          <w:szCs w:val="24"/>
          <w:lang w:val="en-IN"/>
        </w:rPr>
        <w:t>for</w:t>
      </w:r>
      <w:r w:rsidR="00630B2C">
        <w:rPr>
          <w:rFonts w:ascii="Times New Roman" w:hAnsi="Times New Roman"/>
          <w:sz w:val="24"/>
          <w:szCs w:val="24"/>
          <w:lang w:val="en-IN"/>
        </w:rPr>
        <w:t xml:space="preserve"> the company.</w:t>
      </w:r>
    </w:p>
    <w:p w:rsidR="009B7051" w:rsidRDefault="009B7051" w:rsidP="00EB3F0E">
      <w:pPr>
        <w:spacing w:after="0" w:line="360" w:lineRule="auto"/>
        <w:rPr>
          <w:rFonts w:ascii="Times New Roman" w:hAnsi="Times New Roman"/>
          <w:sz w:val="24"/>
          <w:szCs w:val="24"/>
          <w:lang w:val="en-IN"/>
        </w:rPr>
      </w:pPr>
    </w:p>
    <w:p w:rsidR="008C1C96" w:rsidRPr="00A5284B" w:rsidRDefault="008C1C96" w:rsidP="00EB3F0E">
      <w:pPr>
        <w:spacing w:after="0" w:line="360" w:lineRule="auto"/>
        <w:rPr>
          <w:rFonts w:ascii="Times New Roman" w:hAnsi="Times New Roman"/>
          <w:b/>
          <w:sz w:val="24"/>
          <w:szCs w:val="24"/>
          <w:lang w:val="en-IN"/>
        </w:rPr>
      </w:pPr>
      <w:r w:rsidRPr="00A5284B">
        <w:rPr>
          <w:rFonts w:ascii="Times New Roman" w:hAnsi="Times New Roman"/>
          <w:b/>
          <w:sz w:val="24"/>
          <w:szCs w:val="24"/>
          <w:lang w:val="en-IN"/>
        </w:rPr>
        <w:t xml:space="preserve">6.0 </w:t>
      </w:r>
      <w:r w:rsidR="00A5284B" w:rsidRPr="00A5284B">
        <w:rPr>
          <w:rFonts w:ascii="Times New Roman" w:hAnsi="Times New Roman"/>
          <w:b/>
          <w:sz w:val="24"/>
          <w:szCs w:val="24"/>
          <w:lang w:val="en-IN"/>
        </w:rPr>
        <w:t xml:space="preserve">Fly </w:t>
      </w:r>
      <w:r w:rsidR="00050E62">
        <w:rPr>
          <w:rFonts w:ascii="Times New Roman" w:hAnsi="Times New Roman"/>
          <w:b/>
          <w:sz w:val="24"/>
          <w:szCs w:val="24"/>
          <w:lang w:val="en-IN"/>
        </w:rPr>
        <w:t>A</w:t>
      </w:r>
      <w:r w:rsidR="00A5284B" w:rsidRPr="00A5284B">
        <w:rPr>
          <w:rFonts w:ascii="Times New Roman" w:hAnsi="Times New Roman"/>
          <w:b/>
          <w:sz w:val="24"/>
          <w:szCs w:val="24"/>
          <w:lang w:val="en-IN"/>
        </w:rPr>
        <w:t xml:space="preserve">sh Generation &amp; Utilization by </w:t>
      </w:r>
      <w:proofErr w:type="spellStart"/>
      <w:r w:rsidR="00A5284B" w:rsidRPr="00A5284B">
        <w:rPr>
          <w:rFonts w:ascii="Times New Roman" w:hAnsi="Times New Roman"/>
          <w:b/>
          <w:sz w:val="24"/>
          <w:szCs w:val="24"/>
          <w:lang w:val="en-IN"/>
        </w:rPr>
        <w:t>TPPs</w:t>
      </w:r>
      <w:proofErr w:type="spellEnd"/>
    </w:p>
    <w:p w:rsidR="00A5284B" w:rsidRDefault="00A5284B" w:rsidP="009164AB">
      <w:pPr>
        <w:spacing w:after="0" w:line="360" w:lineRule="auto"/>
        <w:jc w:val="both"/>
        <w:rPr>
          <w:rFonts w:ascii="Times New Roman" w:hAnsi="Times New Roman"/>
          <w:sz w:val="24"/>
          <w:szCs w:val="24"/>
          <w:lang w:val="en-IN"/>
        </w:rPr>
      </w:pPr>
      <w:r>
        <w:rPr>
          <w:rFonts w:ascii="Times New Roman" w:hAnsi="Times New Roman"/>
          <w:sz w:val="24"/>
          <w:szCs w:val="24"/>
          <w:lang w:val="en-IN"/>
        </w:rPr>
        <w:t>The audit has been conducted on 3</w:t>
      </w:r>
      <w:r w:rsidR="00630B2C">
        <w:rPr>
          <w:rFonts w:ascii="Times New Roman" w:hAnsi="Times New Roman"/>
          <w:sz w:val="24"/>
          <w:szCs w:val="24"/>
          <w:lang w:val="en-IN"/>
        </w:rPr>
        <w:t>8</w:t>
      </w:r>
      <w:r>
        <w:rPr>
          <w:rFonts w:ascii="Times New Roman" w:hAnsi="Times New Roman"/>
          <w:sz w:val="24"/>
          <w:szCs w:val="24"/>
          <w:lang w:val="en-IN"/>
        </w:rPr>
        <w:t xml:space="preserve"> numbers of </w:t>
      </w:r>
      <w:proofErr w:type="spellStart"/>
      <w:r>
        <w:rPr>
          <w:rFonts w:ascii="Times New Roman" w:hAnsi="Times New Roman"/>
          <w:sz w:val="24"/>
          <w:szCs w:val="24"/>
          <w:lang w:val="en-IN"/>
        </w:rPr>
        <w:t>TPPs</w:t>
      </w:r>
      <w:proofErr w:type="spellEnd"/>
      <w:r>
        <w:rPr>
          <w:rFonts w:ascii="Times New Roman" w:hAnsi="Times New Roman"/>
          <w:sz w:val="24"/>
          <w:szCs w:val="24"/>
          <w:lang w:val="en-IN"/>
        </w:rPr>
        <w:t xml:space="preserve">, except Action </w:t>
      </w:r>
      <w:proofErr w:type="spellStart"/>
      <w:r>
        <w:rPr>
          <w:rFonts w:ascii="Times New Roman" w:hAnsi="Times New Roman"/>
          <w:sz w:val="24"/>
          <w:szCs w:val="24"/>
          <w:lang w:val="en-IN"/>
        </w:rPr>
        <w:t>Ispat</w:t>
      </w:r>
      <w:proofErr w:type="spellEnd"/>
      <w:r>
        <w:rPr>
          <w:rFonts w:ascii="Times New Roman" w:hAnsi="Times New Roman"/>
          <w:sz w:val="24"/>
          <w:szCs w:val="24"/>
          <w:lang w:val="en-IN"/>
        </w:rPr>
        <w:t xml:space="preserve"> L</w:t>
      </w:r>
      <w:r w:rsidR="00630B2C">
        <w:rPr>
          <w:rFonts w:ascii="Times New Roman" w:hAnsi="Times New Roman"/>
          <w:sz w:val="24"/>
          <w:szCs w:val="24"/>
          <w:lang w:val="en-IN"/>
        </w:rPr>
        <w:t xml:space="preserve">imited and </w:t>
      </w:r>
      <w:proofErr w:type="spellStart"/>
      <w:r w:rsidR="00630B2C">
        <w:rPr>
          <w:rFonts w:ascii="Times New Roman" w:hAnsi="Times New Roman"/>
          <w:sz w:val="24"/>
          <w:szCs w:val="24"/>
          <w:lang w:val="en-IN"/>
        </w:rPr>
        <w:t>Bilt</w:t>
      </w:r>
      <w:proofErr w:type="spellEnd"/>
      <w:r w:rsidR="00630B2C">
        <w:rPr>
          <w:rFonts w:ascii="Times New Roman" w:hAnsi="Times New Roman"/>
          <w:sz w:val="24"/>
          <w:szCs w:val="24"/>
          <w:lang w:val="en-IN"/>
        </w:rPr>
        <w:t xml:space="preserve"> Graphics, which have</w:t>
      </w:r>
      <w:r>
        <w:rPr>
          <w:rFonts w:ascii="Times New Roman" w:hAnsi="Times New Roman"/>
          <w:sz w:val="24"/>
          <w:szCs w:val="24"/>
          <w:lang w:val="en-IN"/>
        </w:rPr>
        <w:t xml:space="preserve"> been closed and no official is available for auditing purpose. Summary of ash generation and utilization is listed in Table 1. </w:t>
      </w:r>
    </w:p>
    <w:p w:rsidR="00A5284B" w:rsidRDefault="00A5284B" w:rsidP="00EB3F0E">
      <w:pPr>
        <w:spacing w:after="0" w:line="360" w:lineRule="auto"/>
        <w:rPr>
          <w:rFonts w:ascii="Times New Roman" w:hAnsi="Times New Roman"/>
          <w:sz w:val="24"/>
          <w:szCs w:val="24"/>
          <w:lang w:val="en-IN"/>
        </w:rPr>
      </w:pPr>
    </w:p>
    <w:p w:rsidR="00A5284B" w:rsidRPr="00EA08FB" w:rsidRDefault="00EA08FB" w:rsidP="00EA08FB">
      <w:pPr>
        <w:spacing w:after="0" w:line="360" w:lineRule="auto"/>
        <w:jc w:val="center"/>
        <w:rPr>
          <w:rFonts w:ascii="Times New Roman" w:hAnsi="Times New Roman"/>
          <w:b/>
          <w:sz w:val="24"/>
          <w:szCs w:val="24"/>
          <w:lang w:val="en-IN"/>
        </w:rPr>
      </w:pPr>
      <w:r w:rsidRPr="00EA08FB">
        <w:rPr>
          <w:rFonts w:ascii="Times New Roman" w:hAnsi="Times New Roman"/>
          <w:b/>
          <w:sz w:val="24"/>
          <w:szCs w:val="24"/>
          <w:lang w:val="en-IN"/>
        </w:rPr>
        <w:t>Table 1 Summary of fly ash generation and utilization during the year 2016</w:t>
      </w:r>
      <w:r w:rsidR="00F85333">
        <w:rPr>
          <w:rFonts w:ascii="Times New Roman" w:hAnsi="Times New Roman"/>
          <w:b/>
          <w:sz w:val="24"/>
          <w:szCs w:val="24"/>
          <w:lang w:val="en-IN"/>
        </w:rPr>
        <w:t>-</w:t>
      </w:r>
      <w:r w:rsidR="00827FE3">
        <w:rPr>
          <w:rFonts w:ascii="Times New Roman" w:hAnsi="Times New Roman"/>
          <w:b/>
          <w:sz w:val="24"/>
          <w:szCs w:val="24"/>
          <w:lang w:val="en-IN"/>
        </w:rPr>
        <w:t>17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3"/>
        <w:gridCol w:w="6034"/>
        <w:gridCol w:w="1417"/>
      </w:tblGrid>
      <w:tr w:rsidR="00EA08FB" w:rsidTr="0050104D">
        <w:trPr>
          <w:jc w:val="center"/>
        </w:trPr>
        <w:tc>
          <w:tcPr>
            <w:tcW w:w="963" w:type="dxa"/>
          </w:tcPr>
          <w:p w:rsidR="00EA08FB" w:rsidRPr="0050104D" w:rsidRDefault="00EA08FB" w:rsidP="0050104D">
            <w:pPr>
              <w:spacing w:after="0" w:line="360" w:lineRule="auto"/>
              <w:rPr>
                <w:rFonts w:ascii="Times New Roman" w:hAnsi="Times New Roman"/>
                <w:b/>
                <w:sz w:val="24"/>
                <w:szCs w:val="24"/>
                <w:lang w:val="en-IN"/>
              </w:rPr>
            </w:pPr>
            <w:r w:rsidRPr="0050104D">
              <w:rPr>
                <w:rFonts w:ascii="Times New Roman" w:hAnsi="Times New Roman"/>
                <w:b/>
                <w:sz w:val="24"/>
                <w:szCs w:val="24"/>
                <w:lang w:val="en-IN"/>
              </w:rPr>
              <w:t>SI No.</w:t>
            </w:r>
          </w:p>
        </w:tc>
        <w:tc>
          <w:tcPr>
            <w:tcW w:w="6034" w:type="dxa"/>
          </w:tcPr>
          <w:p w:rsidR="00EA08FB" w:rsidRPr="0050104D" w:rsidRDefault="00EA08FB" w:rsidP="0050104D">
            <w:pPr>
              <w:spacing w:after="0" w:line="360" w:lineRule="auto"/>
              <w:rPr>
                <w:rFonts w:ascii="Times New Roman" w:hAnsi="Times New Roman"/>
                <w:b/>
                <w:sz w:val="24"/>
                <w:szCs w:val="24"/>
                <w:lang w:val="en-IN"/>
              </w:rPr>
            </w:pPr>
            <w:r w:rsidRPr="0050104D">
              <w:rPr>
                <w:rFonts w:ascii="Times New Roman" w:hAnsi="Times New Roman"/>
                <w:b/>
                <w:sz w:val="24"/>
                <w:szCs w:val="24"/>
                <w:lang w:val="en-IN"/>
              </w:rPr>
              <w:t>Description</w:t>
            </w:r>
          </w:p>
        </w:tc>
        <w:tc>
          <w:tcPr>
            <w:tcW w:w="1417" w:type="dxa"/>
          </w:tcPr>
          <w:p w:rsidR="00EA08FB" w:rsidRPr="0050104D" w:rsidRDefault="00EA08FB" w:rsidP="0050104D">
            <w:pPr>
              <w:spacing w:after="0" w:line="360" w:lineRule="auto"/>
              <w:rPr>
                <w:rFonts w:ascii="Times New Roman" w:hAnsi="Times New Roman"/>
                <w:b/>
                <w:sz w:val="24"/>
                <w:szCs w:val="24"/>
                <w:lang w:val="en-IN"/>
              </w:rPr>
            </w:pPr>
            <w:r w:rsidRPr="0050104D">
              <w:rPr>
                <w:rFonts w:ascii="Times New Roman" w:hAnsi="Times New Roman"/>
                <w:b/>
                <w:sz w:val="24"/>
                <w:szCs w:val="24"/>
                <w:lang w:val="en-IN"/>
              </w:rPr>
              <w:t>Value</w:t>
            </w:r>
          </w:p>
        </w:tc>
      </w:tr>
      <w:tr w:rsidR="00EA08FB" w:rsidTr="0050104D">
        <w:trPr>
          <w:jc w:val="center"/>
        </w:trPr>
        <w:tc>
          <w:tcPr>
            <w:tcW w:w="963" w:type="dxa"/>
          </w:tcPr>
          <w:p w:rsidR="00EA08FB" w:rsidRPr="0050104D" w:rsidRDefault="00EA08FB" w:rsidP="0050104D">
            <w:pPr>
              <w:spacing w:after="0" w:line="360" w:lineRule="auto"/>
              <w:rPr>
                <w:rFonts w:ascii="Times New Roman" w:hAnsi="Times New Roman"/>
                <w:sz w:val="24"/>
                <w:szCs w:val="24"/>
                <w:lang w:val="en-IN"/>
              </w:rPr>
            </w:pPr>
            <w:r w:rsidRPr="0050104D">
              <w:rPr>
                <w:rFonts w:ascii="Times New Roman" w:hAnsi="Times New Roman"/>
                <w:sz w:val="24"/>
                <w:szCs w:val="24"/>
                <w:lang w:val="en-IN"/>
              </w:rPr>
              <w:t>1.</w:t>
            </w:r>
          </w:p>
        </w:tc>
        <w:tc>
          <w:tcPr>
            <w:tcW w:w="6034" w:type="dxa"/>
          </w:tcPr>
          <w:p w:rsidR="00EA08FB" w:rsidRPr="0050104D" w:rsidRDefault="00EA08FB" w:rsidP="0050104D">
            <w:pPr>
              <w:spacing w:after="0" w:line="360" w:lineRule="auto"/>
              <w:rPr>
                <w:rFonts w:ascii="Times New Roman" w:hAnsi="Times New Roman"/>
                <w:sz w:val="24"/>
                <w:szCs w:val="24"/>
                <w:lang w:val="en-IN"/>
              </w:rPr>
            </w:pPr>
            <w:r w:rsidRPr="0050104D">
              <w:rPr>
                <w:rFonts w:ascii="Times New Roman" w:hAnsi="Times New Roman"/>
                <w:sz w:val="24"/>
                <w:szCs w:val="24"/>
                <w:lang w:val="en-IN"/>
              </w:rPr>
              <w:t xml:space="preserve">Number of thermal power plants from which data has been collected </w:t>
            </w:r>
          </w:p>
        </w:tc>
        <w:tc>
          <w:tcPr>
            <w:tcW w:w="1417" w:type="dxa"/>
          </w:tcPr>
          <w:p w:rsidR="00EA08FB" w:rsidRPr="0050104D" w:rsidRDefault="00B55172" w:rsidP="009260BC">
            <w:pPr>
              <w:spacing w:after="0" w:line="360" w:lineRule="auto"/>
              <w:rPr>
                <w:rFonts w:ascii="Times New Roman" w:hAnsi="Times New Roman"/>
                <w:sz w:val="24"/>
                <w:szCs w:val="24"/>
                <w:lang w:val="en-IN"/>
              </w:rPr>
            </w:pPr>
            <w:r>
              <w:rPr>
                <w:rFonts w:ascii="Times New Roman" w:hAnsi="Times New Roman"/>
                <w:sz w:val="24"/>
                <w:szCs w:val="24"/>
                <w:lang w:val="en-IN"/>
              </w:rPr>
              <w:t>40</w:t>
            </w:r>
          </w:p>
        </w:tc>
      </w:tr>
      <w:tr w:rsidR="00EA08FB" w:rsidTr="0050104D">
        <w:trPr>
          <w:jc w:val="center"/>
        </w:trPr>
        <w:tc>
          <w:tcPr>
            <w:tcW w:w="963" w:type="dxa"/>
          </w:tcPr>
          <w:p w:rsidR="00EA08FB" w:rsidRPr="0050104D" w:rsidRDefault="00B55172" w:rsidP="0050104D">
            <w:pPr>
              <w:spacing w:after="0" w:line="360" w:lineRule="auto"/>
              <w:rPr>
                <w:rFonts w:ascii="Times New Roman" w:hAnsi="Times New Roman"/>
                <w:sz w:val="24"/>
                <w:szCs w:val="24"/>
                <w:lang w:val="en-IN"/>
              </w:rPr>
            </w:pPr>
            <w:r>
              <w:rPr>
                <w:rFonts w:ascii="Times New Roman" w:hAnsi="Times New Roman"/>
                <w:sz w:val="24"/>
                <w:szCs w:val="24"/>
                <w:lang w:val="en-IN"/>
              </w:rPr>
              <w:t>2.</w:t>
            </w:r>
          </w:p>
        </w:tc>
        <w:tc>
          <w:tcPr>
            <w:tcW w:w="6034" w:type="dxa"/>
          </w:tcPr>
          <w:p w:rsidR="00EA08FB" w:rsidRPr="0050104D" w:rsidRDefault="00EA08FB" w:rsidP="0050104D">
            <w:pPr>
              <w:spacing w:after="0" w:line="360" w:lineRule="auto"/>
              <w:rPr>
                <w:rFonts w:ascii="Times New Roman" w:hAnsi="Times New Roman"/>
                <w:sz w:val="24"/>
                <w:szCs w:val="24"/>
                <w:lang w:val="en-IN"/>
              </w:rPr>
            </w:pPr>
            <w:r w:rsidRPr="0050104D">
              <w:rPr>
                <w:rFonts w:ascii="Times New Roman" w:hAnsi="Times New Roman"/>
                <w:sz w:val="24"/>
                <w:szCs w:val="24"/>
                <w:lang w:val="en-IN"/>
              </w:rPr>
              <w:t>Fly ash generation (MT)</w:t>
            </w:r>
          </w:p>
        </w:tc>
        <w:tc>
          <w:tcPr>
            <w:tcW w:w="1417" w:type="dxa"/>
          </w:tcPr>
          <w:p w:rsidR="00EA08FB" w:rsidRPr="0050104D" w:rsidRDefault="00B55172" w:rsidP="00827FE3">
            <w:pPr>
              <w:spacing w:after="0" w:line="360" w:lineRule="auto"/>
              <w:rPr>
                <w:rFonts w:ascii="Times New Roman" w:hAnsi="Times New Roman"/>
                <w:sz w:val="24"/>
                <w:szCs w:val="24"/>
                <w:lang w:val="en-IN"/>
              </w:rPr>
            </w:pPr>
            <w:r>
              <w:rPr>
                <w:rFonts w:ascii="Times New Roman" w:hAnsi="Times New Roman"/>
                <w:sz w:val="24"/>
                <w:szCs w:val="24"/>
                <w:lang w:val="en-IN"/>
              </w:rPr>
              <w:t>30</w:t>
            </w:r>
            <w:r w:rsidR="00827FE3">
              <w:rPr>
                <w:rFonts w:ascii="Times New Roman" w:hAnsi="Times New Roman"/>
                <w:sz w:val="24"/>
                <w:szCs w:val="24"/>
                <w:lang w:val="en-IN"/>
              </w:rPr>
              <w:t>696663.5</w:t>
            </w:r>
          </w:p>
        </w:tc>
      </w:tr>
      <w:tr w:rsidR="00EA08FB" w:rsidTr="0050104D">
        <w:trPr>
          <w:jc w:val="center"/>
        </w:trPr>
        <w:tc>
          <w:tcPr>
            <w:tcW w:w="963" w:type="dxa"/>
          </w:tcPr>
          <w:p w:rsidR="00EA08FB" w:rsidRPr="0050104D" w:rsidRDefault="00B55172" w:rsidP="0050104D">
            <w:pPr>
              <w:spacing w:after="0" w:line="360" w:lineRule="auto"/>
              <w:rPr>
                <w:rFonts w:ascii="Times New Roman" w:hAnsi="Times New Roman"/>
                <w:sz w:val="24"/>
                <w:szCs w:val="24"/>
                <w:lang w:val="en-IN"/>
              </w:rPr>
            </w:pPr>
            <w:r>
              <w:rPr>
                <w:rFonts w:ascii="Times New Roman" w:hAnsi="Times New Roman"/>
                <w:sz w:val="24"/>
                <w:szCs w:val="24"/>
                <w:lang w:val="en-IN"/>
              </w:rPr>
              <w:t>3.</w:t>
            </w:r>
          </w:p>
        </w:tc>
        <w:tc>
          <w:tcPr>
            <w:tcW w:w="6034" w:type="dxa"/>
          </w:tcPr>
          <w:p w:rsidR="00EA08FB" w:rsidRPr="0050104D" w:rsidRDefault="00EA08FB" w:rsidP="0050104D">
            <w:pPr>
              <w:spacing w:after="0" w:line="360" w:lineRule="auto"/>
              <w:rPr>
                <w:rFonts w:ascii="Times New Roman" w:hAnsi="Times New Roman"/>
                <w:sz w:val="24"/>
                <w:szCs w:val="24"/>
                <w:lang w:val="en-IN"/>
              </w:rPr>
            </w:pPr>
            <w:r w:rsidRPr="0050104D">
              <w:rPr>
                <w:rFonts w:ascii="Times New Roman" w:hAnsi="Times New Roman"/>
                <w:sz w:val="24"/>
                <w:szCs w:val="24"/>
                <w:lang w:val="en-IN"/>
              </w:rPr>
              <w:t>Fly ash utilization (MT)</w:t>
            </w:r>
          </w:p>
        </w:tc>
        <w:tc>
          <w:tcPr>
            <w:tcW w:w="1417" w:type="dxa"/>
          </w:tcPr>
          <w:p w:rsidR="00EA08FB" w:rsidRPr="0050104D" w:rsidRDefault="00B55172" w:rsidP="009260BC">
            <w:pPr>
              <w:spacing w:after="0" w:line="360" w:lineRule="auto"/>
              <w:rPr>
                <w:rFonts w:ascii="Times New Roman" w:hAnsi="Times New Roman"/>
                <w:sz w:val="24"/>
                <w:szCs w:val="24"/>
                <w:lang w:val="en-IN"/>
              </w:rPr>
            </w:pPr>
            <w:r>
              <w:rPr>
                <w:rFonts w:ascii="Times New Roman" w:hAnsi="Times New Roman"/>
                <w:sz w:val="24"/>
                <w:szCs w:val="24"/>
                <w:lang w:val="en-IN"/>
              </w:rPr>
              <w:t>20</w:t>
            </w:r>
            <w:r w:rsidR="00827FE3">
              <w:rPr>
                <w:rFonts w:ascii="Times New Roman" w:hAnsi="Times New Roman"/>
                <w:sz w:val="24"/>
                <w:szCs w:val="24"/>
                <w:lang w:val="en-IN"/>
              </w:rPr>
              <w:t>665987.8</w:t>
            </w:r>
          </w:p>
        </w:tc>
      </w:tr>
      <w:tr w:rsidR="00EA08FB" w:rsidTr="0050104D">
        <w:trPr>
          <w:jc w:val="center"/>
        </w:trPr>
        <w:tc>
          <w:tcPr>
            <w:tcW w:w="963" w:type="dxa"/>
          </w:tcPr>
          <w:p w:rsidR="00EA08FB" w:rsidRPr="0050104D" w:rsidRDefault="00B55172" w:rsidP="0050104D">
            <w:pPr>
              <w:spacing w:after="0" w:line="360" w:lineRule="auto"/>
              <w:rPr>
                <w:rFonts w:ascii="Times New Roman" w:hAnsi="Times New Roman"/>
                <w:sz w:val="24"/>
                <w:szCs w:val="24"/>
                <w:lang w:val="en-IN"/>
              </w:rPr>
            </w:pPr>
            <w:r>
              <w:rPr>
                <w:rFonts w:ascii="Times New Roman" w:hAnsi="Times New Roman"/>
                <w:sz w:val="24"/>
                <w:szCs w:val="24"/>
                <w:lang w:val="en-IN"/>
              </w:rPr>
              <w:t>4.</w:t>
            </w:r>
          </w:p>
        </w:tc>
        <w:tc>
          <w:tcPr>
            <w:tcW w:w="6034" w:type="dxa"/>
          </w:tcPr>
          <w:p w:rsidR="00EA08FB" w:rsidRPr="0050104D" w:rsidRDefault="00EA08FB" w:rsidP="0050104D">
            <w:pPr>
              <w:spacing w:after="0" w:line="360" w:lineRule="auto"/>
              <w:rPr>
                <w:rFonts w:ascii="Times New Roman" w:hAnsi="Times New Roman"/>
                <w:sz w:val="24"/>
                <w:szCs w:val="24"/>
                <w:lang w:val="en-IN"/>
              </w:rPr>
            </w:pPr>
            <w:r w:rsidRPr="0050104D">
              <w:rPr>
                <w:rFonts w:ascii="Times New Roman" w:hAnsi="Times New Roman"/>
                <w:sz w:val="24"/>
                <w:szCs w:val="24"/>
                <w:lang w:val="en-IN"/>
              </w:rPr>
              <w:t>% ash utilization</w:t>
            </w:r>
          </w:p>
        </w:tc>
        <w:tc>
          <w:tcPr>
            <w:tcW w:w="1417" w:type="dxa"/>
          </w:tcPr>
          <w:p w:rsidR="00EA08FB" w:rsidRPr="0050104D" w:rsidRDefault="00B55172" w:rsidP="0050104D">
            <w:pPr>
              <w:spacing w:after="0" w:line="360" w:lineRule="auto"/>
              <w:rPr>
                <w:rFonts w:ascii="Times New Roman" w:hAnsi="Times New Roman"/>
                <w:sz w:val="24"/>
                <w:szCs w:val="24"/>
                <w:lang w:val="en-IN"/>
              </w:rPr>
            </w:pPr>
            <w:r>
              <w:rPr>
                <w:rFonts w:ascii="Times New Roman" w:hAnsi="Times New Roman"/>
                <w:sz w:val="24"/>
                <w:szCs w:val="24"/>
                <w:lang w:val="en-IN"/>
              </w:rPr>
              <w:t>67.3</w:t>
            </w:r>
            <w:r w:rsidR="00827FE3">
              <w:rPr>
                <w:rFonts w:ascii="Times New Roman" w:hAnsi="Times New Roman"/>
                <w:sz w:val="24"/>
                <w:szCs w:val="24"/>
                <w:lang w:val="en-IN"/>
              </w:rPr>
              <w:t>2</w:t>
            </w:r>
          </w:p>
        </w:tc>
      </w:tr>
      <w:tr w:rsidR="00EA08FB" w:rsidTr="0050104D">
        <w:trPr>
          <w:jc w:val="center"/>
        </w:trPr>
        <w:tc>
          <w:tcPr>
            <w:tcW w:w="963" w:type="dxa"/>
          </w:tcPr>
          <w:p w:rsidR="00EA08FB" w:rsidRPr="0050104D" w:rsidRDefault="00B55172" w:rsidP="0050104D">
            <w:pPr>
              <w:spacing w:after="0" w:line="360" w:lineRule="auto"/>
              <w:rPr>
                <w:rFonts w:ascii="Times New Roman" w:hAnsi="Times New Roman"/>
                <w:sz w:val="24"/>
                <w:szCs w:val="24"/>
                <w:lang w:val="en-IN"/>
              </w:rPr>
            </w:pPr>
            <w:r>
              <w:rPr>
                <w:rFonts w:ascii="Times New Roman" w:hAnsi="Times New Roman"/>
                <w:sz w:val="24"/>
                <w:szCs w:val="24"/>
                <w:lang w:val="en-IN"/>
              </w:rPr>
              <w:t>5.</w:t>
            </w:r>
          </w:p>
        </w:tc>
        <w:tc>
          <w:tcPr>
            <w:tcW w:w="6034" w:type="dxa"/>
          </w:tcPr>
          <w:p w:rsidR="00EA08FB" w:rsidRPr="0050104D" w:rsidRDefault="00EA08FB" w:rsidP="0050104D">
            <w:pPr>
              <w:spacing w:after="0" w:line="360" w:lineRule="auto"/>
              <w:rPr>
                <w:rFonts w:ascii="Times New Roman" w:hAnsi="Times New Roman"/>
                <w:sz w:val="24"/>
                <w:szCs w:val="24"/>
                <w:lang w:val="en-IN"/>
              </w:rPr>
            </w:pPr>
            <w:r w:rsidRPr="0050104D">
              <w:rPr>
                <w:rFonts w:ascii="Times New Roman" w:hAnsi="Times New Roman"/>
                <w:sz w:val="24"/>
                <w:szCs w:val="24"/>
                <w:lang w:val="en-IN"/>
              </w:rPr>
              <w:t>Total number of ash ponds</w:t>
            </w:r>
          </w:p>
        </w:tc>
        <w:tc>
          <w:tcPr>
            <w:tcW w:w="1417" w:type="dxa"/>
          </w:tcPr>
          <w:p w:rsidR="00EA08FB" w:rsidRPr="0050104D" w:rsidRDefault="00B55172" w:rsidP="0050104D">
            <w:pPr>
              <w:spacing w:after="0" w:line="360" w:lineRule="auto"/>
              <w:rPr>
                <w:rFonts w:ascii="Times New Roman" w:hAnsi="Times New Roman"/>
                <w:sz w:val="24"/>
                <w:szCs w:val="24"/>
                <w:lang w:val="en-IN"/>
              </w:rPr>
            </w:pPr>
            <w:r>
              <w:rPr>
                <w:rFonts w:ascii="Times New Roman" w:hAnsi="Times New Roman"/>
                <w:sz w:val="24"/>
                <w:szCs w:val="24"/>
                <w:lang w:val="en-IN"/>
              </w:rPr>
              <w:t>31</w:t>
            </w:r>
          </w:p>
        </w:tc>
      </w:tr>
      <w:tr w:rsidR="00EA08FB" w:rsidTr="0050104D">
        <w:trPr>
          <w:jc w:val="center"/>
        </w:trPr>
        <w:tc>
          <w:tcPr>
            <w:tcW w:w="963" w:type="dxa"/>
          </w:tcPr>
          <w:p w:rsidR="00EA08FB" w:rsidRPr="0050104D" w:rsidRDefault="00B55172" w:rsidP="0050104D">
            <w:pPr>
              <w:spacing w:after="0" w:line="360" w:lineRule="auto"/>
              <w:rPr>
                <w:rFonts w:ascii="Times New Roman" w:hAnsi="Times New Roman"/>
                <w:sz w:val="24"/>
                <w:szCs w:val="24"/>
                <w:lang w:val="en-IN"/>
              </w:rPr>
            </w:pPr>
            <w:r>
              <w:rPr>
                <w:rFonts w:ascii="Times New Roman" w:hAnsi="Times New Roman"/>
                <w:sz w:val="24"/>
                <w:szCs w:val="24"/>
                <w:lang w:val="en-IN"/>
              </w:rPr>
              <w:t>6.</w:t>
            </w:r>
          </w:p>
        </w:tc>
        <w:tc>
          <w:tcPr>
            <w:tcW w:w="6034" w:type="dxa"/>
          </w:tcPr>
          <w:p w:rsidR="00EA08FB" w:rsidRPr="0050104D" w:rsidRDefault="00EA08FB" w:rsidP="0050104D">
            <w:pPr>
              <w:spacing w:after="0" w:line="360" w:lineRule="auto"/>
              <w:rPr>
                <w:rFonts w:ascii="Times New Roman" w:hAnsi="Times New Roman"/>
                <w:sz w:val="24"/>
                <w:szCs w:val="24"/>
                <w:lang w:val="en-IN"/>
              </w:rPr>
            </w:pPr>
            <w:r w:rsidRPr="004556A3">
              <w:rPr>
                <w:rFonts w:ascii="Times New Roman" w:hAnsi="Times New Roman"/>
                <w:noProof/>
                <w:sz w:val="24"/>
                <w:szCs w:val="24"/>
                <w:lang w:val="en-IN"/>
              </w:rPr>
              <w:t>Total</w:t>
            </w:r>
            <w:r w:rsidRPr="0050104D">
              <w:rPr>
                <w:rFonts w:ascii="Times New Roman" w:hAnsi="Times New Roman"/>
                <w:sz w:val="24"/>
                <w:szCs w:val="24"/>
                <w:lang w:val="en-IN"/>
              </w:rPr>
              <w:t xml:space="preserve"> area occupied by ash ponds (Acres)</w:t>
            </w:r>
          </w:p>
        </w:tc>
        <w:tc>
          <w:tcPr>
            <w:tcW w:w="1417" w:type="dxa"/>
          </w:tcPr>
          <w:p w:rsidR="00EA08FB" w:rsidRPr="0050104D" w:rsidRDefault="00CB7DEA" w:rsidP="0050104D">
            <w:pPr>
              <w:spacing w:after="0" w:line="360" w:lineRule="auto"/>
              <w:rPr>
                <w:rFonts w:ascii="Times New Roman" w:hAnsi="Times New Roman"/>
                <w:sz w:val="24"/>
                <w:szCs w:val="24"/>
                <w:lang w:val="en-IN"/>
              </w:rPr>
            </w:pPr>
            <w:r>
              <w:rPr>
                <w:rFonts w:ascii="Times New Roman" w:hAnsi="Times New Roman"/>
                <w:sz w:val="24"/>
                <w:szCs w:val="24"/>
                <w:lang w:val="en-IN"/>
              </w:rPr>
              <w:t>4533</w:t>
            </w:r>
          </w:p>
        </w:tc>
      </w:tr>
      <w:tr w:rsidR="00EA08FB" w:rsidTr="0050104D">
        <w:trPr>
          <w:jc w:val="center"/>
        </w:trPr>
        <w:tc>
          <w:tcPr>
            <w:tcW w:w="963" w:type="dxa"/>
          </w:tcPr>
          <w:p w:rsidR="00EA08FB" w:rsidRPr="0050104D" w:rsidRDefault="00B55172" w:rsidP="0050104D">
            <w:pPr>
              <w:spacing w:after="0" w:line="360" w:lineRule="auto"/>
              <w:rPr>
                <w:rFonts w:ascii="Times New Roman" w:hAnsi="Times New Roman"/>
                <w:sz w:val="24"/>
                <w:szCs w:val="24"/>
                <w:lang w:val="en-IN"/>
              </w:rPr>
            </w:pPr>
            <w:r>
              <w:rPr>
                <w:rFonts w:ascii="Times New Roman" w:hAnsi="Times New Roman"/>
                <w:sz w:val="24"/>
                <w:szCs w:val="24"/>
                <w:lang w:val="en-IN"/>
              </w:rPr>
              <w:t>7.</w:t>
            </w:r>
          </w:p>
        </w:tc>
        <w:tc>
          <w:tcPr>
            <w:tcW w:w="6034" w:type="dxa"/>
          </w:tcPr>
          <w:p w:rsidR="00EA08FB" w:rsidRPr="0050104D" w:rsidRDefault="00EA08FB" w:rsidP="0050104D">
            <w:pPr>
              <w:spacing w:after="0" w:line="360" w:lineRule="auto"/>
              <w:rPr>
                <w:rFonts w:ascii="Times New Roman" w:hAnsi="Times New Roman"/>
                <w:sz w:val="24"/>
                <w:szCs w:val="24"/>
                <w:lang w:val="en-IN"/>
              </w:rPr>
            </w:pPr>
            <w:r w:rsidRPr="0050104D">
              <w:rPr>
                <w:rFonts w:ascii="Times New Roman" w:hAnsi="Times New Roman"/>
                <w:sz w:val="24"/>
                <w:szCs w:val="24"/>
                <w:lang w:val="en-IN"/>
              </w:rPr>
              <w:t>Average % ash content (Indian coal)</w:t>
            </w:r>
          </w:p>
        </w:tc>
        <w:tc>
          <w:tcPr>
            <w:tcW w:w="1417" w:type="dxa"/>
          </w:tcPr>
          <w:p w:rsidR="00EA08FB" w:rsidRPr="0050104D" w:rsidRDefault="002669C4" w:rsidP="0050104D">
            <w:pPr>
              <w:spacing w:after="0" w:line="360" w:lineRule="auto"/>
              <w:rPr>
                <w:rFonts w:ascii="Times New Roman" w:hAnsi="Times New Roman"/>
                <w:sz w:val="24"/>
                <w:szCs w:val="24"/>
                <w:lang w:val="en-IN"/>
              </w:rPr>
            </w:pPr>
            <w:r w:rsidRPr="0050104D">
              <w:rPr>
                <w:rFonts w:ascii="Times New Roman" w:hAnsi="Times New Roman"/>
                <w:sz w:val="24"/>
                <w:szCs w:val="24"/>
                <w:lang w:val="en-IN"/>
              </w:rPr>
              <w:t>40.6</w:t>
            </w:r>
          </w:p>
        </w:tc>
      </w:tr>
      <w:tr w:rsidR="00EA08FB" w:rsidTr="0050104D">
        <w:trPr>
          <w:jc w:val="center"/>
        </w:trPr>
        <w:tc>
          <w:tcPr>
            <w:tcW w:w="963" w:type="dxa"/>
          </w:tcPr>
          <w:p w:rsidR="00EA08FB" w:rsidRPr="0050104D" w:rsidRDefault="00B55172" w:rsidP="0050104D">
            <w:pPr>
              <w:spacing w:after="0" w:line="360" w:lineRule="auto"/>
              <w:rPr>
                <w:rFonts w:ascii="Times New Roman" w:hAnsi="Times New Roman"/>
                <w:sz w:val="24"/>
                <w:szCs w:val="24"/>
                <w:lang w:val="en-IN"/>
              </w:rPr>
            </w:pPr>
            <w:r>
              <w:rPr>
                <w:rFonts w:ascii="Times New Roman" w:hAnsi="Times New Roman"/>
                <w:sz w:val="24"/>
                <w:szCs w:val="24"/>
                <w:lang w:val="en-IN"/>
              </w:rPr>
              <w:t>8.</w:t>
            </w:r>
          </w:p>
        </w:tc>
        <w:tc>
          <w:tcPr>
            <w:tcW w:w="6034" w:type="dxa"/>
          </w:tcPr>
          <w:p w:rsidR="00EA08FB" w:rsidRPr="0050104D" w:rsidRDefault="00EA08FB" w:rsidP="0050104D">
            <w:pPr>
              <w:spacing w:after="0" w:line="360" w:lineRule="auto"/>
              <w:rPr>
                <w:rFonts w:ascii="Times New Roman" w:hAnsi="Times New Roman"/>
                <w:sz w:val="24"/>
                <w:szCs w:val="24"/>
                <w:lang w:val="en-IN"/>
              </w:rPr>
            </w:pPr>
            <w:r w:rsidRPr="0050104D">
              <w:rPr>
                <w:rFonts w:ascii="Times New Roman" w:hAnsi="Times New Roman"/>
                <w:sz w:val="24"/>
                <w:szCs w:val="24"/>
                <w:lang w:val="en-IN"/>
              </w:rPr>
              <w:t>Average % ash content (Imported coal)</w:t>
            </w:r>
          </w:p>
        </w:tc>
        <w:tc>
          <w:tcPr>
            <w:tcW w:w="1417" w:type="dxa"/>
          </w:tcPr>
          <w:p w:rsidR="00EA08FB" w:rsidRPr="0050104D" w:rsidRDefault="002669C4" w:rsidP="0050104D">
            <w:pPr>
              <w:spacing w:after="0" w:line="360" w:lineRule="auto"/>
              <w:rPr>
                <w:rFonts w:ascii="Times New Roman" w:hAnsi="Times New Roman"/>
                <w:sz w:val="24"/>
                <w:szCs w:val="24"/>
                <w:lang w:val="en-IN"/>
              </w:rPr>
            </w:pPr>
            <w:r w:rsidRPr="0050104D">
              <w:rPr>
                <w:rFonts w:ascii="Times New Roman" w:hAnsi="Times New Roman"/>
                <w:sz w:val="24"/>
                <w:szCs w:val="24"/>
                <w:lang w:val="en-IN"/>
              </w:rPr>
              <w:t>5.1</w:t>
            </w:r>
          </w:p>
        </w:tc>
      </w:tr>
      <w:tr w:rsidR="00416356" w:rsidTr="0050104D">
        <w:trPr>
          <w:jc w:val="center"/>
        </w:trPr>
        <w:tc>
          <w:tcPr>
            <w:tcW w:w="963" w:type="dxa"/>
          </w:tcPr>
          <w:p w:rsidR="00416356" w:rsidRDefault="00416356" w:rsidP="0050104D">
            <w:pPr>
              <w:spacing w:after="0" w:line="360" w:lineRule="auto"/>
              <w:rPr>
                <w:rFonts w:ascii="Times New Roman" w:hAnsi="Times New Roman"/>
                <w:sz w:val="24"/>
                <w:szCs w:val="24"/>
                <w:lang w:val="en-IN"/>
              </w:rPr>
            </w:pPr>
            <w:r>
              <w:rPr>
                <w:rFonts w:ascii="Times New Roman" w:hAnsi="Times New Roman"/>
                <w:sz w:val="24"/>
                <w:szCs w:val="24"/>
                <w:lang w:val="en-IN"/>
              </w:rPr>
              <w:t>9.</w:t>
            </w:r>
          </w:p>
        </w:tc>
        <w:tc>
          <w:tcPr>
            <w:tcW w:w="6034" w:type="dxa"/>
          </w:tcPr>
          <w:p w:rsidR="00416356" w:rsidRPr="0050104D" w:rsidRDefault="00416356" w:rsidP="0050104D">
            <w:pPr>
              <w:spacing w:after="0" w:line="360" w:lineRule="auto"/>
              <w:rPr>
                <w:rFonts w:ascii="Times New Roman" w:hAnsi="Times New Roman"/>
                <w:sz w:val="24"/>
                <w:szCs w:val="24"/>
                <w:lang w:val="en-IN"/>
              </w:rPr>
            </w:pPr>
            <w:r>
              <w:rPr>
                <w:rFonts w:ascii="Times New Roman" w:hAnsi="Times New Roman"/>
                <w:sz w:val="24"/>
                <w:szCs w:val="24"/>
                <w:lang w:val="en-IN"/>
              </w:rPr>
              <w:t>Total power generation capacity (MW)</w:t>
            </w:r>
          </w:p>
        </w:tc>
        <w:tc>
          <w:tcPr>
            <w:tcW w:w="1417" w:type="dxa"/>
          </w:tcPr>
          <w:p w:rsidR="00416356" w:rsidRPr="0050104D" w:rsidRDefault="00416356" w:rsidP="00416356">
            <w:pPr>
              <w:spacing w:after="0" w:line="360" w:lineRule="auto"/>
              <w:rPr>
                <w:rFonts w:ascii="Times New Roman" w:hAnsi="Times New Roman"/>
                <w:sz w:val="24"/>
                <w:szCs w:val="24"/>
                <w:lang w:val="en-IN"/>
              </w:rPr>
            </w:pPr>
            <w:r>
              <w:rPr>
                <w:rFonts w:ascii="Times New Roman" w:hAnsi="Times New Roman"/>
                <w:sz w:val="24"/>
                <w:szCs w:val="24"/>
                <w:lang w:val="en-IN"/>
              </w:rPr>
              <w:t>15832</w:t>
            </w:r>
          </w:p>
        </w:tc>
      </w:tr>
      <w:tr w:rsidR="00416356" w:rsidTr="0050104D">
        <w:trPr>
          <w:jc w:val="center"/>
        </w:trPr>
        <w:tc>
          <w:tcPr>
            <w:tcW w:w="963" w:type="dxa"/>
          </w:tcPr>
          <w:p w:rsidR="00416356" w:rsidRDefault="00416356" w:rsidP="0050104D">
            <w:pPr>
              <w:spacing w:after="0" w:line="360" w:lineRule="auto"/>
              <w:rPr>
                <w:rFonts w:ascii="Times New Roman" w:hAnsi="Times New Roman"/>
                <w:sz w:val="24"/>
                <w:szCs w:val="24"/>
                <w:lang w:val="en-IN"/>
              </w:rPr>
            </w:pPr>
            <w:r>
              <w:rPr>
                <w:rFonts w:ascii="Times New Roman" w:hAnsi="Times New Roman"/>
                <w:sz w:val="24"/>
                <w:szCs w:val="24"/>
                <w:lang w:val="en-IN"/>
              </w:rPr>
              <w:t>10.</w:t>
            </w:r>
          </w:p>
        </w:tc>
        <w:tc>
          <w:tcPr>
            <w:tcW w:w="6034" w:type="dxa"/>
          </w:tcPr>
          <w:p w:rsidR="00416356" w:rsidRDefault="00416356" w:rsidP="0050104D">
            <w:pPr>
              <w:spacing w:after="0" w:line="360" w:lineRule="auto"/>
              <w:rPr>
                <w:rFonts w:ascii="Times New Roman" w:hAnsi="Times New Roman"/>
                <w:sz w:val="24"/>
                <w:szCs w:val="24"/>
                <w:lang w:val="en-IN"/>
              </w:rPr>
            </w:pPr>
            <w:r>
              <w:rPr>
                <w:rFonts w:ascii="Times New Roman" w:hAnsi="Times New Roman"/>
                <w:sz w:val="24"/>
                <w:szCs w:val="24"/>
                <w:lang w:val="en-IN"/>
              </w:rPr>
              <w:t>Coal Consumed (MT)</w:t>
            </w:r>
          </w:p>
        </w:tc>
        <w:tc>
          <w:tcPr>
            <w:tcW w:w="1417" w:type="dxa"/>
          </w:tcPr>
          <w:p w:rsidR="00416356" w:rsidRDefault="00416356" w:rsidP="0050104D">
            <w:pPr>
              <w:spacing w:after="0" w:line="360" w:lineRule="auto"/>
              <w:rPr>
                <w:rFonts w:ascii="Times New Roman" w:hAnsi="Times New Roman"/>
                <w:sz w:val="24"/>
                <w:szCs w:val="24"/>
                <w:lang w:val="en-IN"/>
              </w:rPr>
            </w:pPr>
            <w:r>
              <w:rPr>
                <w:rFonts w:ascii="Times New Roman" w:hAnsi="Times New Roman"/>
                <w:sz w:val="24"/>
                <w:szCs w:val="24"/>
                <w:lang w:val="en-IN"/>
              </w:rPr>
              <w:t>75</w:t>
            </w:r>
            <w:r w:rsidRPr="0050104D">
              <w:rPr>
                <w:rFonts w:ascii="Times New Roman" w:hAnsi="Times New Roman"/>
                <w:sz w:val="24"/>
                <w:szCs w:val="24"/>
                <w:lang w:val="en-IN"/>
              </w:rPr>
              <w:t xml:space="preserve"> Million (approx.)</w:t>
            </w:r>
          </w:p>
        </w:tc>
      </w:tr>
    </w:tbl>
    <w:p w:rsidR="00EA08FB" w:rsidRDefault="00EA08FB" w:rsidP="00EB3F0E">
      <w:pPr>
        <w:spacing w:after="0" w:line="360" w:lineRule="auto"/>
        <w:rPr>
          <w:rFonts w:ascii="Times New Roman" w:hAnsi="Times New Roman"/>
          <w:sz w:val="24"/>
          <w:szCs w:val="24"/>
          <w:lang w:val="en-IN"/>
        </w:rPr>
      </w:pPr>
    </w:p>
    <w:p w:rsidR="00A5284B" w:rsidRDefault="00A5284B" w:rsidP="00EB3F0E">
      <w:pPr>
        <w:spacing w:after="0" w:line="360" w:lineRule="auto"/>
        <w:rPr>
          <w:rFonts w:ascii="Times New Roman" w:hAnsi="Times New Roman"/>
          <w:sz w:val="24"/>
          <w:szCs w:val="24"/>
          <w:lang w:val="en-IN"/>
        </w:rPr>
      </w:pPr>
      <w:r>
        <w:rPr>
          <w:rFonts w:ascii="Times New Roman" w:hAnsi="Times New Roman"/>
          <w:sz w:val="24"/>
          <w:szCs w:val="24"/>
          <w:lang w:val="en-IN"/>
        </w:rPr>
        <w:t xml:space="preserve"> </w:t>
      </w:r>
      <w:r w:rsidR="009164AB">
        <w:rPr>
          <w:rFonts w:ascii="Times New Roman" w:hAnsi="Times New Roman"/>
          <w:sz w:val="24"/>
          <w:szCs w:val="24"/>
          <w:lang w:val="en-IN"/>
        </w:rPr>
        <w:t xml:space="preserve">Power plant wise fly ash generation and utilization status </w:t>
      </w:r>
      <w:r w:rsidR="00ED799C">
        <w:rPr>
          <w:rFonts w:ascii="Times New Roman" w:hAnsi="Times New Roman"/>
          <w:noProof/>
          <w:sz w:val="24"/>
          <w:szCs w:val="24"/>
          <w:lang w:val="en-IN"/>
        </w:rPr>
        <w:t>are</w:t>
      </w:r>
      <w:r w:rsidR="009164AB">
        <w:rPr>
          <w:rFonts w:ascii="Times New Roman" w:hAnsi="Times New Roman"/>
          <w:sz w:val="24"/>
          <w:szCs w:val="24"/>
          <w:lang w:val="en-IN"/>
        </w:rPr>
        <w:t xml:space="preserve"> given in Table 2.</w:t>
      </w:r>
    </w:p>
    <w:p w:rsidR="009164AB" w:rsidRDefault="009164AB" w:rsidP="00EB3F0E">
      <w:pPr>
        <w:spacing w:after="0" w:line="360" w:lineRule="auto"/>
        <w:rPr>
          <w:rFonts w:ascii="Times New Roman" w:hAnsi="Times New Roman"/>
          <w:sz w:val="24"/>
          <w:szCs w:val="24"/>
          <w:lang w:val="en-IN"/>
        </w:rPr>
      </w:pPr>
    </w:p>
    <w:p w:rsidR="009164AB" w:rsidRPr="009164AB" w:rsidRDefault="009164AB" w:rsidP="009164AB">
      <w:pPr>
        <w:spacing w:after="0" w:line="360" w:lineRule="auto"/>
        <w:jc w:val="center"/>
        <w:rPr>
          <w:rFonts w:ascii="Times New Roman" w:hAnsi="Times New Roman"/>
          <w:b/>
          <w:sz w:val="24"/>
          <w:szCs w:val="24"/>
          <w:lang w:val="en-IN"/>
        </w:rPr>
      </w:pPr>
      <w:r w:rsidRPr="009164AB">
        <w:rPr>
          <w:rFonts w:ascii="Times New Roman" w:hAnsi="Times New Roman"/>
          <w:b/>
          <w:sz w:val="24"/>
          <w:szCs w:val="24"/>
          <w:lang w:val="en-IN"/>
        </w:rPr>
        <w:t>Table 2 Plant wise fly ash generation &amp; utilization for the year 2016</w:t>
      </w:r>
      <w:r w:rsidR="00827FE3">
        <w:rPr>
          <w:rFonts w:ascii="Times New Roman" w:hAnsi="Times New Roman"/>
          <w:b/>
          <w:sz w:val="24"/>
          <w:szCs w:val="24"/>
          <w:lang w:val="en-IN"/>
        </w:rPr>
        <w:t>-17</w:t>
      </w:r>
    </w:p>
    <w:tbl>
      <w:tblPr>
        <w:tblW w:w="9483" w:type="dxa"/>
        <w:tblInd w:w="93" w:type="dxa"/>
        <w:tblLook w:val="04A0"/>
      </w:tblPr>
      <w:tblGrid>
        <w:gridCol w:w="763"/>
        <w:gridCol w:w="3163"/>
        <w:gridCol w:w="1376"/>
        <w:gridCol w:w="1382"/>
        <w:gridCol w:w="1519"/>
        <w:gridCol w:w="1280"/>
      </w:tblGrid>
      <w:tr w:rsidR="00416356" w:rsidRPr="00B55172" w:rsidTr="00827FE3">
        <w:trPr>
          <w:trHeight w:val="828"/>
        </w:trPr>
        <w:tc>
          <w:tcPr>
            <w:tcW w:w="763"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b/>
                <w:bCs/>
                <w:color w:val="000000"/>
                <w:sz w:val="24"/>
                <w:szCs w:val="24"/>
              </w:rPr>
            </w:pPr>
            <w:proofErr w:type="spellStart"/>
            <w:r w:rsidRPr="00B55172">
              <w:rPr>
                <w:rFonts w:ascii="Times New Roman" w:eastAsia="Times New Roman" w:hAnsi="Times New Roman"/>
                <w:b/>
                <w:bCs/>
                <w:color w:val="000000"/>
                <w:sz w:val="24"/>
                <w:szCs w:val="24"/>
              </w:rPr>
              <w:t>S.No</w:t>
            </w:r>
            <w:proofErr w:type="spellEnd"/>
            <w:r w:rsidRPr="00B55172">
              <w:rPr>
                <w:rFonts w:ascii="Times New Roman" w:eastAsia="Times New Roman" w:hAnsi="Times New Roman"/>
                <w:b/>
                <w:bCs/>
                <w:color w:val="000000"/>
                <w:sz w:val="24"/>
                <w:szCs w:val="24"/>
              </w:rPr>
              <w:t>.</w:t>
            </w:r>
          </w:p>
        </w:tc>
        <w:tc>
          <w:tcPr>
            <w:tcW w:w="3163"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b/>
                <w:bCs/>
                <w:color w:val="000000"/>
                <w:sz w:val="24"/>
                <w:szCs w:val="24"/>
              </w:rPr>
            </w:pPr>
            <w:r w:rsidRPr="00B55172">
              <w:rPr>
                <w:rFonts w:ascii="Times New Roman" w:eastAsia="Times New Roman" w:hAnsi="Times New Roman"/>
                <w:b/>
                <w:bCs/>
                <w:color w:val="000000"/>
                <w:sz w:val="24"/>
                <w:szCs w:val="24"/>
              </w:rPr>
              <w:t>Name and address of the unit</w:t>
            </w:r>
          </w:p>
        </w:tc>
        <w:tc>
          <w:tcPr>
            <w:tcW w:w="1376" w:type="dxa"/>
            <w:tcBorders>
              <w:top w:val="single" w:sz="4" w:space="0" w:color="auto"/>
              <w:left w:val="single" w:sz="4" w:space="0" w:color="auto"/>
              <w:bottom w:val="single" w:sz="4" w:space="0" w:color="auto"/>
              <w:right w:val="single" w:sz="4" w:space="0" w:color="auto"/>
            </w:tcBorders>
            <w:vAlign w:val="center"/>
          </w:tcPr>
          <w:p w:rsidR="00416356" w:rsidRPr="00B55172" w:rsidRDefault="00416356" w:rsidP="00827FE3">
            <w:pPr>
              <w:spacing w:after="0" w:line="24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Power Generation capacity (MW)</w:t>
            </w:r>
          </w:p>
        </w:tc>
        <w:tc>
          <w:tcPr>
            <w:tcW w:w="1382"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b/>
                <w:bCs/>
                <w:color w:val="000000"/>
                <w:sz w:val="24"/>
                <w:szCs w:val="24"/>
              </w:rPr>
            </w:pPr>
            <w:r w:rsidRPr="00B55172">
              <w:rPr>
                <w:rFonts w:ascii="Times New Roman" w:eastAsia="Times New Roman" w:hAnsi="Times New Roman"/>
                <w:b/>
                <w:bCs/>
                <w:color w:val="000000"/>
                <w:sz w:val="24"/>
                <w:szCs w:val="24"/>
              </w:rPr>
              <w:t>Total Ash Generated</w:t>
            </w:r>
          </w:p>
        </w:tc>
        <w:tc>
          <w:tcPr>
            <w:tcW w:w="151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b/>
                <w:bCs/>
                <w:color w:val="000000"/>
                <w:sz w:val="24"/>
                <w:szCs w:val="24"/>
              </w:rPr>
            </w:pPr>
            <w:r w:rsidRPr="00B55172">
              <w:rPr>
                <w:rFonts w:ascii="Times New Roman" w:eastAsia="Times New Roman" w:hAnsi="Times New Roman"/>
                <w:b/>
                <w:bCs/>
                <w:color w:val="000000"/>
                <w:sz w:val="24"/>
                <w:szCs w:val="24"/>
              </w:rPr>
              <w:t>Total Ash Utilized (MT)</w:t>
            </w:r>
          </w:p>
        </w:tc>
        <w:tc>
          <w:tcPr>
            <w:tcW w:w="128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b/>
                <w:bCs/>
                <w:color w:val="000000"/>
                <w:sz w:val="24"/>
                <w:szCs w:val="24"/>
              </w:rPr>
            </w:pPr>
            <w:r w:rsidRPr="00B55172">
              <w:rPr>
                <w:rFonts w:ascii="Times New Roman" w:eastAsia="Times New Roman" w:hAnsi="Times New Roman"/>
                <w:b/>
                <w:bCs/>
                <w:color w:val="000000"/>
                <w:sz w:val="24"/>
                <w:szCs w:val="24"/>
              </w:rPr>
              <w:t>% of Fly ash Utilized</w:t>
            </w:r>
          </w:p>
        </w:tc>
      </w:tr>
      <w:tr w:rsidR="00416356" w:rsidRPr="00B55172" w:rsidTr="00827FE3">
        <w:trPr>
          <w:trHeight w:val="341"/>
        </w:trPr>
        <w:tc>
          <w:tcPr>
            <w:tcW w:w="763" w:type="dxa"/>
            <w:tcBorders>
              <w:top w:val="nil"/>
              <w:left w:val="single" w:sz="4" w:space="0" w:color="auto"/>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1</w:t>
            </w:r>
          </w:p>
        </w:tc>
        <w:tc>
          <w:tcPr>
            <w:tcW w:w="3163"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rPr>
                <w:rFonts w:ascii="Times New Roman" w:eastAsia="Times New Roman" w:hAnsi="Times New Roman"/>
                <w:color w:val="000000"/>
                <w:sz w:val="24"/>
                <w:szCs w:val="24"/>
              </w:rPr>
            </w:pPr>
            <w:proofErr w:type="spellStart"/>
            <w:r w:rsidRPr="00B55172">
              <w:rPr>
                <w:rFonts w:ascii="Times New Roman" w:eastAsia="Times New Roman" w:hAnsi="Times New Roman"/>
                <w:color w:val="000000"/>
                <w:sz w:val="24"/>
                <w:szCs w:val="24"/>
              </w:rPr>
              <w:t>Aarti</w:t>
            </w:r>
            <w:proofErr w:type="spellEnd"/>
            <w:r w:rsidRPr="00B55172">
              <w:rPr>
                <w:rFonts w:ascii="Times New Roman" w:eastAsia="Times New Roman" w:hAnsi="Times New Roman"/>
                <w:color w:val="000000"/>
                <w:sz w:val="24"/>
                <w:szCs w:val="24"/>
              </w:rPr>
              <w:t xml:space="preserve"> Steels Limited (Steel &amp; Power), Cuttack-754029</w:t>
            </w:r>
          </w:p>
        </w:tc>
        <w:tc>
          <w:tcPr>
            <w:tcW w:w="1376" w:type="dxa"/>
            <w:tcBorders>
              <w:top w:val="single" w:sz="4" w:space="0" w:color="auto"/>
              <w:left w:val="nil"/>
              <w:bottom w:val="single" w:sz="4" w:space="0" w:color="auto"/>
              <w:right w:val="single" w:sz="4" w:space="0" w:color="auto"/>
            </w:tcBorders>
            <w:vAlign w:val="center"/>
          </w:tcPr>
          <w:p w:rsidR="00416356" w:rsidRPr="00B55172" w:rsidRDefault="00416356" w:rsidP="00827FE3">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80</w:t>
            </w:r>
          </w:p>
        </w:tc>
        <w:tc>
          <w:tcPr>
            <w:tcW w:w="1382" w:type="dxa"/>
            <w:tcBorders>
              <w:top w:val="nil"/>
              <w:left w:val="single" w:sz="4" w:space="0" w:color="auto"/>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100786</w:t>
            </w:r>
          </w:p>
        </w:tc>
        <w:tc>
          <w:tcPr>
            <w:tcW w:w="1519"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77522</w:t>
            </w:r>
          </w:p>
        </w:tc>
        <w:tc>
          <w:tcPr>
            <w:tcW w:w="1280"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76.92</w:t>
            </w:r>
          </w:p>
        </w:tc>
      </w:tr>
      <w:tr w:rsidR="00416356" w:rsidRPr="00B55172" w:rsidTr="00827FE3">
        <w:trPr>
          <w:trHeight w:val="521"/>
        </w:trPr>
        <w:tc>
          <w:tcPr>
            <w:tcW w:w="763" w:type="dxa"/>
            <w:tcBorders>
              <w:top w:val="nil"/>
              <w:left w:val="single" w:sz="4" w:space="0" w:color="auto"/>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2</w:t>
            </w:r>
          </w:p>
        </w:tc>
        <w:tc>
          <w:tcPr>
            <w:tcW w:w="3163"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 xml:space="preserve">ACC ltd, </w:t>
            </w:r>
            <w:proofErr w:type="spellStart"/>
            <w:r w:rsidRPr="00B55172">
              <w:rPr>
                <w:rFonts w:ascii="Times New Roman" w:eastAsia="Times New Roman" w:hAnsi="Times New Roman"/>
                <w:color w:val="000000"/>
                <w:sz w:val="24"/>
                <w:szCs w:val="24"/>
              </w:rPr>
              <w:t>Bargarh</w:t>
            </w:r>
            <w:proofErr w:type="spellEnd"/>
            <w:r w:rsidRPr="00B55172">
              <w:rPr>
                <w:rFonts w:ascii="Times New Roman" w:eastAsia="Times New Roman" w:hAnsi="Times New Roman"/>
                <w:color w:val="000000"/>
                <w:sz w:val="24"/>
                <w:szCs w:val="24"/>
              </w:rPr>
              <w:t xml:space="preserve"> Cement Works, Cement Nagar, </w:t>
            </w:r>
            <w:proofErr w:type="spellStart"/>
            <w:r w:rsidRPr="00B55172">
              <w:rPr>
                <w:rFonts w:ascii="Times New Roman" w:eastAsia="Times New Roman" w:hAnsi="Times New Roman"/>
                <w:color w:val="000000"/>
                <w:sz w:val="24"/>
                <w:szCs w:val="24"/>
              </w:rPr>
              <w:t>Bardol</w:t>
            </w:r>
            <w:proofErr w:type="spellEnd"/>
            <w:r w:rsidRPr="00B55172">
              <w:rPr>
                <w:rFonts w:ascii="Times New Roman" w:eastAsia="Times New Roman" w:hAnsi="Times New Roman"/>
                <w:color w:val="000000"/>
                <w:sz w:val="24"/>
                <w:szCs w:val="24"/>
              </w:rPr>
              <w:t xml:space="preserve">, </w:t>
            </w:r>
            <w:proofErr w:type="spellStart"/>
            <w:r w:rsidRPr="00B55172">
              <w:rPr>
                <w:rFonts w:ascii="Times New Roman" w:eastAsia="Times New Roman" w:hAnsi="Times New Roman"/>
                <w:color w:val="000000"/>
                <w:sz w:val="24"/>
                <w:szCs w:val="24"/>
              </w:rPr>
              <w:t>Bargarh</w:t>
            </w:r>
            <w:proofErr w:type="spellEnd"/>
          </w:p>
        </w:tc>
        <w:tc>
          <w:tcPr>
            <w:tcW w:w="1376" w:type="dxa"/>
            <w:tcBorders>
              <w:top w:val="nil"/>
              <w:left w:val="nil"/>
              <w:bottom w:val="single" w:sz="4" w:space="0" w:color="auto"/>
              <w:right w:val="single" w:sz="4" w:space="0" w:color="auto"/>
            </w:tcBorders>
            <w:vAlign w:val="center"/>
          </w:tcPr>
          <w:p w:rsidR="00416356" w:rsidRPr="00B55172" w:rsidRDefault="00416356" w:rsidP="00827FE3">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30</w:t>
            </w:r>
          </w:p>
        </w:tc>
        <w:tc>
          <w:tcPr>
            <w:tcW w:w="1382" w:type="dxa"/>
            <w:tcBorders>
              <w:top w:val="nil"/>
              <w:left w:val="single" w:sz="4" w:space="0" w:color="auto"/>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48480</w:t>
            </w:r>
          </w:p>
        </w:tc>
        <w:tc>
          <w:tcPr>
            <w:tcW w:w="1519"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47381</w:t>
            </w:r>
          </w:p>
        </w:tc>
        <w:tc>
          <w:tcPr>
            <w:tcW w:w="1280"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97.73</w:t>
            </w:r>
          </w:p>
        </w:tc>
      </w:tr>
      <w:tr w:rsidR="00827FE3" w:rsidRPr="00B55172" w:rsidTr="00827FE3">
        <w:trPr>
          <w:trHeight w:val="296"/>
        </w:trPr>
        <w:tc>
          <w:tcPr>
            <w:tcW w:w="763" w:type="dxa"/>
            <w:tcBorders>
              <w:top w:val="nil"/>
              <w:left w:val="single" w:sz="4" w:space="0" w:color="auto"/>
              <w:bottom w:val="single" w:sz="4" w:space="0" w:color="auto"/>
              <w:right w:val="single" w:sz="4" w:space="0" w:color="auto"/>
            </w:tcBorders>
            <w:shd w:val="clear" w:color="auto" w:fill="auto"/>
            <w:vAlign w:val="center"/>
            <w:hideMark/>
          </w:tcPr>
          <w:p w:rsidR="00827FE3" w:rsidRPr="00B55172" w:rsidRDefault="00827FE3"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3</w:t>
            </w:r>
          </w:p>
        </w:tc>
        <w:tc>
          <w:tcPr>
            <w:tcW w:w="3163" w:type="dxa"/>
            <w:tcBorders>
              <w:top w:val="nil"/>
              <w:left w:val="nil"/>
              <w:bottom w:val="single" w:sz="4" w:space="0" w:color="auto"/>
              <w:right w:val="single" w:sz="4" w:space="0" w:color="auto"/>
            </w:tcBorders>
            <w:shd w:val="clear" w:color="auto" w:fill="auto"/>
            <w:vAlign w:val="center"/>
            <w:hideMark/>
          </w:tcPr>
          <w:p w:rsidR="00827FE3" w:rsidRPr="00B55172" w:rsidRDefault="00827FE3" w:rsidP="00B55172">
            <w:pPr>
              <w:spacing w:after="0" w:line="240" w:lineRule="auto"/>
              <w:rPr>
                <w:rFonts w:ascii="Times New Roman" w:eastAsia="Times New Roman" w:hAnsi="Times New Roman"/>
                <w:color w:val="000000"/>
                <w:sz w:val="24"/>
                <w:szCs w:val="24"/>
              </w:rPr>
            </w:pPr>
            <w:proofErr w:type="spellStart"/>
            <w:r w:rsidRPr="00B55172">
              <w:rPr>
                <w:rFonts w:ascii="Times New Roman" w:eastAsia="Times New Roman" w:hAnsi="Times New Roman"/>
                <w:color w:val="000000"/>
                <w:sz w:val="24"/>
                <w:szCs w:val="24"/>
              </w:rPr>
              <w:t>Bilt</w:t>
            </w:r>
            <w:proofErr w:type="spellEnd"/>
            <w:r w:rsidRPr="00B55172">
              <w:rPr>
                <w:rFonts w:ascii="Times New Roman" w:eastAsia="Times New Roman" w:hAnsi="Times New Roman"/>
                <w:color w:val="000000"/>
                <w:sz w:val="24"/>
                <w:szCs w:val="24"/>
              </w:rPr>
              <w:t xml:space="preserve"> Graphic Paper Products Ltd., Unit </w:t>
            </w:r>
            <w:proofErr w:type="spellStart"/>
            <w:r w:rsidRPr="00B55172">
              <w:rPr>
                <w:rFonts w:ascii="Times New Roman" w:eastAsia="Times New Roman" w:hAnsi="Times New Roman"/>
                <w:color w:val="000000"/>
                <w:sz w:val="24"/>
                <w:szCs w:val="24"/>
              </w:rPr>
              <w:t>Sewa</w:t>
            </w:r>
            <w:proofErr w:type="spellEnd"/>
            <w:r w:rsidRPr="00B55172">
              <w:rPr>
                <w:rFonts w:ascii="Times New Roman" w:eastAsia="Times New Roman" w:hAnsi="Times New Roman"/>
                <w:color w:val="000000"/>
                <w:sz w:val="24"/>
                <w:szCs w:val="24"/>
              </w:rPr>
              <w:t xml:space="preserve"> (</w:t>
            </w:r>
            <w:proofErr w:type="spellStart"/>
            <w:r w:rsidRPr="00B55172">
              <w:rPr>
                <w:rFonts w:ascii="Times New Roman" w:eastAsia="Times New Roman" w:hAnsi="Times New Roman"/>
                <w:color w:val="000000"/>
                <w:sz w:val="24"/>
                <w:szCs w:val="24"/>
              </w:rPr>
              <w:t>Avantha</w:t>
            </w:r>
            <w:proofErr w:type="spellEnd"/>
            <w:r w:rsidRPr="00B55172">
              <w:rPr>
                <w:rFonts w:ascii="Times New Roman" w:eastAsia="Times New Roman" w:hAnsi="Times New Roman"/>
                <w:color w:val="000000"/>
                <w:sz w:val="24"/>
                <w:szCs w:val="24"/>
              </w:rPr>
              <w:t xml:space="preserve">). Po- </w:t>
            </w:r>
            <w:proofErr w:type="spellStart"/>
            <w:r w:rsidRPr="00B55172">
              <w:rPr>
                <w:rFonts w:ascii="Times New Roman" w:eastAsia="Times New Roman" w:hAnsi="Times New Roman"/>
                <w:color w:val="000000"/>
                <w:sz w:val="24"/>
                <w:szCs w:val="24"/>
              </w:rPr>
              <w:t>Jeypore</w:t>
            </w:r>
            <w:proofErr w:type="spellEnd"/>
            <w:r w:rsidRPr="00B55172">
              <w:rPr>
                <w:rFonts w:ascii="Times New Roman" w:eastAsia="Times New Roman" w:hAnsi="Times New Roman"/>
                <w:color w:val="000000"/>
                <w:sz w:val="24"/>
                <w:szCs w:val="24"/>
              </w:rPr>
              <w:t>, Dist- Koraput</w:t>
            </w:r>
          </w:p>
        </w:tc>
        <w:tc>
          <w:tcPr>
            <w:tcW w:w="1376" w:type="dxa"/>
            <w:tcBorders>
              <w:top w:val="nil"/>
              <w:left w:val="nil"/>
              <w:bottom w:val="single" w:sz="4" w:space="0" w:color="auto"/>
              <w:right w:val="single" w:sz="4" w:space="0" w:color="auto"/>
            </w:tcBorders>
            <w:vAlign w:val="center"/>
          </w:tcPr>
          <w:p w:rsidR="00827FE3" w:rsidRPr="00B55172" w:rsidRDefault="00827FE3" w:rsidP="00827FE3">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13</w:t>
            </w:r>
          </w:p>
        </w:tc>
        <w:tc>
          <w:tcPr>
            <w:tcW w:w="1382" w:type="dxa"/>
            <w:tcBorders>
              <w:top w:val="nil"/>
              <w:left w:val="single" w:sz="4" w:space="0" w:color="auto"/>
              <w:bottom w:val="single" w:sz="4" w:space="0" w:color="auto"/>
              <w:right w:val="single" w:sz="4" w:space="0" w:color="auto"/>
            </w:tcBorders>
            <w:shd w:val="clear" w:color="auto" w:fill="auto"/>
            <w:vAlign w:val="center"/>
            <w:hideMark/>
          </w:tcPr>
          <w:p w:rsidR="00827FE3" w:rsidRPr="00B55172" w:rsidRDefault="00827FE3" w:rsidP="00403C84">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441.0</w:t>
            </w:r>
          </w:p>
        </w:tc>
        <w:tc>
          <w:tcPr>
            <w:tcW w:w="1519" w:type="dxa"/>
            <w:tcBorders>
              <w:top w:val="nil"/>
              <w:left w:val="nil"/>
              <w:bottom w:val="single" w:sz="4" w:space="0" w:color="auto"/>
              <w:right w:val="single" w:sz="4" w:space="0" w:color="auto"/>
            </w:tcBorders>
            <w:shd w:val="clear" w:color="auto" w:fill="auto"/>
            <w:vAlign w:val="center"/>
            <w:hideMark/>
          </w:tcPr>
          <w:p w:rsidR="00827FE3" w:rsidRPr="00B55172" w:rsidRDefault="00827FE3" w:rsidP="00403C84">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2664</w:t>
            </w:r>
          </w:p>
        </w:tc>
        <w:tc>
          <w:tcPr>
            <w:tcW w:w="1280" w:type="dxa"/>
            <w:tcBorders>
              <w:top w:val="nil"/>
              <w:left w:val="nil"/>
              <w:bottom w:val="single" w:sz="4" w:space="0" w:color="auto"/>
              <w:right w:val="single" w:sz="4" w:space="0" w:color="auto"/>
            </w:tcBorders>
            <w:shd w:val="clear" w:color="auto" w:fill="auto"/>
            <w:vAlign w:val="center"/>
            <w:hideMark/>
          </w:tcPr>
          <w:p w:rsidR="00827FE3" w:rsidRPr="00B55172" w:rsidRDefault="00827FE3" w:rsidP="00403C84">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604.08</w:t>
            </w:r>
          </w:p>
        </w:tc>
      </w:tr>
      <w:tr w:rsidR="00416356" w:rsidRPr="00B55172" w:rsidTr="00827FE3">
        <w:trPr>
          <w:trHeight w:val="296"/>
        </w:trPr>
        <w:tc>
          <w:tcPr>
            <w:tcW w:w="763" w:type="dxa"/>
            <w:tcBorders>
              <w:top w:val="nil"/>
              <w:left w:val="single" w:sz="4" w:space="0" w:color="auto"/>
              <w:bottom w:val="single" w:sz="4" w:space="0" w:color="auto"/>
              <w:right w:val="single" w:sz="4" w:space="0" w:color="auto"/>
            </w:tcBorders>
            <w:shd w:val="clear" w:color="auto" w:fill="auto"/>
            <w:vAlign w:val="center"/>
          </w:tcPr>
          <w:p w:rsidR="00416356" w:rsidRPr="00B55172" w:rsidRDefault="00416356" w:rsidP="00B55172">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3163" w:type="dxa"/>
            <w:tcBorders>
              <w:top w:val="nil"/>
              <w:left w:val="nil"/>
              <w:bottom w:val="single" w:sz="4" w:space="0" w:color="auto"/>
              <w:right w:val="single" w:sz="4" w:space="0" w:color="auto"/>
            </w:tcBorders>
            <w:shd w:val="clear" w:color="auto" w:fill="auto"/>
            <w:vAlign w:val="center"/>
          </w:tcPr>
          <w:p w:rsidR="00416356" w:rsidRPr="00B55172" w:rsidRDefault="00416356" w:rsidP="00416356">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Action </w:t>
            </w:r>
            <w:proofErr w:type="spellStart"/>
            <w:r>
              <w:rPr>
                <w:rFonts w:ascii="Times New Roman" w:eastAsia="Times New Roman" w:hAnsi="Times New Roman"/>
                <w:color w:val="000000"/>
                <w:sz w:val="24"/>
                <w:szCs w:val="24"/>
              </w:rPr>
              <w:t>Ispat</w:t>
            </w:r>
            <w:proofErr w:type="spellEnd"/>
            <w:r>
              <w:rPr>
                <w:rFonts w:ascii="Times New Roman" w:eastAsia="Times New Roman" w:hAnsi="Times New Roman"/>
                <w:color w:val="000000"/>
                <w:sz w:val="24"/>
                <w:szCs w:val="24"/>
              </w:rPr>
              <w:t xml:space="preserve"> &amp; Power (P) Ltd, </w:t>
            </w:r>
            <w:proofErr w:type="spellStart"/>
            <w:r>
              <w:rPr>
                <w:rFonts w:ascii="Times New Roman" w:eastAsia="Times New Roman" w:hAnsi="Times New Roman"/>
                <w:color w:val="000000"/>
                <w:sz w:val="24"/>
                <w:szCs w:val="24"/>
              </w:rPr>
              <w:t>Jharsuguda</w:t>
            </w:r>
            <w:proofErr w:type="spellEnd"/>
          </w:p>
        </w:tc>
        <w:tc>
          <w:tcPr>
            <w:tcW w:w="1376" w:type="dxa"/>
            <w:tcBorders>
              <w:top w:val="nil"/>
              <w:left w:val="nil"/>
              <w:bottom w:val="single" w:sz="4" w:space="0" w:color="auto"/>
              <w:right w:val="single" w:sz="4" w:space="0" w:color="auto"/>
            </w:tcBorders>
            <w:vAlign w:val="center"/>
          </w:tcPr>
          <w:p w:rsidR="00416356" w:rsidRDefault="00827FE3" w:rsidP="00827FE3">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63</w:t>
            </w:r>
          </w:p>
        </w:tc>
        <w:tc>
          <w:tcPr>
            <w:tcW w:w="1382" w:type="dxa"/>
            <w:tcBorders>
              <w:top w:val="nil"/>
              <w:left w:val="single" w:sz="4" w:space="0" w:color="auto"/>
              <w:bottom w:val="single" w:sz="4" w:space="0" w:color="auto"/>
              <w:right w:val="single" w:sz="4" w:space="0" w:color="auto"/>
            </w:tcBorders>
            <w:shd w:val="clear" w:color="auto" w:fill="auto"/>
            <w:vAlign w:val="center"/>
          </w:tcPr>
          <w:p w:rsidR="00416356" w:rsidRPr="00B55172" w:rsidRDefault="00827FE3" w:rsidP="00B55172">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89561</w:t>
            </w:r>
          </w:p>
        </w:tc>
        <w:tc>
          <w:tcPr>
            <w:tcW w:w="1519" w:type="dxa"/>
            <w:tcBorders>
              <w:top w:val="nil"/>
              <w:left w:val="nil"/>
              <w:bottom w:val="single" w:sz="4" w:space="0" w:color="auto"/>
              <w:right w:val="single" w:sz="4" w:space="0" w:color="auto"/>
            </w:tcBorders>
            <w:shd w:val="clear" w:color="auto" w:fill="auto"/>
            <w:vAlign w:val="center"/>
          </w:tcPr>
          <w:p w:rsidR="00416356" w:rsidRPr="00B55172" w:rsidRDefault="00827FE3" w:rsidP="00B55172">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89561</w:t>
            </w:r>
          </w:p>
        </w:tc>
        <w:tc>
          <w:tcPr>
            <w:tcW w:w="1280" w:type="dxa"/>
            <w:tcBorders>
              <w:top w:val="nil"/>
              <w:left w:val="nil"/>
              <w:bottom w:val="single" w:sz="4" w:space="0" w:color="auto"/>
              <w:right w:val="single" w:sz="4" w:space="0" w:color="auto"/>
            </w:tcBorders>
            <w:shd w:val="clear" w:color="auto" w:fill="auto"/>
            <w:vAlign w:val="center"/>
          </w:tcPr>
          <w:p w:rsidR="00416356" w:rsidRPr="00B55172" w:rsidRDefault="00827FE3" w:rsidP="00B55172">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100.00</w:t>
            </w:r>
          </w:p>
        </w:tc>
      </w:tr>
      <w:tr w:rsidR="00416356" w:rsidRPr="00B55172" w:rsidTr="00827FE3">
        <w:trPr>
          <w:trHeight w:val="359"/>
        </w:trPr>
        <w:tc>
          <w:tcPr>
            <w:tcW w:w="763" w:type="dxa"/>
            <w:tcBorders>
              <w:top w:val="nil"/>
              <w:left w:val="single" w:sz="4" w:space="0" w:color="auto"/>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5</w:t>
            </w:r>
          </w:p>
        </w:tc>
        <w:tc>
          <w:tcPr>
            <w:tcW w:w="3163"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rPr>
                <w:rFonts w:ascii="Times New Roman" w:eastAsia="Times New Roman" w:hAnsi="Times New Roman"/>
                <w:color w:val="000000"/>
                <w:sz w:val="24"/>
                <w:szCs w:val="24"/>
              </w:rPr>
            </w:pPr>
            <w:proofErr w:type="spellStart"/>
            <w:r w:rsidRPr="00B55172">
              <w:rPr>
                <w:rFonts w:ascii="Times New Roman" w:eastAsia="Times New Roman" w:hAnsi="Times New Roman"/>
                <w:color w:val="000000"/>
                <w:sz w:val="24"/>
                <w:szCs w:val="24"/>
              </w:rPr>
              <w:t>Bhushan</w:t>
            </w:r>
            <w:proofErr w:type="spellEnd"/>
            <w:r w:rsidRPr="00B55172">
              <w:rPr>
                <w:rFonts w:ascii="Times New Roman" w:eastAsia="Times New Roman" w:hAnsi="Times New Roman"/>
                <w:color w:val="000000"/>
                <w:sz w:val="24"/>
                <w:szCs w:val="24"/>
              </w:rPr>
              <w:t xml:space="preserve"> Energy Ltd., </w:t>
            </w:r>
            <w:proofErr w:type="spellStart"/>
            <w:r w:rsidRPr="00B55172">
              <w:rPr>
                <w:rFonts w:ascii="Times New Roman" w:eastAsia="Times New Roman" w:hAnsi="Times New Roman"/>
                <w:color w:val="000000"/>
                <w:sz w:val="24"/>
                <w:szCs w:val="24"/>
              </w:rPr>
              <w:t>Dhenkanal</w:t>
            </w:r>
            <w:proofErr w:type="spellEnd"/>
          </w:p>
        </w:tc>
        <w:tc>
          <w:tcPr>
            <w:tcW w:w="1376" w:type="dxa"/>
            <w:tcBorders>
              <w:top w:val="nil"/>
              <w:left w:val="nil"/>
              <w:bottom w:val="single" w:sz="4" w:space="0" w:color="auto"/>
              <w:right w:val="single" w:sz="4" w:space="0" w:color="auto"/>
            </w:tcBorders>
            <w:vAlign w:val="center"/>
          </w:tcPr>
          <w:p w:rsidR="00416356" w:rsidRPr="00B55172" w:rsidRDefault="00416356" w:rsidP="00827FE3">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300</w:t>
            </w:r>
          </w:p>
        </w:tc>
        <w:tc>
          <w:tcPr>
            <w:tcW w:w="1382" w:type="dxa"/>
            <w:tcBorders>
              <w:top w:val="nil"/>
              <w:left w:val="single" w:sz="4" w:space="0" w:color="auto"/>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544098</w:t>
            </w:r>
          </w:p>
        </w:tc>
        <w:tc>
          <w:tcPr>
            <w:tcW w:w="1519"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472866</w:t>
            </w:r>
          </w:p>
        </w:tc>
        <w:tc>
          <w:tcPr>
            <w:tcW w:w="1280"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86.91</w:t>
            </w:r>
          </w:p>
        </w:tc>
      </w:tr>
      <w:tr w:rsidR="00416356" w:rsidRPr="00B55172" w:rsidTr="00827FE3">
        <w:trPr>
          <w:trHeight w:val="539"/>
        </w:trPr>
        <w:tc>
          <w:tcPr>
            <w:tcW w:w="763" w:type="dxa"/>
            <w:tcBorders>
              <w:top w:val="nil"/>
              <w:left w:val="single" w:sz="4" w:space="0" w:color="auto"/>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6</w:t>
            </w:r>
          </w:p>
        </w:tc>
        <w:tc>
          <w:tcPr>
            <w:tcW w:w="3163"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rPr>
                <w:rFonts w:ascii="Times New Roman" w:eastAsia="Times New Roman" w:hAnsi="Times New Roman"/>
                <w:color w:val="000000"/>
                <w:sz w:val="24"/>
                <w:szCs w:val="24"/>
              </w:rPr>
            </w:pPr>
            <w:proofErr w:type="spellStart"/>
            <w:r w:rsidRPr="00B55172">
              <w:rPr>
                <w:rFonts w:ascii="Times New Roman" w:eastAsia="Times New Roman" w:hAnsi="Times New Roman"/>
                <w:color w:val="000000"/>
                <w:sz w:val="24"/>
                <w:szCs w:val="24"/>
              </w:rPr>
              <w:t>Bhushan</w:t>
            </w:r>
            <w:proofErr w:type="spellEnd"/>
            <w:r w:rsidRPr="00B55172">
              <w:rPr>
                <w:rFonts w:ascii="Times New Roman" w:eastAsia="Times New Roman" w:hAnsi="Times New Roman"/>
                <w:color w:val="000000"/>
                <w:sz w:val="24"/>
                <w:szCs w:val="24"/>
              </w:rPr>
              <w:t xml:space="preserve"> Power &amp; Steel Ltd., </w:t>
            </w:r>
            <w:proofErr w:type="spellStart"/>
            <w:r w:rsidRPr="00B55172">
              <w:rPr>
                <w:rFonts w:ascii="Times New Roman" w:eastAsia="Times New Roman" w:hAnsi="Times New Roman"/>
                <w:color w:val="000000"/>
                <w:sz w:val="24"/>
                <w:szCs w:val="24"/>
              </w:rPr>
              <w:t>Vill</w:t>
            </w:r>
            <w:proofErr w:type="spellEnd"/>
            <w:r w:rsidRPr="00B55172">
              <w:rPr>
                <w:rFonts w:ascii="Times New Roman" w:eastAsia="Times New Roman" w:hAnsi="Times New Roman"/>
                <w:color w:val="000000"/>
                <w:sz w:val="24"/>
                <w:szCs w:val="24"/>
              </w:rPr>
              <w:t xml:space="preserve">- </w:t>
            </w:r>
            <w:proofErr w:type="spellStart"/>
            <w:r w:rsidRPr="00B55172">
              <w:rPr>
                <w:rFonts w:ascii="Times New Roman" w:eastAsia="Times New Roman" w:hAnsi="Times New Roman"/>
                <w:color w:val="000000"/>
                <w:sz w:val="24"/>
                <w:szCs w:val="24"/>
              </w:rPr>
              <w:t>Thelkoi</w:t>
            </w:r>
            <w:proofErr w:type="spellEnd"/>
            <w:r w:rsidRPr="00B55172">
              <w:rPr>
                <w:rFonts w:ascii="Times New Roman" w:eastAsia="Times New Roman" w:hAnsi="Times New Roman"/>
                <w:color w:val="000000"/>
                <w:sz w:val="24"/>
                <w:szCs w:val="24"/>
              </w:rPr>
              <w:t xml:space="preserve">, </w:t>
            </w:r>
            <w:proofErr w:type="spellStart"/>
            <w:r w:rsidRPr="00B55172">
              <w:rPr>
                <w:rFonts w:ascii="Times New Roman" w:eastAsia="Times New Roman" w:hAnsi="Times New Roman"/>
                <w:color w:val="000000"/>
                <w:sz w:val="24"/>
                <w:szCs w:val="24"/>
              </w:rPr>
              <w:t>Lapanga</w:t>
            </w:r>
            <w:proofErr w:type="spellEnd"/>
            <w:r w:rsidRPr="00B55172">
              <w:rPr>
                <w:rFonts w:ascii="Times New Roman" w:eastAsia="Times New Roman" w:hAnsi="Times New Roman"/>
                <w:color w:val="000000"/>
                <w:sz w:val="24"/>
                <w:szCs w:val="24"/>
              </w:rPr>
              <w:t xml:space="preserve">, Dist- </w:t>
            </w:r>
            <w:proofErr w:type="spellStart"/>
            <w:r w:rsidRPr="00B55172">
              <w:rPr>
                <w:rFonts w:ascii="Times New Roman" w:eastAsia="Times New Roman" w:hAnsi="Times New Roman"/>
                <w:color w:val="000000"/>
                <w:sz w:val="24"/>
                <w:szCs w:val="24"/>
              </w:rPr>
              <w:t>Sambalpur</w:t>
            </w:r>
            <w:proofErr w:type="spellEnd"/>
          </w:p>
        </w:tc>
        <w:tc>
          <w:tcPr>
            <w:tcW w:w="1376" w:type="dxa"/>
            <w:tcBorders>
              <w:top w:val="nil"/>
              <w:left w:val="nil"/>
              <w:bottom w:val="single" w:sz="4" w:space="0" w:color="auto"/>
              <w:right w:val="single" w:sz="4" w:space="0" w:color="auto"/>
            </w:tcBorders>
            <w:vAlign w:val="center"/>
          </w:tcPr>
          <w:p w:rsidR="00416356" w:rsidRPr="00B55172" w:rsidRDefault="00416356" w:rsidP="00827FE3">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370</w:t>
            </w:r>
          </w:p>
        </w:tc>
        <w:tc>
          <w:tcPr>
            <w:tcW w:w="1382" w:type="dxa"/>
            <w:tcBorders>
              <w:top w:val="nil"/>
              <w:left w:val="single" w:sz="4" w:space="0" w:color="auto"/>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635081</w:t>
            </w:r>
          </w:p>
        </w:tc>
        <w:tc>
          <w:tcPr>
            <w:tcW w:w="1519"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573723</w:t>
            </w:r>
          </w:p>
        </w:tc>
        <w:tc>
          <w:tcPr>
            <w:tcW w:w="1280"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90.34</w:t>
            </w:r>
          </w:p>
        </w:tc>
      </w:tr>
      <w:tr w:rsidR="00416356" w:rsidRPr="00B55172" w:rsidTr="00827FE3">
        <w:trPr>
          <w:trHeight w:val="422"/>
        </w:trPr>
        <w:tc>
          <w:tcPr>
            <w:tcW w:w="763" w:type="dxa"/>
            <w:tcBorders>
              <w:top w:val="nil"/>
              <w:left w:val="single" w:sz="4" w:space="0" w:color="auto"/>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7</w:t>
            </w:r>
          </w:p>
        </w:tc>
        <w:tc>
          <w:tcPr>
            <w:tcW w:w="3163"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rPr>
                <w:rFonts w:ascii="Times New Roman" w:eastAsia="Times New Roman" w:hAnsi="Times New Roman"/>
                <w:color w:val="000000"/>
                <w:sz w:val="24"/>
                <w:szCs w:val="24"/>
              </w:rPr>
            </w:pPr>
            <w:proofErr w:type="spellStart"/>
            <w:r w:rsidRPr="00B55172">
              <w:rPr>
                <w:rFonts w:ascii="Times New Roman" w:eastAsia="Times New Roman" w:hAnsi="Times New Roman"/>
                <w:color w:val="000000"/>
                <w:sz w:val="24"/>
                <w:szCs w:val="24"/>
              </w:rPr>
              <w:t>Bhushan</w:t>
            </w:r>
            <w:proofErr w:type="spellEnd"/>
            <w:r w:rsidRPr="00B55172">
              <w:rPr>
                <w:rFonts w:ascii="Times New Roman" w:eastAsia="Times New Roman" w:hAnsi="Times New Roman"/>
                <w:color w:val="000000"/>
                <w:sz w:val="24"/>
                <w:szCs w:val="24"/>
              </w:rPr>
              <w:t xml:space="preserve"> Steel Ltd., </w:t>
            </w:r>
            <w:proofErr w:type="spellStart"/>
            <w:r w:rsidRPr="00B55172">
              <w:rPr>
                <w:rFonts w:ascii="Times New Roman" w:eastAsia="Times New Roman" w:hAnsi="Times New Roman"/>
                <w:color w:val="000000"/>
                <w:sz w:val="24"/>
                <w:szCs w:val="24"/>
              </w:rPr>
              <w:t>Narendrapur</w:t>
            </w:r>
            <w:proofErr w:type="spellEnd"/>
            <w:r w:rsidRPr="00B55172">
              <w:rPr>
                <w:rFonts w:ascii="Times New Roman" w:eastAsia="Times New Roman" w:hAnsi="Times New Roman"/>
                <w:color w:val="000000"/>
                <w:sz w:val="24"/>
                <w:szCs w:val="24"/>
              </w:rPr>
              <w:t xml:space="preserve">, Dist- </w:t>
            </w:r>
            <w:proofErr w:type="spellStart"/>
            <w:r w:rsidRPr="00B55172">
              <w:rPr>
                <w:rFonts w:ascii="Times New Roman" w:eastAsia="Times New Roman" w:hAnsi="Times New Roman"/>
                <w:color w:val="000000"/>
                <w:sz w:val="24"/>
                <w:szCs w:val="24"/>
              </w:rPr>
              <w:t>Dhenkanal</w:t>
            </w:r>
            <w:proofErr w:type="spellEnd"/>
          </w:p>
        </w:tc>
        <w:tc>
          <w:tcPr>
            <w:tcW w:w="1376" w:type="dxa"/>
            <w:tcBorders>
              <w:top w:val="nil"/>
              <w:left w:val="nil"/>
              <w:bottom w:val="single" w:sz="4" w:space="0" w:color="auto"/>
              <w:right w:val="single" w:sz="4" w:space="0" w:color="auto"/>
            </w:tcBorders>
            <w:vAlign w:val="center"/>
          </w:tcPr>
          <w:p w:rsidR="00416356" w:rsidRPr="00B55172" w:rsidRDefault="00416356" w:rsidP="00827FE3">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142</w:t>
            </w:r>
          </w:p>
        </w:tc>
        <w:tc>
          <w:tcPr>
            <w:tcW w:w="1382" w:type="dxa"/>
            <w:tcBorders>
              <w:top w:val="nil"/>
              <w:left w:val="single" w:sz="4" w:space="0" w:color="auto"/>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503071</w:t>
            </w:r>
          </w:p>
        </w:tc>
        <w:tc>
          <w:tcPr>
            <w:tcW w:w="1519"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503065</w:t>
            </w:r>
          </w:p>
        </w:tc>
        <w:tc>
          <w:tcPr>
            <w:tcW w:w="1280"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100.00</w:t>
            </w:r>
          </w:p>
        </w:tc>
      </w:tr>
      <w:tr w:rsidR="00416356" w:rsidRPr="00B55172" w:rsidTr="00827FE3">
        <w:trPr>
          <w:trHeight w:val="575"/>
        </w:trPr>
        <w:tc>
          <w:tcPr>
            <w:tcW w:w="763" w:type="dxa"/>
            <w:tcBorders>
              <w:top w:val="nil"/>
              <w:left w:val="single" w:sz="4" w:space="0" w:color="auto"/>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8</w:t>
            </w:r>
          </w:p>
        </w:tc>
        <w:tc>
          <w:tcPr>
            <w:tcW w:w="3163"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 xml:space="preserve">Birla </w:t>
            </w:r>
            <w:proofErr w:type="spellStart"/>
            <w:r w:rsidRPr="00B55172">
              <w:rPr>
                <w:rFonts w:ascii="Times New Roman" w:eastAsia="Times New Roman" w:hAnsi="Times New Roman"/>
                <w:color w:val="000000"/>
                <w:sz w:val="24"/>
                <w:szCs w:val="24"/>
              </w:rPr>
              <w:t>Tyres</w:t>
            </w:r>
            <w:proofErr w:type="spellEnd"/>
            <w:r w:rsidRPr="00B55172">
              <w:rPr>
                <w:rFonts w:ascii="Times New Roman" w:eastAsia="Times New Roman" w:hAnsi="Times New Roman"/>
                <w:color w:val="000000"/>
                <w:sz w:val="24"/>
                <w:szCs w:val="24"/>
              </w:rPr>
              <w:t>, At/Po-</w:t>
            </w:r>
            <w:proofErr w:type="spellStart"/>
            <w:r w:rsidRPr="00B55172">
              <w:rPr>
                <w:rFonts w:ascii="Times New Roman" w:eastAsia="Times New Roman" w:hAnsi="Times New Roman"/>
                <w:color w:val="000000"/>
                <w:sz w:val="24"/>
                <w:szCs w:val="24"/>
              </w:rPr>
              <w:t>Chhanpur</w:t>
            </w:r>
            <w:proofErr w:type="spellEnd"/>
            <w:r w:rsidRPr="00B55172">
              <w:rPr>
                <w:rFonts w:ascii="Times New Roman" w:eastAsia="Times New Roman" w:hAnsi="Times New Roman"/>
                <w:color w:val="000000"/>
                <w:sz w:val="24"/>
                <w:szCs w:val="24"/>
              </w:rPr>
              <w:t xml:space="preserve">, </w:t>
            </w:r>
            <w:proofErr w:type="spellStart"/>
            <w:r w:rsidRPr="00B55172">
              <w:rPr>
                <w:rFonts w:ascii="Times New Roman" w:eastAsia="Times New Roman" w:hAnsi="Times New Roman"/>
                <w:color w:val="000000"/>
                <w:sz w:val="24"/>
                <w:szCs w:val="24"/>
              </w:rPr>
              <w:t>Kuruda</w:t>
            </w:r>
            <w:proofErr w:type="spellEnd"/>
            <w:r w:rsidRPr="00B55172">
              <w:rPr>
                <w:rFonts w:ascii="Times New Roman" w:eastAsia="Times New Roman" w:hAnsi="Times New Roman"/>
                <w:color w:val="000000"/>
                <w:sz w:val="24"/>
                <w:szCs w:val="24"/>
              </w:rPr>
              <w:t xml:space="preserve">, </w:t>
            </w:r>
            <w:proofErr w:type="spellStart"/>
            <w:r w:rsidRPr="00B55172">
              <w:rPr>
                <w:rFonts w:ascii="Times New Roman" w:eastAsia="Times New Roman" w:hAnsi="Times New Roman"/>
                <w:color w:val="000000"/>
                <w:sz w:val="24"/>
                <w:szCs w:val="24"/>
              </w:rPr>
              <w:t>Balasore</w:t>
            </w:r>
            <w:proofErr w:type="spellEnd"/>
          </w:p>
        </w:tc>
        <w:tc>
          <w:tcPr>
            <w:tcW w:w="1376" w:type="dxa"/>
            <w:tcBorders>
              <w:top w:val="nil"/>
              <w:left w:val="nil"/>
              <w:bottom w:val="single" w:sz="4" w:space="0" w:color="auto"/>
              <w:right w:val="single" w:sz="4" w:space="0" w:color="auto"/>
            </w:tcBorders>
            <w:vAlign w:val="center"/>
          </w:tcPr>
          <w:p w:rsidR="00416356" w:rsidRPr="00B55172" w:rsidRDefault="00416356" w:rsidP="00827FE3">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w:t>
            </w:r>
          </w:p>
        </w:tc>
        <w:tc>
          <w:tcPr>
            <w:tcW w:w="1382" w:type="dxa"/>
            <w:tcBorders>
              <w:top w:val="nil"/>
              <w:left w:val="single" w:sz="4" w:space="0" w:color="auto"/>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71190.84</w:t>
            </w:r>
          </w:p>
        </w:tc>
        <w:tc>
          <w:tcPr>
            <w:tcW w:w="1519"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71190.84</w:t>
            </w:r>
          </w:p>
        </w:tc>
        <w:tc>
          <w:tcPr>
            <w:tcW w:w="1280"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100.00</w:t>
            </w:r>
          </w:p>
        </w:tc>
      </w:tr>
      <w:tr w:rsidR="00416356" w:rsidRPr="00B55172" w:rsidTr="00827FE3">
        <w:trPr>
          <w:trHeight w:val="530"/>
        </w:trPr>
        <w:tc>
          <w:tcPr>
            <w:tcW w:w="763" w:type="dxa"/>
            <w:tcBorders>
              <w:top w:val="nil"/>
              <w:left w:val="single" w:sz="4" w:space="0" w:color="auto"/>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9</w:t>
            </w:r>
          </w:p>
        </w:tc>
        <w:tc>
          <w:tcPr>
            <w:tcW w:w="3163"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rPr>
                <w:rFonts w:ascii="Times New Roman" w:eastAsia="Times New Roman" w:hAnsi="Times New Roman"/>
                <w:color w:val="000000"/>
                <w:sz w:val="24"/>
                <w:szCs w:val="24"/>
              </w:rPr>
            </w:pPr>
            <w:proofErr w:type="spellStart"/>
            <w:r w:rsidRPr="00B55172">
              <w:rPr>
                <w:rFonts w:ascii="Times New Roman" w:eastAsia="Times New Roman" w:hAnsi="Times New Roman"/>
                <w:color w:val="000000"/>
                <w:sz w:val="24"/>
                <w:szCs w:val="24"/>
              </w:rPr>
              <w:t>Emami</w:t>
            </w:r>
            <w:proofErr w:type="spellEnd"/>
            <w:r w:rsidRPr="00B55172">
              <w:rPr>
                <w:rFonts w:ascii="Times New Roman" w:eastAsia="Times New Roman" w:hAnsi="Times New Roman"/>
                <w:color w:val="000000"/>
                <w:sz w:val="24"/>
                <w:szCs w:val="24"/>
              </w:rPr>
              <w:t xml:space="preserve"> Paper mills Ltd., </w:t>
            </w:r>
            <w:proofErr w:type="spellStart"/>
            <w:r w:rsidRPr="00B55172">
              <w:rPr>
                <w:rFonts w:ascii="Times New Roman" w:eastAsia="Times New Roman" w:hAnsi="Times New Roman"/>
                <w:color w:val="000000"/>
                <w:sz w:val="24"/>
                <w:szCs w:val="24"/>
              </w:rPr>
              <w:t>Balgopalpur</w:t>
            </w:r>
            <w:proofErr w:type="spellEnd"/>
            <w:r w:rsidRPr="00B55172">
              <w:rPr>
                <w:rFonts w:ascii="Times New Roman" w:eastAsia="Times New Roman" w:hAnsi="Times New Roman"/>
                <w:color w:val="000000"/>
                <w:sz w:val="24"/>
                <w:szCs w:val="24"/>
              </w:rPr>
              <w:t xml:space="preserve">, </w:t>
            </w:r>
            <w:proofErr w:type="spellStart"/>
            <w:r w:rsidRPr="00B55172">
              <w:rPr>
                <w:rFonts w:ascii="Times New Roman" w:eastAsia="Times New Roman" w:hAnsi="Times New Roman"/>
                <w:color w:val="000000"/>
                <w:sz w:val="24"/>
                <w:szCs w:val="24"/>
              </w:rPr>
              <w:t>Balasore</w:t>
            </w:r>
            <w:proofErr w:type="spellEnd"/>
          </w:p>
        </w:tc>
        <w:tc>
          <w:tcPr>
            <w:tcW w:w="1376" w:type="dxa"/>
            <w:tcBorders>
              <w:top w:val="nil"/>
              <w:left w:val="nil"/>
              <w:bottom w:val="single" w:sz="4" w:space="0" w:color="auto"/>
              <w:right w:val="single" w:sz="4" w:space="0" w:color="auto"/>
            </w:tcBorders>
            <w:vAlign w:val="center"/>
          </w:tcPr>
          <w:p w:rsidR="00416356" w:rsidRPr="00B55172" w:rsidRDefault="00416356" w:rsidP="00827FE3">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30.5</w:t>
            </w:r>
          </w:p>
        </w:tc>
        <w:tc>
          <w:tcPr>
            <w:tcW w:w="1382" w:type="dxa"/>
            <w:tcBorders>
              <w:top w:val="nil"/>
              <w:left w:val="single" w:sz="4" w:space="0" w:color="auto"/>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128461</w:t>
            </w:r>
          </w:p>
        </w:tc>
        <w:tc>
          <w:tcPr>
            <w:tcW w:w="1519"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128461</w:t>
            </w:r>
          </w:p>
        </w:tc>
        <w:tc>
          <w:tcPr>
            <w:tcW w:w="1280"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100.00</w:t>
            </w:r>
          </w:p>
        </w:tc>
      </w:tr>
      <w:tr w:rsidR="00416356" w:rsidRPr="00B55172" w:rsidTr="00827FE3">
        <w:trPr>
          <w:trHeight w:val="323"/>
        </w:trPr>
        <w:tc>
          <w:tcPr>
            <w:tcW w:w="763" w:type="dxa"/>
            <w:tcBorders>
              <w:top w:val="nil"/>
              <w:left w:val="single" w:sz="4" w:space="0" w:color="auto"/>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10</w:t>
            </w:r>
          </w:p>
        </w:tc>
        <w:tc>
          <w:tcPr>
            <w:tcW w:w="3163"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rPr>
                <w:rFonts w:ascii="Times New Roman" w:eastAsia="Times New Roman" w:hAnsi="Times New Roman"/>
                <w:color w:val="000000"/>
                <w:sz w:val="24"/>
                <w:szCs w:val="24"/>
              </w:rPr>
            </w:pPr>
            <w:proofErr w:type="spellStart"/>
            <w:r w:rsidRPr="00B55172">
              <w:rPr>
                <w:rFonts w:ascii="Times New Roman" w:eastAsia="Times New Roman" w:hAnsi="Times New Roman"/>
                <w:color w:val="000000"/>
                <w:sz w:val="24"/>
                <w:szCs w:val="24"/>
              </w:rPr>
              <w:t>FACOR</w:t>
            </w:r>
            <w:proofErr w:type="spellEnd"/>
            <w:r w:rsidRPr="00B55172">
              <w:rPr>
                <w:rFonts w:ascii="Times New Roman" w:eastAsia="Times New Roman" w:hAnsi="Times New Roman"/>
                <w:color w:val="000000"/>
                <w:sz w:val="24"/>
                <w:szCs w:val="24"/>
              </w:rPr>
              <w:t xml:space="preserve"> Power Ltd., </w:t>
            </w:r>
            <w:proofErr w:type="spellStart"/>
            <w:r w:rsidRPr="00B55172">
              <w:rPr>
                <w:rFonts w:ascii="Times New Roman" w:eastAsia="Times New Roman" w:hAnsi="Times New Roman"/>
                <w:color w:val="000000"/>
                <w:sz w:val="24"/>
                <w:szCs w:val="24"/>
              </w:rPr>
              <w:t>Bhadrak</w:t>
            </w:r>
            <w:proofErr w:type="spellEnd"/>
          </w:p>
        </w:tc>
        <w:tc>
          <w:tcPr>
            <w:tcW w:w="1376" w:type="dxa"/>
            <w:tcBorders>
              <w:top w:val="nil"/>
              <w:left w:val="nil"/>
              <w:bottom w:val="single" w:sz="4" w:space="0" w:color="auto"/>
              <w:right w:val="single" w:sz="4" w:space="0" w:color="auto"/>
            </w:tcBorders>
            <w:vAlign w:val="center"/>
          </w:tcPr>
          <w:p w:rsidR="00416356" w:rsidRPr="00B55172" w:rsidRDefault="00416356" w:rsidP="00827FE3">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100</w:t>
            </w:r>
          </w:p>
        </w:tc>
        <w:tc>
          <w:tcPr>
            <w:tcW w:w="1382" w:type="dxa"/>
            <w:tcBorders>
              <w:top w:val="nil"/>
              <w:left w:val="single" w:sz="4" w:space="0" w:color="auto"/>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107430</w:t>
            </w:r>
          </w:p>
        </w:tc>
        <w:tc>
          <w:tcPr>
            <w:tcW w:w="1519"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107430</w:t>
            </w:r>
          </w:p>
        </w:tc>
        <w:tc>
          <w:tcPr>
            <w:tcW w:w="1280"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100.00</w:t>
            </w:r>
          </w:p>
        </w:tc>
      </w:tr>
      <w:tr w:rsidR="00416356" w:rsidRPr="00B55172" w:rsidTr="00827FE3">
        <w:trPr>
          <w:trHeight w:val="449"/>
        </w:trPr>
        <w:tc>
          <w:tcPr>
            <w:tcW w:w="763" w:type="dxa"/>
            <w:tcBorders>
              <w:top w:val="nil"/>
              <w:left w:val="single" w:sz="4" w:space="0" w:color="auto"/>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11</w:t>
            </w:r>
          </w:p>
        </w:tc>
        <w:tc>
          <w:tcPr>
            <w:tcW w:w="3163"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rPr>
                <w:rFonts w:ascii="Times New Roman" w:eastAsia="Times New Roman" w:hAnsi="Times New Roman"/>
                <w:color w:val="000000"/>
                <w:sz w:val="24"/>
                <w:szCs w:val="24"/>
              </w:rPr>
            </w:pPr>
            <w:proofErr w:type="spellStart"/>
            <w:r w:rsidRPr="00B55172">
              <w:rPr>
                <w:rFonts w:ascii="Times New Roman" w:eastAsia="Times New Roman" w:hAnsi="Times New Roman"/>
                <w:color w:val="000000"/>
                <w:sz w:val="24"/>
                <w:szCs w:val="24"/>
              </w:rPr>
              <w:t>HINDALCO</w:t>
            </w:r>
            <w:proofErr w:type="spellEnd"/>
            <w:r w:rsidRPr="00B55172">
              <w:rPr>
                <w:rFonts w:ascii="Times New Roman" w:eastAsia="Times New Roman" w:hAnsi="Times New Roman"/>
                <w:color w:val="000000"/>
                <w:sz w:val="24"/>
                <w:szCs w:val="24"/>
              </w:rPr>
              <w:t xml:space="preserve"> Industries Ltd., </w:t>
            </w:r>
            <w:proofErr w:type="spellStart"/>
            <w:r w:rsidRPr="00B55172">
              <w:rPr>
                <w:rFonts w:ascii="Times New Roman" w:eastAsia="Times New Roman" w:hAnsi="Times New Roman"/>
                <w:color w:val="000000"/>
                <w:sz w:val="24"/>
                <w:szCs w:val="24"/>
              </w:rPr>
              <w:t>Sambalpur</w:t>
            </w:r>
            <w:proofErr w:type="spellEnd"/>
          </w:p>
        </w:tc>
        <w:tc>
          <w:tcPr>
            <w:tcW w:w="1376" w:type="dxa"/>
            <w:tcBorders>
              <w:top w:val="nil"/>
              <w:left w:val="nil"/>
              <w:bottom w:val="single" w:sz="4" w:space="0" w:color="auto"/>
              <w:right w:val="single" w:sz="4" w:space="0" w:color="auto"/>
            </w:tcBorders>
            <w:vAlign w:val="center"/>
          </w:tcPr>
          <w:p w:rsidR="00416356" w:rsidRPr="00B55172" w:rsidRDefault="00416356" w:rsidP="00827FE3">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467.5</w:t>
            </w:r>
          </w:p>
        </w:tc>
        <w:tc>
          <w:tcPr>
            <w:tcW w:w="1382" w:type="dxa"/>
            <w:tcBorders>
              <w:top w:val="nil"/>
              <w:left w:val="single" w:sz="4" w:space="0" w:color="auto"/>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753948</w:t>
            </w:r>
          </w:p>
        </w:tc>
        <w:tc>
          <w:tcPr>
            <w:tcW w:w="1519"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389756</w:t>
            </w:r>
          </w:p>
        </w:tc>
        <w:tc>
          <w:tcPr>
            <w:tcW w:w="1280"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51.70</w:t>
            </w:r>
          </w:p>
        </w:tc>
      </w:tr>
      <w:tr w:rsidR="00416356" w:rsidRPr="00B55172" w:rsidTr="00827FE3">
        <w:trPr>
          <w:trHeight w:val="350"/>
        </w:trPr>
        <w:tc>
          <w:tcPr>
            <w:tcW w:w="763" w:type="dxa"/>
            <w:tcBorders>
              <w:top w:val="nil"/>
              <w:left w:val="single" w:sz="4" w:space="0" w:color="auto"/>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12</w:t>
            </w:r>
          </w:p>
        </w:tc>
        <w:tc>
          <w:tcPr>
            <w:tcW w:w="3163"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rPr>
                <w:rFonts w:ascii="Times New Roman" w:eastAsia="Times New Roman" w:hAnsi="Times New Roman"/>
                <w:color w:val="000000"/>
                <w:sz w:val="24"/>
                <w:szCs w:val="24"/>
              </w:rPr>
            </w:pPr>
            <w:proofErr w:type="spellStart"/>
            <w:r w:rsidRPr="00B55172">
              <w:rPr>
                <w:rFonts w:ascii="Times New Roman" w:eastAsia="Times New Roman" w:hAnsi="Times New Roman"/>
                <w:color w:val="000000"/>
                <w:sz w:val="24"/>
                <w:szCs w:val="24"/>
              </w:rPr>
              <w:t>IFFCO</w:t>
            </w:r>
            <w:proofErr w:type="spellEnd"/>
            <w:r w:rsidRPr="00B55172">
              <w:rPr>
                <w:rFonts w:ascii="Times New Roman" w:eastAsia="Times New Roman" w:hAnsi="Times New Roman"/>
                <w:color w:val="000000"/>
                <w:sz w:val="24"/>
                <w:szCs w:val="24"/>
              </w:rPr>
              <w:t xml:space="preserve"> Ltd., </w:t>
            </w:r>
            <w:proofErr w:type="spellStart"/>
            <w:r w:rsidRPr="00B55172">
              <w:rPr>
                <w:rFonts w:ascii="Times New Roman" w:eastAsia="Times New Roman" w:hAnsi="Times New Roman"/>
                <w:color w:val="000000"/>
                <w:sz w:val="24"/>
                <w:szCs w:val="24"/>
              </w:rPr>
              <w:t>Paradeep</w:t>
            </w:r>
            <w:proofErr w:type="spellEnd"/>
            <w:r w:rsidRPr="00B55172">
              <w:rPr>
                <w:rFonts w:ascii="Times New Roman" w:eastAsia="Times New Roman" w:hAnsi="Times New Roman"/>
                <w:color w:val="000000"/>
                <w:sz w:val="24"/>
                <w:szCs w:val="24"/>
              </w:rPr>
              <w:t xml:space="preserve">, Dist- </w:t>
            </w:r>
            <w:proofErr w:type="spellStart"/>
            <w:r w:rsidRPr="00B55172">
              <w:rPr>
                <w:rFonts w:ascii="Times New Roman" w:eastAsia="Times New Roman" w:hAnsi="Times New Roman"/>
                <w:color w:val="000000"/>
                <w:sz w:val="24"/>
                <w:szCs w:val="24"/>
              </w:rPr>
              <w:t>Jagatsinghpur</w:t>
            </w:r>
            <w:proofErr w:type="spellEnd"/>
          </w:p>
        </w:tc>
        <w:tc>
          <w:tcPr>
            <w:tcW w:w="1376" w:type="dxa"/>
            <w:tcBorders>
              <w:top w:val="nil"/>
              <w:left w:val="nil"/>
              <w:bottom w:val="single" w:sz="4" w:space="0" w:color="auto"/>
              <w:right w:val="single" w:sz="4" w:space="0" w:color="auto"/>
            </w:tcBorders>
            <w:vAlign w:val="center"/>
          </w:tcPr>
          <w:p w:rsidR="00416356" w:rsidRPr="00B55172" w:rsidRDefault="00416356" w:rsidP="00827FE3">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64</w:t>
            </w:r>
          </w:p>
        </w:tc>
        <w:tc>
          <w:tcPr>
            <w:tcW w:w="1382" w:type="dxa"/>
            <w:tcBorders>
              <w:top w:val="nil"/>
              <w:left w:val="single" w:sz="4" w:space="0" w:color="auto"/>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110259</w:t>
            </w:r>
          </w:p>
        </w:tc>
        <w:tc>
          <w:tcPr>
            <w:tcW w:w="1519"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112911</w:t>
            </w:r>
          </w:p>
        </w:tc>
        <w:tc>
          <w:tcPr>
            <w:tcW w:w="1280"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102.41</w:t>
            </w:r>
          </w:p>
        </w:tc>
      </w:tr>
      <w:tr w:rsidR="00416356" w:rsidRPr="00B55172" w:rsidTr="00827FE3">
        <w:trPr>
          <w:trHeight w:val="503"/>
        </w:trPr>
        <w:tc>
          <w:tcPr>
            <w:tcW w:w="763" w:type="dxa"/>
            <w:tcBorders>
              <w:top w:val="nil"/>
              <w:left w:val="single" w:sz="4" w:space="0" w:color="auto"/>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13</w:t>
            </w:r>
          </w:p>
        </w:tc>
        <w:tc>
          <w:tcPr>
            <w:tcW w:w="3163"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 xml:space="preserve">Indian Metals &amp; Ferro Alloys Ltd. </w:t>
            </w:r>
            <w:proofErr w:type="spellStart"/>
            <w:r w:rsidRPr="00B55172">
              <w:rPr>
                <w:rFonts w:ascii="Times New Roman" w:eastAsia="Times New Roman" w:hAnsi="Times New Roman"/>
                <w:color w:val="000000"/>
                <w:sz w:val="24"/>
                <w:szCs w:val="24"/>
              </w:rPr>
              <w:t>Choudwar</w:t>
            </w:r>
            <w:proofErr w:type="spellEnd"/>
            <w:r w:rsidRPr="00B55172">
              <w:rPr>
                <w:rFonts w:ascii="Times New Roman" w:eastAsia="Times New Roman" w:hAnsi="Times New Roman"/>
                <w:color w:val="000000"/>
                <w:sz w:val="24"/>
                <w:szCs w:val="24"/>
              </w:rPr>
              <w:t>, Cuttack (</w:t>
            </w:r>
            <w:proofErr w:type="spellStart"/>
            <w:r w:rsidRPr="00B55172">
              <w:rPr>
                <w:rFonts w:ascii="Times New Roman" w:eastAsia="Times New Roman" w:hAnsi="Times New Roman"/>
                <w:color w:val="000000"/>
                <w:sz w:val="24"/>
                <w:szCs w:val="24"/>
              </w:rPr>
              <w:t>IMFA</w:t>
            </w:r>
            <w:proofErr w:type="spellEnd"/>
            <w:r w:rsidRPr="00B55172">
              <w:rPr>
                <w:rFonts w:ascii="Times New Roman" w:eastAsia="Times New Roman" w:hAnsi="Times New Roman"/>
                <w:color w:val="000000"/>
                <w:sz w:val="24"/>
                <w:szCs w:val="24"/>
              </w:rPr>
              <w:t>)</w:t>
            </w:r>
          </w:p>
        </w:tc>
        <w:tc>
          <w:tcPr>
            <w:tcW w:w="1376" w:type="dxa"/>
            <w:tcBorders>
              <w:top w:val="nil"/>
              <w:left w:val="nil"/>
              <w:bottom w:val="single" w:sz="4" w:space="0" w:color="auto"/>
              <w:right w:val="single" w:sz="4" w:space="0" w:color="auto"/>
            </w:tcBorders>
            <w:vAlign w:val="center"/>
          </w:tcPr>
          <w:p w:rsidR="00416356" w:rsidRPr="00B55172" w:rsidRDefault="00416356" w:rsidP="00827FE3">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258</w:t>
            </w:r>
          </w:p>
        </w:tc>
        <w:tc>
          <w:tcPr>
            <w:tcW w:w="1382" w:type="dxa"/>
            <w:tcBorders>
              <w:top w:val="nil"/>
              <w:left w:val="single" w:sz="4" w:space="0" w:color="auto"/>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483693</w:t>
            </w:r>
          </w:p>
        </w:tc>
        <w:tc>
          <w:tcPr>
            <w:tcW w:w="1519"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483572</w:t>
            </w:r>
          </w:p>
        </w:tc>
        <w:tc>
          <w:tcPr>
            <w:tcW w:w="1280"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99.97</w:t>
            </w:r>
          </w:p>
        </w:tc>
      </w:tr>
      <w:tr w:rsidR="00416356" w:rsidRPr="00B55172" w:rsidTr="00827FE3">
        <w:trPr>
          <w:trHeight w:val="60"/>
        </w:trPr>
        <w:tc>
          <w:tcPr>
            <w:tcW w:w="763" w:type="dxa"/>
            <w:tcBorders>
              <w:top w:val="nil"/>
              <w:left w:val="single" w:sz="4" w:space="0" w:color="auto"/>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14</w:t>
            </w:r>
          </w:p>
        </w:tc>
        <w:tc>
          <w:tcPr>
            <w:tcW w:w="3163"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rPr>
                <w:rFonts w:ascii="Times New Roman" w:eastAsia="Times New Roman" w:hAnsi="Times New Roman"/>
                <w:color w:val="000000"/>
                <w:sz w:val="24"/>
                <w:szCs w:val="24"/>
              </w:rPr>
            </w:pPr>
            <w:proofErr w:type="spellStart"/>
            <w:r w:rsidRPr="00B55172">
              <w:rPr>
                <w:rFonts w:ascii="Times New Roman" w:eastAsia="Times New Roman" w:hAnsi="Times New Roman"/>
                <w:color w:val="000000"/>
                <w:sz w:val="24"/>
                <w:szCs w:val="24"/>
              </w:rPr>
              <w:t>J.K.</w:t>
            </w:r>
            <w:proofErr w:type="spellEnd"/>
            <w:r w:rsidRPr="00B55172">
              <w:rPr>
                <w:rFonts w:ascii="Times New Roman" w:eastAsia="Times New Roman" w:hAnsi="Times New Roman"/>
                <w:color w:val="000000"/>
                <w:sz w:val="24"/>
                <w:szCs w:val="24"/>
              </w:rPr>
              <w:t xml:space="preserve"> Paper Mills, Ltd. </w:t>
            </w:r>
            <w:proofErr w:type="spellStart"/>
            <w:r w:rsidRPr="00B55172">
              <w:rPr>
                <w:rFonts w:ascii="Times New Roman" w:eastAsia="Times New Roman" w:hAnsi="Times New Roman"/>
                <w:color w:val="000000"/>
                <w:sz w:val="24"/>
                <w:szCs w:val="24"/>
              </w:rPr>
              <w:t>Rayagada</w:t>
            </w:r>
            <w:proofErr w:type="spellEnd"/>
          </w:p>
        </w:tc>
        <w:tc>
          <w:tcPr>
            <w:tcW w:w="1376" w:type="dxa"/>
            <w:tcBorders>
              <w:top w:val="nil"/>
              <w:left w:val="nil"/>
              <w:bottom w:val="single" w:sz="4" w:space="0" w:color="auto"/>
              <w:right w:val="single" w:sz="4" w:space="0" w:color="auto"/>
            </w:tcBorders>
            <w:vAlign w:val="center"/>
          </w:tcPr>
          <w:p w:rsidR="00416356" w:rsidRPr="00B55172" w:rsidRDefault="00416356" w:rsidP="00827FE3">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30</w:t>
            </w:r>
          </w:p>
        </w:tc>
        <w:tc>
          <w:tcPr>
            <w:tcW w:w="1382" w:type="dxa"/>
            <w:tcBorders>
              <w:top w:val="nil"/>
              <w:left w:val="single" w:sz="4" w:space="0" w:color="auto"/>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59291</w:t>
            </w:r>
          </w:p>
        </w:tc>
        <w:tc>
          <w:tcPr>
            <w:tcW w:w="1519"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59441</w:t>
            </w:r>
          </w:p>
        </w:tc>
        <w:tc>
          <w:tcPr>
            <w:tcW w:w="1280"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100.25</w:t>
            </w:r>
          </w:p>
        </w:tc>
      </w:tr>
      <w:tr w:rsidR="00416356" w:rsidRPr="00B55172" w:rsidTr="00827FE3">
        <w:trPr>
          <w:trHeight w:val="197"/>
        </w:trPr>
        <w:tc>
          <w:tcPr>
            <w:tcW w:w="763" w:type="dxa"/>
            <w:tcBorders>
              <w:top w:val="nil"/>
              <w:left w:val="single" w:sz="4" w:space="0" w:color="auto"/>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15</w:t>
            </w:r>
          </w:p>
        </w:tc>
        <w:tc>
          <w:tcPr>
            <w:tcW w:w="3163"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rPr>
                <w:rFonts w:ascii="Times New Roman" w:eastAsia="Times New Roman" w:hAnsi="Times New Roman"/>
                <w:color w:val="000000"/>
                <w:sz w:val="24"/>
                <w:szCs w:val="24"/>
              </w:rPr>
            </w:pPr>
            <w:proofErr w:type="spellStart"/>
            <w:r w:rsidRPr="00B55172">
              <w:rPr>
                <w:rFonts w:ascii="Times New Roman" w:eastAsia="Times New Roman" w:hAnsi="Times New Roman"/>
                <w:color w:val="000000"/>
                <w:sz w:val="24"/>
                <w:szCs w:val="24"/>
              </w:rPr>
              <w:t>Jindal</w:t>
            </w:r>
            <w:proofErr w:type="spellEnd"/>
            <w:r w:rsidRPr="00B55172">
              <w:rPr>
                <w:rFonts w:ascii="Times New Roman" w:eastAsia="Times New Roman" w:hAnsi="Times New Roman"/>
                <w:color w:val="000000"/>
                <w:sz w:val="24"/>
                <w:szCs w:val="24"/>
              </w:rPr>
              <w:t xml:space="preserve"> Steel &amp; Power Ltd., </w:t>
            </w:r>
            <w:proofErr w:type="spellStart"/>
            <w:r w:rsidRPr="00B55172">
              <w:rPr>
                <w:rFonts w:ascii="Times New Roman" w:eastAsia="Times New Roman" w:hAnsi="Times New Roman"/>
                <w:color w:val="000000"/>
                <w:sz w:val="24"/>
                <w:szCs w:val="24"/>
              </w:rPr>
              <w:t>Angul</w:t>
            </w:r>
            <w:proofErr w:type="spellEnd"/>
          </w:p>
        </w:tc>
        <w:tc>
          <w:tcPr>
            <w:tcW w:w="1376" w:type="dxa"/>
            <w:tcBorders>
              <w:top w:val="nil"/>
              <w:left w:val="nil"/>
              <w:bottom w:val="single" w:sz="4" w:space="0" w:color="auto"/>
              <w:right w:val="single" w:sz="4" w:space="0" w:color="auto"/>
            </w:tcBorders>
            <w:vAlign w:val="center"/>
          </w:tcPr>
          <w:p w:rsidR="00416356" w:rsidRPr="00B55172" w:rsidRDefault="00416356" w:rsidP="00827FE3">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810</w:t>
            </w:r>
          </w:p>
        </w:tc>
        <w:tc>
          <w:tcPr>
            <w:tcW w:w="1382" w:type="dxa"/>
            <w:tcBorders>
              <w:top w:val="nil"/>
              <w:left w:val="single" w:sz="4" w:space="0" w:color="auto"/>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910015</w:t>
            </w:r>
          </w:p>
        </w:tc>
        <w:tc>
          <w:tcPr>
            <w:tcW w:w="1519"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756268</w:t>
            </w:r>
          </w:p>
        </w:tc>
        <w:tc>
          <w:tcPr>
            <w:tcW w:w="1280"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83.11</w:t>
            </w:r>
          </w:p>
        </w:tc>
      </w:tr>
      <w:tr w:rsidR="00416356" w:rsidRPr="00B55172" w:rsidTr="00827FE3">
        <w:trPr>
          <w:trHeight w:val="539"/>
        </w:trPr>
        <w:tc>
          <w:tcPr>
            <w:tcW w:w="763" w:type="dxa"/>
            <w:tcBorders>
              <w:top w:val="nil"/>
              <w:left w:val="single" w:sz="4" w:space="0" w:color="auto"/>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16</w:t>
            </w:r>
          </w:p>
        </w:tc>
        <w:tc>
          <w:tcPr>
            <w:tcW w:w="3163"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rPr>
                <w:rFonts w:ascii="Times New Roman" w:eastAsia="Times New Roman" w:hAnsi="Times New Roman"/>
                <w:color w:val="000000"/>
                <w:sz w:val="24"/>
                <w:szCs w:val="24"/>
              </w:rPr>
            </w:pPr>
            <w:proofErr w:type="spellStart"/>
            <w:r w:rsidRPr="00B55172">
              <w:rPr>
                <w:rFonts w:ascii="Times New Roman" w:eastAsia="Times New Roman" w:hAnsi="Times New Roman"/>
                <w:color w:val="000000"/>
                <w:sz w:val="24"/>
                <w:szCs w:val="24"/>
              </w:rPr>
              <w:t>Jindal</w:t>
            </w:r>
            <w:proofErr w:type="spellEnd"/>
            <w:r w:rsidRPr="00B55172">
              <w:rPr>
                <w:rFonts w:ascii="Times New Roman" w:eastAsia="Times New Roman" w:hAnsi="Times New Roman"/>
                <w:color w:val="000000"/>
                <w:sz w:val="24"/>
                <w:szCs w:val="24"/>
              </w:rPr>
              <w:t xml:space="preserve"> Stainless Ltd., </w:t>
            </w:r>
            <w:proofErr w:type="spellStart"/>
            <w:r w:rsidRPr="00B55172">
              <w:rPr>
                <w:rFonts w:ascii="Times New Roman" w:eastAsia="Times New Roman" w:hAnsi="Times New Roman"/>
                <w:color w:val="000000"/>
                <w:sz w:val="24"/>
                <w:szCs w:val="24"/>
              </w:rPr>
              <w:t>Kalinga</w:t>
            </w:r>
            <w:proofErr w:type="spellEnd"/>
            <w:r w:rsidRPr="00B55172">
              <w:rPr>
                <w:rFonts w:ascii="Times New Roman" w:eastAsia="Times New Roman" w:hAnsi="Times New Roman"/>
                <w:color w:val="000000"/>
                <w:sz w:val="24"/>
                <w:szCs w:val="24"/>
              </w:rPr>
              <w:t xml:space="preserve"> Nagar Industrial Complex, </w:t>
            </w:r>
            <w:proofErr w:type="spellStart"/>
            <w:r w:rsidRPr="00B55172">
              <w:rPr>
                <w:rFonts w:ascii="Times New Roman" w:eastAsia="Times New Roman" w:hAnsi="Times New Roman"/>
                <w:color w:val="000000"/>
                <w:sz w:val="24"/>
                <w:szCs w:val="24"/>
              </w:rPr>
              <w:t>Duburi</w:t>
            </w:r>
            <w:proofErr w:type="spellEnd"/>
            <w:r w:rsidRPr="00B55172">
              <w:rPr>
                <w:rFonts w:ascii="Times New Roman" w:eastAsia="Times New Roman" w:hAnsi="Times New Roman"/>
                <w:color w:val="000000"/>
                <w:sz w:val="24"/>
                <w:szCs w:val="24"/>
              </w:rPr>
              <w:t xml:space="preserve">, </w:t>
            </w:r>
            <w:proofErr w:type="spellStart"/>
            <w:r w:rsidRPr="00B55172">
              <w:rPr>
                <w:rFonts w:ascii="Times New Roman" w:eastAsia="Times New Roman" w:hAnsi="Times New Roman"/>
                <w:color w:val="000000"/>
                <w:sz w:val="24"/>
                <w:szCs w:val="24"/>
              </w:rPr>
              <w:t>Jaipur</w:t>
            </w:r>
            <w:proofErr w:type="spellEnd"/>
          </w:p>
        </w:tc>
        <w:tc>
          <w:tcPr>
            <w:tcW w:w="1376" w:type="dxa"/>
            <w:tcBorders>
              <w:top w:val="nil"/>
              <w:left w:val="nil"/>
              <w:bottom w:val="single" w:sz="4" w:space="0" w:color="auto"/>
              <w:right w:val="single" w:sz="4" w:space="0" w:color="auto"/>
            </w:tcBorders>
            <w:vAlign w:val="center"/>
          </w:tcPr>
          <w:p w:rsidR="00416356" w:rsidRPr="00B55172" w:rsidRDefault="00416356" w:rsidP="00827FE3">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250</w:t>
            </w:r>
          </w:p>
        </w:tc>
        <w:tc>
          <w:tcPr>
            <w:tcW w:w="1382" w:type="dxa"/>
            <w:tcBorders>
              <w:top w:val="nil"/>
              <w:left w:val="single" w:sz="4" w:space="0" w:color="auto"/>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481351</w:t>
            </w:r>
          </w:p>
        </w:tc>
        <w:tc>
          <w:tcPr>
            <w:tcW w:w="1519"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481351</w:t>
            </w:r>
          </w:p>
        </w:tc>
        <w:tc>
          <w:tcPr>
            <w:tcW w:w="1280"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100.00</w:t>
            </w:r>
          </w:p>
        </w:tc>
      </w:tr>
      <w:tr w:rsidR="00416356" w:rsidRPr="00B55172" w:rsidTr="00827FE3">
        <w:trPr>
          <w:trHeight w:val="341"/>
        </w:trPr>
        <w:tc>
          <w:tcPr>
            <w:tcW w:w="763" w:type="dxa"/>
            <w:tcBorders>
              <w:top w:val="nil"/>
              <w:left w:val="single" w:sz="4" w:space="0" w:color="auto"/>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17</w:t>
            </w:r>
          </w:p>
        </w:tc>
        <w:tc>
          <w:tcPr>
            <w:tcW w:w="3163"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 xml:space="preserve">NALCO Ltd., Captive Power Plant, </w:t>
            </w:r>
            <w:proofErr w:type="spellStart"/>
            <w:r w:rsidRPr="00B55172">
              <w:rPr>
                <w:rFonts w:ascii="Times New Roman" w:eastAsia="Times New Roman" w:hAnsi="Times New Roman"/>
                <w:color w:val="000000"/>
                <w:sz w:val="24"/>
                <w:szCs w:val="24"/>
              </w:rPr>
              <w:t>Angul</w:t>
            </w:r>
            <w:proofErr w:type="spellEnd"/>
          </w:p>
        </w:tc>
        <w:tc>
          <w:tcPr>
            <w:tcW w:w="1376" w:type="dxa"/>
            <w:tcBorders>
              <w:top w:val="nil"/>
              <w:left w:val="nil"/>
              <w:bottom w:val="single" w:sz="4" w:space="0" w:color="auto"/>
              <w:right w:val="single" w:sz="4" w:space="0" w:color="auto"/>
            </w:tcBorders>
            <w:vAlign w:val="center"/>
          </w:tcPr>
          <w:p w:rsidR="00416356" w:rsidRPr="00B55172" w:rsidRDefault="00416356" w:rsidP="00827FE3">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1200</w:t>
            </w:r>
          </w:p>
        </w:tc>
        <w:tc>
          <w:tcPr>
            <w:tcW w:w="1382" w:type="dxa"/>
            <w:tcBorders>
              <w:top w:val="nil"/>
              <w:left w:val="single" w:sz="4" w:space="0" w:color="auto"/>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2320563</w:t>
            </w:r>
          </w:p>
        </w:tc>
        <w:tc>
          <w:tcPr>
            <w:tcW w:w="1519"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876475</w:t>
            </w:r>
          </w:p>
        </w:tc>
        <w:tc>
          <w:tcPr>
            <w:tcW w:w="1280" w:type="dxa"/>
            <w:tcBorders>
              <w:top w:val="nil"/>
              <w:left w:val="nil"/>
              <w:bottom w:val="single" w:sz="4" w:space="0" w:color="auto"/>
              <w:right w:val="single" w:sz="4" w:space="0" w:color="auto"/>
            </w:tcBorders>
            <w:shd w:val="clear" w:color="auto" w:fill="auto"/>
            <w:vAlign w:val="center"/>
            <w:hideMark/>
          </w:tcPr>
          <w:p w:rsidR="00416356" w:rsidRPr="00B55172" w:rsidRDefault="00A84981" w:rsidP="00A8498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37.77</w:t>
            </w:r>
          </w:p>
        </w:tc>
      </w:tr>
      <w:tr w:rsidR="00416356" w:rsidRPr="00B55172" w:rsidTr="00827FE3">
        <w:trPr>
          <w:trHeight w:val="60"/>
        </w:trPr>
        <w:tc>
          <w:tcPr>
            <w:tcW w:w="763" w:type="dxa"/>
            <w:tcBorders>
              <w:top w:val="nil"/>
              <w:left w:val="single" w:sz="4" w:space="0" w:color="auto"/>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18</w:t>
            </w:r>
          </w:p>
        </w:tc>
        <w:tc>
          <w:tcPr>
            <w:tcW w:w="3163"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NALCO Ltd., Mines &amp; Refinery Complex, Damanjodi, Koraput</w:t>
            </w:r>
          </w:p>
        </w:tc>
        <w:tc>
          <w:tcPr>
            <w:tcW w:w="1376" w:type="dxa"/>
            <w:tcBorders>
              <w:top w:val="nil"/>
              <w:left w:val="nil"/>
              <w:bottom w:val="single" w:sz="4" w:space="0" w:color="auto"/>
              <w:right w:val="single" w:sz="4" w:space="0" w:color="auto"/>
            </w:tcBorders>
            <w:vAlign w:val="center"/>
          </w:tcPr>
          <w:p w:rsidR="00416356" w:rsidRPr="00B55172" w:rsidRDefault="00416356" w:rsidP="00827FE3">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74</w:t>
            </w:r>
          </w:p>
        </w:tc>
        <w:tc>
          <w:tcPr>
            <w:tcW w:w="1382" w:type="dxa"/>
            <w:tcBorders>
              <w:top w:val="nil"/>
              <w:left w:val="single" w:sz="4" w:space="0" w:color="auto"/>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677474</w:t>
            </w:r>
          </w:p>
        </w:tc>
        <w:tc>
          <w:tcPr>
            <w:tcW w:w="1519"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695932</w:t>
            </w:r>
          </w:p>
        </w:tc>
        <w:tc>
          <w:tcPr>
            <w:tcW w:w="1280"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102.72</w:t>
            </w:r>
          </w:p>
        </w:tc>
      </w:tr>
      <w:tr w:rsidR="00416356" w:rsidRPr="00B55172" w:rsidTr="00827FE3">
        <w:trPr>
          <w:trHeight w:val="170"/>
        </w:trPr>
        <w:tc>
          <w:tcPr>
            <w:tcW w:w="763" w:type="dxa"/>
            <w:tcBorders>
              <w:top w:val="nil"/>
              <w:left w:val="single" w:sz="4" w:space="0" w:color="auto"/>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19</w:t>
            </w:r>
          </w:p>
        </w:tc>
        <w:tc>
          <w:tcPr>
            <w:tcW w:w="3163"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 xml:space="preserve">Nava Bharat Ventures Ltd., </w:t>
            </w:r>
            <w:proofErr w:type="spellStart"/>
            <w:r w:rsidRPr="00B55172">
              <w:rPr>
                <w:rFonts w:ascii="Times New Roman" w:eastAsia="Times New Roman" w:hAnsi="Times New Roman"/>
                <w:color w:val="000000"/>
                <w:sz w:val="24"/>
                <w:szCs w:val="24"/>
              </w:rPr>
              <w:t>Kharagprasad</w:t>
            </w:r>
            <w:proofErr w:type="spellEnd"/>
            <w:r w:rsidRPr="00B55172">
              <w:rPr>
                <w:rFonts w:ascii="Times New Roman" w:eastAsia="Times New Roman" w:hAnsi="Times New Roman"/>
                <w:color w:val="000000"/>
                <w:sz w:val="24"/>
                <w:szCs w:val="24"/>
              </w:rPr>
              <w:t xml:space="preserve">, </w:t>
            </w:r>
            <w:proofErr w:type="spellStart"/>
            <w:r w:rsidRPr="00B55172">
              <w:rPr>
                <w:rFonts w:ascii="Times New Roman" w:eastAsia="Times New Roman" w:hAnsi="Times New Roman"/>
                <w:color w:val="000000"/>
                <w:sz w:val="24"/>
                <w:szCs w:val="24"/>
              </w:rPr>
              <w:t>Meramandali</w:t>
            </w:r>
            <w:proofErr w:type="spellEnd"/>
            <w:r w:rsidRPr="00B55172">
              <w:rPr>
                <w:rFonts w:ascii="Times New Roman" w:eastAsia="Times New Roman" w:hAnsi="Times New Roman"/>
                <w:color w:val="000000"/>
                <w:sz w:val="24"/>
                <w:szCs w:val="24"/>
              </w:rPr>
              <w:t xml:space="preserve">, </w:t>
            </w:r>
            <w:proofErr w:type="spellStart"/>
            <w:r w:rsidRPr="00B55172">
              <w:rPr>
                <w:rFonts w:ascii="Times New Roman" w:eastAsia="Times New Roman" w:hAnsi="Times New Roman"/>
                <w:color w:val="000000"/>
                <w:sz w:val="24"/>
                <w:szCs w:val="24"/>
              </w:rPr>
              <w:t>Dhenkanal</w:t>
            </w:r>
            <w:proofErr w:type="spellEnd"/>
          </w:p>
        </w:tc>
        <w:tc>
          <w:tcPr>
            <w:tcW w:w="1376" w:type="dxa"/>
            <w:tcBorders>
              <w:top w:val="nil"/>
              <w:left w:val="nil"/>
              <w:bottom w:val="single" w:sz="4" w:space="0" w:color="auto"/>
              <w:right w:val="single" w:sz="4" w:space="0" w:color="auto"/>
            </w:tcBorders>
            <w:vAlign w:val="center"/>
          </w:tcPr>
          <w:p w:rsidR="00416356" w:rsidRPr="00B55172" w:rsidRDefault="00416356" w:rsidP="00827FE3">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158</w:t>
            </w:r>
          </w:p>
        </w:tc>
        <w:tc>
          <w:tcPr>
            <w:tcW w:w="1382" w:type="dxa"/>
            <w:tcBorders>
              <w:top w:val="nil"/>
              <w:left w:val="single" w:sz="4" w:space="0" w:color="auto"/>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166568</w:t>
            </w:r>
          </w:p>
        </w:tc>
        <w:tc>
          <w:tcPr>
            <w:tcW w:w="1519"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166568</w:t>
            </w:r>
          </w:p>
        </w:tc>
        <w:tc>
          <w:tcPr>
            <w:tcW w:w="1280"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100.00</w:t>
            </w:r>
          </w:p>
        </w:tc>
      </w:tr>
      <w:tr w:rsidR="00416356" w:rsidRPr="00B55172" w:rsidTr="00827FE3">
        <w:trPr>
          <w:trHeight w:val="170"/>
        </w:trPr>
        <w:tc>
          <w:tcPr>
            <w:tcW w:w="763" w:type="dxa"/>
            <w:tcBorders>
              <w:top w:val="nil"/>
              <w:left w:val="single" w:sz="4" w:space="0" w:color="auto"/>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20</w:t>
            </w:r>
          </w:p>
        </w:tc>
        <w:tc>
          <w:tcPr>
            <w:tcW w:w="3163"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rPr>
                <w:rFonts w:ascii="Times New Roman" w:eastAsia="Times New Roman" w:hAnsi="Times New Roman"/>
                <w:color w:val="000000"/>
                <w:sz w:val="24"/>
                <w:szCs w:val="24"/>
              </w:rPr>
            </w:pPr>
            <w:proofErr w:type="spellStart"/>
            <w:r w:rsidRPr="00B55172">
              <w:rPr>
                <w:rFonts w:ascii="Times New Roman" w:eastAsia="Times New Roman" w:hAnsi="Times New Roman"/>
                <w:color w:val="000000"/>
                <w:sz w:val="24"/>
                <w:szCs w:val="24"/>
              </w:rPr>
              <w:t>NTPC</w:t>
            </w:r>
            <w:proofErr w:type="spellEnd"/>
            <w:r w:rsidRPr="00B55172">
              <w:rPr>
                <w:rFonts w:ascii="Times New Roman" w:eastAsia="Times New Roman" w:hAnsi="Times New Roman"/>
                <w:color w:val="000000"/>
                <w:sz w:val="24"/>
                <w:szCs w:val="24"/>
              </w:rPr>
              <w:t xml:space="preserve">-SAIL Power co. Ltd., </w:t>
            </w:r>
            <w:proofErr w:type="spellStart"/>
            <w:r w:rsidRPr="00B55172">
              <w:rPr>
                <w:rFonts w:ascii="Times New Roman" w:eastAsia="Times New Roman" w:hAnsi="Times New Roman"/>
                <w:color w:val="000000"/>
                <w:sz w:val="24"/>
                <w:szCs w:val="24"/>
              </w:rPr>
              <w:t>CPP</w:t>
            </w:r>
            <w:proofErr w:type="spellEnd"/>
            <w:r w:rsidRPr="00B55172">
              <w:rPr>
                <w:rFonts w:ascii="Times New Roman" w:eastAsia="Times New Roman" w:hAnsi="Times New Roman"/>
                <w:color w:val="000000"/>
                <w:sz w:val="24"/>
                <w:szCs w:val="24"/>
              </w:rPr>
              <w:t>-II, Rourkela</w:t>
            </w:r>
          </w:p>
        </w:tc>
        <w:tc>
          <w:tcPr>
            <w:tcW w:w="1376" w:type="dxa"/>
            <w:tcBorders>
              <w:top w:val="nil"/>
              <w:left w:val="nil"/>
              <w:bottom w:val="single" w:sz="4" w:space="0" w:color="auto"/>
              <w:right w:val="single" w:sz="4" w:space="0" w:color="auto"/>
            </w:tcBorders>
            <w:vAlign w:val="center"/>
          </w:tcPr>
          <w:p w:rsidR="00416356" w:rsidRPr="00B55172" w:rsidRDefault="00416356" w:rsidP="00827FE3">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120</w:t>
            </w:r>
          </w:p>
        </w:tc>
        <w:tc>
          <w:tcPr>
            <w:tcW w:w="1382" w:type="dxa"/>
            <w:tcBorders>
              <w:top w:val="nil"/>
              <w:left w:val="single" w:sz="4" w:space="0" w:color="auto"/>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496964</w:t>
            </w:r>
          </w:p>
        </w:tc>
        <w:tc>
          <w:tcPr>
            <w:tcW w:w="1519"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746837</w:t>
            </w:r>
          </w:p>
        </w:tc>
        <w:tc>
          <w:tcPr>
            <w:tcW w:w="1280"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150.28</w:t>
            </w:r>
          </w:p>
        </w:tc>
      </w:tr>
      <w:tr w:rsidR="00416356" w:rsidRPr="00B55172" w:rsidTr="00827FE3">
        <w:trPr>
          <w:trHeight w:val="224"/>
        </w:trPr>
        <w:tc>
          <w:tcPr>
            <w:tcW w:w="763" w:type="dxa"/>
            <w:tcBorders>
              <w:top w:val="nil"/>
              <w:left w:val="single" w:sz="4" w:space="0" w:color="auto"/>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21</w:t>
            </w:r>
          </w:p>
        </w:tc>
        <w:tc>
          <w:tcPr>
            <w:tcW w:w="3163"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rPr>
                <w:rFonts w:ascii="Times New Roman" w:eastAsia="Times New Roman" w:hAnsi="Times New Roman"/>
                <w:color w:val="000000"/>
                <w:sz w:val="24"/>
                <w:szCs w:val="24"/>
              </w:rPr>
            </w:pPr>
            <w:proofErr w:type="spellStart"/>
            <w:r w:rsidRPr="00B55172">
              <w:rPr>
                <w:rFonts w:ascii="Times New Roman" w:eastAsia="Times New Roman" w:hAnsi="Times New Roman"/>
                <w:color w:val="000000"/>
                <w:sz w:val="24"/>
                <w:szCs w:val="24"/>
              </w:rPr>
              <w:t>OCL</w:t>
            </w:r>
            <w:proofErr w:type="spellEnd"/>
            <w:r w:rsidRPr="00B55172">
              <w:rPr>
                <w:rFonts w:ascii="Times New Roman" w:eastAsia="Times New Roman" w:hAnsi="Times New Roman"/>
                <w:color w:val="000000"/>
                <w:sz w:val="24"/>
                <w:szCs w:val="24"/>
              </w:rPr>
              <w:t xml:space="preserve"> Ind. Ltd., </w:t>
            </w:r>
            <w:proofErr w:type="spellStart"/>
            <w:r w:rsidRPr="00B55172">
              <w:rPr>
                <w:rFonts w:ascii="Times New Roman" w:eastAsia="Times New Roman" w:hAnsi="Times New Roman"/>
                <w:color w:val="000000"/>
                <w:sz w:val="24"/>
                <w:szCs w:val="24"/>
              </w:rPr>
              <w:t>Rajgangpur</w:t>
            </w:r>
            <w:proofErr w:type="spellEnd"/>
          </w:p>
        </w:tc>
        <w:tc>
          <w:tcPr>
            <w:tcW w:w="1376" w:type="dxa"/>
            <w:tcBorders>
              <w:top w:val="nil"/>
              <w:left w:val="nil"/>
              <w:bottom w:val="single" w:sz="4" w:space="0" w:color="auto"/>
              <w:right w:val="single" w:sz="4" w:space="0" w:color="auto"/>
            </w:tcBorders>
            <w:vAlign w:val="center"/>
          </w:tcPr>
          <w:p w:rsidR="00416356" w:rsidRPr="00B55172" w:rsidRDefault="00416356" w:rsidP="00827FE3">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54</w:t>
            </w:r>
          </w:p>
        </w:tc>
        <w:tc>
          <w:tcPr>
            <w:tcW w:w="1382" w:type="dxa"/>
            <w:tcBorders>
              <w:top w:val="nil"/>
              <w:left w:val="single" w:sz="4" w:space="0" w:color="auto"/>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83926</w:t>
            </w:r>
          </w:p>
        </w:tc>
        <w:tc>
          <w:tcPr>
            <w:tcW w:w="1519"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83926</w:t>
            </w:r>
          </w:p>
        </w:tc>
        <w:tc>
          <w:tcPr>
            <w:tcW w:w="1280"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100.00</w:t>
            </w:r>
          </w:p>
        </w:tc>
      </w:tr>
      <w:tr w:rsidR="00416356" w:rsidRPr="00B55172" w:rsidTr="00827FE3">
        <w:trPr>
          <w:trHeight w:val="503"/>
        </w:trPr>
        <w:tc>
          <w:tcPr>
            <w:tcW w:w="763" w:type="dxa"/>
            <w:tcBorders>
              <w:top w:val="nil"/>
              <w:left w:val="single" w:sz="4" w:space="0" w:color="auto"/>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22</w:t>
            </w:r>
          </w:p>
        </w:tc>
        <w:tc>
          <w:tcPr>
            <w:tcW w:w="3163"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rPr>
                <w:rFonts w:ascii="Times New Roman" w:eastAsia="Times New Roman" w:hAnsi="Times New Roman"/>
                <w:color w:val="000000"/>
                <w:sz w:val="24"/>
                <w:szCs w:val="24"/>
              </w:rPr>
            </w:pPr>
            <w:proofErr w:type="spellStart"/>
            <w:r w:rsidRPr="00B55172">
              <w:rPr>
                <w:rFonts w:ascii="Times New Roman" w:eastAsia="Times New Roman" w:hAnsi="Times New Roman"/>
                <w:color w:val="000000"/>
                <w:sz w:val="24"/>
                <w:szCs w:val="24"/>
              </w:rPr>
              <w:t>Ib</w:t>
            </w:r>
            <w:proofErr w:type="spellEnd"/>
            <w:r w:rsidRPr="00B55172">
              <w:rPr>
                <w:rFonts w:ascii="Times New Roman" w:eastAsia="Times New Roman" w:hAnsi="Times New Roman"/>
                <w:color w:val="000000"/>
                <w:sz w:val="24"/>
                <w:szCs w:val="24"/>
              </w:rPr>
              <w:t xml:space="preserve"> Thermal Power Station </w:t>
            </w:r>
            <w:proofErr w:type="spellStart"/>
            <w:r w:rsidRPr="00B55172">
              <w:rPr>
                <w:rFonts w:ascii="Times New Roman" w:eastAsia="Times New Roman" w:hAnsi="Times New Roman"/>
                <w:color w:val="000000"/>
                <w:sz w:val="24"/>
                <w:szCs w:val="24"/>
              </w:rPr>
              <w:t>OPGC</w:t>
            </w:r>
            <w:proofErr w:type="spellEnd"/>
            <w:r w:rsidRPr="00B55172">
              <w:rPr>
                <w:rFonts w:ascii="Times New Roman" w:eastAsia="Times New Roman" w:hAnsi="Times New Roman"/>
                <w:color w:val="000000"/>
                <w:sz w:val="24"/>
                <w:szCs w:val="24"/>
              </w:rPr>
              <w:t xml:space="preserve"> Ltd., </w:t>
            </w:r>
            <w:proofErr w:type="spellStart"/>
            <w:r w:rsidRPr="00B55172">
              <w:rPr>
                <w:rFonts w:ascii="Times New Roman" w:eastAsia="Times New Roman" w:hAnsi="Times New Roman"/>
                <w:color w:val="000000"/>
                <w:sz w:val="24"/>
                <w:szCs w:val="24"/>
              </w:rPr>
              <w:t>Banharpali</w:t>
            </w:r>
            <w:proofErr w:type="spellEnd"/>
            <w:r w:rsidRPr="00B55172">
              <w:rPr>
                <w:rFonts w:ascii="Times New Roman" w:eastAsia="Times New Roman" w:hAnsi="Times New Roman"/>
                <w:color w:val="000000"/>
                <w:sz w:val="24"/>
                <w:szCs w:val="24"/>
              </w:rPr>
              <w:t xml:space="preserve">, </w:t>
            </w:r>
            <w:proofErr w:type="spellStart"/>
            <w:r w:rsidRPr="00B55172">
              <w:rPr>
                <w:rFonts w:ascii="Times New Roman" w:eastAsia="Times New Roman" w:hAnsi="Times New Roman"/>
                <w:color w:val="000000"/>
                <w:sz w:val="24"/>
                <w:szCs w:val="24"/>
              </w:rPr>
              <w:t>Jharsuguda</w:t>
            </w:r>
            <w:proofErr w:type="spellEnd"/>
          </w:p>
        </w:tc>
        <w:tc>
          <w:tcPr>
            <w:tcW w:w="1376" w:type="dxa"/>
            <w:tcBorders>
              <w:top w:val="nil"/>
              <w:left w:val="nil"/>
              <w:bottom w:val="single" w:sz="4" w:space="0" w:color="auto"/>
              <w:right w:val="single" w:sz="4" w:space="0" w:color="auto"/>
            </w:tcBorders>
            <w:vAlign w:val="center"/>
          </w:tcPr>
          <w:p w:rsidR="00416356" w:rsidRPr="00B55172" w:rsidRDefault="00416356" w:rsidP="00827FE3">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420</w:t>
            </w:r>
          </w:p>
        </w:tc>
        <w:tc>
          <w:tcPr>
            <w:tcW w:w="1382" w:type="dxa"/>
            <w:tcBorders>
              <w:top w:val="nil"/>
              <w:left w:val="single" w:sz="4" w:space="0" w:color="auto"/>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1237357</w:t>
            </w:r>
          </w:p>
        </w:tc>
        <w:tc>
          <w:tcPr>
            <w:tcW w:w="1519"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434642</w:t>
            </w:r>
          </w:p>
        </w:tc>
        <w:tc>
          <w:tcPr>
            <w:tcW w:w="1280"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35.13</w:t>
            </w:r>
          </w:p>
        </w:tc>
      </w:tr>
      <w:tr w:rsidR="00416356" w:rsidRPr="00B55172" w:rsidTr="00827FE3">
        <w:trPr>
          <w:trHeight w:val="386"/>
        </w:trPr>
        <w:tc>
          <w:tcPr>
            <w:tcW w:w="763" w:type="dxa"/>
            <w:tcBorders>
              <w:top w:val="nil"/>
              <w:left w:val="single" w:sz="4" w:space="0" w:color="auto"/>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23</w:t>
            </w:r>
          </w:p>
        </w:tc>
        <w:tc>
          <w:tcPr>
            <w:tcW w:w="3163"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Rourkela Steel Plant (</w:t>
            </w:r>
            <w:proofErr w:type="spellStart"/>
            <w:r w:rsidRPr="00B55172">
              <w:rPr>
                <w:rFonts w:ascii="Times New Roman" w:eastAsia="Times New Roman" w:hAnsi="Times New Roman"/>
                <w:color w:val="000000"/>
                <w:sz w:val="24"/>
                <w:szCs w:val="24"/>
              </w:rPr>
              <w:t>CPP</w:t>
            </w:r>
            <w:proofErr w:type="spellEnd"/>
            <w:r w:rsidRPr="00B55172">
              <w:rPr>
                <w:rFonts w:ascii="Times New Roman" w:eastAsia="Times New Roman" w:hAnsi="Times New Roman"/>
                <w:color w:val="000000"/>
                <w:sz w:val="24"/>
                <w:szCs w:val="24"/>
              </w:rPr>
              <w:t>-I), Rourkela</w:t>
            </w:r>
          </w:p>
        </w:tc>
        <w:tc>
          <w:tcPr>
            <w:tcW w:w="1376" w:type="dxa"/>
            <w:tcBorders>
              <w:top w:val="nil"/>
              <w:left w:val="nil"/>
              <w:bottom w:val="single" w:sz="4" w:space="0" w:color="auto"/>
              <w:right w:val="single" w:sz="4" w:space="0" w:color="auto"/>
            </w:tcBorders>
            <w:vAlign w:val="center"/>
          </w:tcPr>
          <w:p w:rsidR="00416356" w:rsidRPr="00B55172" w:rsidRDefault="00416356" w:rsidP="00827FE3">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100</w:t>
            </w:r>
          </w:p>
        </w:tc>
        <w:tc>
          <w:tcPr>
            <w:tcW w:w="1382" w:type="dxa"/>
            <w:tcBorders>
              <w:top w:val="nil"/>
              <w:left w:val="single" w:sz="4" w:space="0" w:color="auto"/>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162145</w:t>
            </w:r>
          </w:p>
        </w:tc>
        <w:tc>
          <w:tcPr>
            <w:tcW w:w="1519"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162143.68</w:t>
            </w:r>
          </w:p>
        </w:tc>
        <w:tc>
          <w:tcPr>
            <w:tcW w:w="1280"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100.00</w:t>
            </w:r>
          </w:p>
        </w:tc>
      </w:tr>
      <w:tr w:rsidR="00416356" w:rsidRPr="00B55172" w:rsidTr="00827FE3">
        <w:trPr>
          <w:trHeight w:val="539"/>
        </w:trPr>
        <w:tc>
          <w:tcPr>
            <w:tcW w:w="763" w:type="dxa"/>
            <w:tcBorders>
              <w:top w:val="nil"/>
              <w:left w:val="single" w:sz="4" w:space="0" w:color="auto"/>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24</w:t>
            </w:r>
          </w:p>
        </w:tc>
        <w:tc>
          <w:tcPr>
            <w:tcW w:w="3163"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rPr>
                <w:rFonts w:ascii="Times New Roman" w:eastAsia="Times New Roman" w:hAnsi="Times New Roman"/>
                <w:color w:val="000000"/>
                <w:sz w:val="24"/>
                <w:szCs w:val="24"/>
              </w:rPr>
            </w:pPr>
            <w:proofErr w:type="spellStart"/>
            <w:r w:rsidRPr="00B55172">
              <w:rPr>
                <w:rFonts w:ascii="Times New Roman" w:eastAsia="Times New Roman" w:hAnsi="Times New Roman"/>
                <w:color w:val="000000"/>
                <w:sz w:val="24"/>
                <w:szCs w:val="24"/>
              </w:rPr>
              <w:t>Shyam</w:t>
            </w:r>
            <w:proofErr w:type="spellEnd"/>
            <w:r w:rsidRPr="00B55172">
              <w:rPr>
                <w:rFonts w:ascii="Times New Roman" w:eastAsia="Times New Roman" w:hAnsi="Times New Roman"/>
                <w:color w:val="000000"/>
                <w:sz w:val="24"/>
                <w:szCs w:val="24"/>
              </w:rPr>
              <w:t xml:space="preserve"> </w:t>
            </w:r>
            <w:proofErr w:type="spellStart"/>
            <w:r w:rsidRPr="00B55172">
              <w:rPr>
                <w:rFonts w:ascii="Times New Roman" w:eastAsia="Times New Roman" w:hAnsi="Times New Roman"/>
                <w:color w:val="000000"/>
                <w:sz w:val="24"/>
                <w:szCs w:val="24"/>
              </w:rPr>
              <w:t>metallics</w:t>
            </w:r>
            <w:proofErr w:type="spellEnd"/>
            <w:r w:rsidRPr="00B55172">
              <w:rPr>
                <w:rFonts w:ascii="Times New Roman" w:eastAsia="Times New Roman" w:hAnsi="Times New Roman"/>
                <w:color w:val="000000"/>
                <w:sz w:val="24"/>
                <w:szCs w:val="24"/>
              </w:rPr>
              <w:t xml:space="preserve"> and energy Ltd., </w:t>
            </w:r>
            <w:proofErr w:type="spellStart"/>
            <w:r w:rsidRPr="00B55172">
              <w:rPr>
                <w:rFonts w:ascii="Times New Roman" w:eastAsia="Times New Roman" w:hAnsi="Times New Roman"/>
                <w:color w:val="000000"/>
                <w:sz w:val="24"/>
                <w:szCs w:val="24"/>
              </w:rPr>
              <w:t>Pandloi</w:t>
            </w:r>
            <w:proofErr w:type="spellEnd"/>
            <w:r w:rsidRPr="00B55172">
              <w:rPr>
                <w:rFonts w:ascii="Times New Roman" w:eastAsia="Times New Roman" w:hAnsi="Times New Roman"/>
                <w:color w:val="000000"/>
                <w:sz w:val="24"/>
                <w:szCs w:val="24"/>
              </w:rPr>
              <w:t xml:space="preserve">, </w:t>
            </w:r>
            <w:proofErr w:type="spellStart"/>
            <w:r w:rsidRPr="00B55172">
              <w:rPr>
                <w:rFonts w:ascii="Times New Roman" w:eastAsia="Times New Roman" w:hAnsi="Times New Roman"/>
                <w:color w:val="000000"/>
                <w:sz w:val="24"/>
                <w:szCs w:val="24"/>
              </w:rPr>
              <w:t>Rengali</w:t>
            </w:r>
            <w:proofErr w:type="spellEnd"/>
            <w:r w:rsidRPr="00B55172">
              <w:rPr>
                <w:rFonts w:ascii="Times New Roman" w:eastAsia="Times New Roman" w:hAnsi="Times New Roman"/>
                <w:color w:val="000000"/>
                <w:sz w:val="24"/>
                <w:szCs w:val="24"/>
              </w:rPr>
              <w:t>, Dist-</w:t>
            </w:r>
            <w:proofErr w:type="spellStart"/>
            <w:r w:rsidRPr="00B55172">
              <w:rPr>
                <w:rFonts w:ascii="Times New Roman" w:eastAsia="Times New Roman" w:hAnsi="Times New Roman"/>
                <w:color w:val="000000"/>
                <w:sz w:val="24"/>
                <w:szCs w:val="24"/>
              </w:rPr>
              <w:t>Sambalpur</w:t>
            </w:r>
            <w:proofErr w:type="spellEnd"/>
          </w:p>
        </w:tc>
        <w:tc>
          <w:tcPr>
            <w:tcW w:w="1376" w:type="dxa"/>
            <w:tcBorders>
              <w:top w:val="nil"/>
              <w:left w:val="nil"/>
              <w:bottom w:val="single" w:sz="4" w:space="0" w:color="auto"/>
              <w:right w:val="single" w:sz="4" w:space="0" w:color="auto"/>
            </w:tcBorders>
            <w:vAlign w:val="center"/>
          </w:tcPr>
          <w:p w:rsidR="00416356" w:rsidRPr="00B55172" w:rsidRDefault="00416356" w:rsidP="00827FE3">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70</w:t>
            </w:r>
          </w:p>
        </w:tc>
        <w:tc>
          <w:tcPr>
            <w:tcW w:w="1382" w:type="dxa"/>
            <w:tcBorders>
              <w:top w:val="nil"/>
              <w:left w:val="single" w:sz="4" w:space="0" w:color="auto"/>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321664</w:t>
            </w:r>
          </w:p>
        </w:tc>
        <w:tc>
          <w:tcPr>
            <w:tcW w:w="1519"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321669</w:t>
            </w:r>
          </w:p>
        </w:tc>
        <w:tc>
          <w:tcPr>
            <w:tcW w:w="1280"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100.00</w:t>
            </w:r>
          </w:p>
        </w:tc>
      </w:tr>
      <w:tr w:rsidR="00416356" w:rsidRPr="00B55172" w:rsidTr="00827FE3">
        <w:trPr>
          <w:trHeight w:val="152"/>
        </w:trPr>
        <w:tc>
          <w:tcPr>
            <w:tcW w:w="763" w:type="dxa"/>
            <w:tcBorders>
              <w:top w:val="nil"/>
              <w:left w:val="single" w:sz="4" w:space="0" w:color="auto"/>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25</w:t>
            </w:r>
          </w:p>
        </w:tc>
        <w:tc>
          <w:tcPr>
            <w:tcW w:w="3163"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 xml:space="preserve">Vedanta Ltd., </w:t>
            </w:r>
            <w:proofErr w:type="spellStart"/>
            <w:r w:rsidRPr="00B55172">
              <w:rPr>
                <w:rFonts w:ascii="Times New Roman" w:eastAsia="Times New Roman" w:hAnsi="Times New Roman"/>
                <w:color w:val="000000"/>
                <w:sz w:val="24"/>
                <w:szCs w:val="24"/>
              </w:rPr>
              <w:t>CPP</w:t>
            </w:r>
            <w:proofErr w:type="spellEnd"/>
            <w:r w:rsidRPr="00B55172">
              <w:rPr>
                <w:rFonts w:ascii="Times New Roman" w:eastAsia="Times New Roman" w:hAnsi="Times New Roman"/>
                <w:color w:val="000000"/>
                <w:sz w:val="24"/>
                <w:szCs w:val="24"/>
              </w:rPr>
              <w:t xml:space="preserve"> </w:t>
            </w:r>
            <w:proofErr w:type="spellStart"/>
            <w:r w:rsidRPr="00B55172">
              <w:rPr>
                <w:rFonts w:ascii="Times New Roman" w:eastAsia="Times New Roman" w:hAnsi="Times New Roman"/>
                <w:color w:val="000000"/>
                <w:sz w:val="24"/>
                <w:szCs w:val="24"/>
              </w:rPr>
              <w:t>Jharsuguda</w:t>
            </w:r>
            <w:proofErr w:type="spellEnd"/>
          </w:p>
        </w:tc>
        <w:tc>
          <w:tcPr>
            <w:tcW w:w="1376" w:type="dxa"/>
            <w:tcBorders>
              <w:top w:val="nil"/>
              <w:left w:val="nil"/>
              <w:bottom w:val="single" w:sz="4" w:space="0" w:color="auto"/>
              <w:right w:val="single" w:sz="4" w:space="0" w:color="auto"/>
            </w:tcBorders>
            <w:vAlign w:val="center"/>
          </w:tcPr>
          <w:p w:rsidR="00416356" w:rsidRPr="00B55172" w:rsidRDefault="00416356" w:rsidP="00827FE3">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1215</w:t>
            </w:r>
          </w:p>
        </w:tc>
        <w:tc>
          <w:tcPr>
            <w:tcW w:w="1382" w:type="dxa"/>
            <w:tcBorders>
              <w:top w:val="nil"/>
              <w:left w:val="single" w:sz="4" w:space="0" w:color="auto"/>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3049734</w:t>
            </w:r>
          </w:p>
        </w:tc>
        <w:tc>
          <w:tcPr>
            <w:tcW w:w="1519"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2143438</w:t>
            </w:r>
          </w:p>
        </w:tc>
        <w:tc>
          <w:tcPr>
            <w:tcW w:w="1280"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70.28</w:t>
            </w:r>
          </w:p>
        </w:tc>
      </w:tr>
      <w:tr w:rsidR="00416356" w:rsidRPr="00B55172" w:rsidTr="00827FE3">
        <w:trPr>
          <w:trHeight w:val="494"/>
        </w:trPr>
        <w:tc>
          <w:tcPr>
            <w:tcW w:w="763" w:type="dxa"/>
            <w:tcBorders>
              <w:top w:val="nil"/>
              <w:left w:val="single" w:sz="4" w:space="0" w:color="auto"/>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26</w:t>
            </w:r>
          </w:p>
        </w:tc>
        <w:tc>
          <w:tcPr>
            <w:tcW w:w="3163"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rPr>
                <w:rFonts w:ascii="Times New Roman" w:eastAsia="Times New Roman" w:hAnsi="Times New Roman"/>
                <w:color w:val="000000"/>
                <w:sz w:val="24"/>
                <w:szCs w:val="24"/>
              </w:rPr>
            </w:pPr>
            <w:proofErr w:type="spellStart"/>
            <w:r w:rsidRPr="00B55172">
              <w:rPr>
                <w:rFonts w:ascii="Times New Roman" w:eastAsia="Times New Roman" w:hAnsi="Times New Roman"/>
                <w:color w:val="000000"/>
                <w:sz w:val="24"/>
                <w:szCs w:val="24"/>
              </w:rPr>
              <w:t>Talcher</w:t>
            </w:r>
            <w:proofErr w:type="spellEnd"/>
            <w:r w:rsidRPr="00B55172">
              <w:rPr>
                <w:rFonts w:ascii="Times New Roman" w:eastAsia="Times New Roman" w:hAnsi="Times New Roman"/>
                <w:color w:val="000000"/>
                <w:sz w:val="24"/>
                <w:szCs w:val="24"/>
              </w:rPr>
              <w:t xml:space="preserve"> Thermal Power Station </w:t>
            </w:r>
            <w:proofErr w:type="spellStart"/>
            <w:r w:rsidRPr="00B55172">
              <w:rPr>
                <w:rFonts w:ascii="Times New Roman" w:eastAsia="Times New Roman" w:hAnsi="Times New Roman"/>
                <w:color w:val="000000"/>
                <w:sz w:val="24"/>
                <w:szCs w:val="24"/>
              </w:rPr>
              <w:t>NTPC</w:t>
            </w:r>
            <w:proofErr w:type="spellEnd"/>
            <w:r w:rsidRPr="00B55172">
              <w:rPr>
                <w:rFonts w:ascii="Times New Roman" w:eastAsia="Times New Roman" w:hAnsi="Times New Roman"/>
                <w:color w:val="000000"/>
                <w:sz w:val="24"/>
                <w:szCs w:val="24"/>
              </w:rPr>
              <w:t xml:space="preserve"> Ltd., </w:t>
            </w:r>
            <w:proofErr w:type="spellStart"/>
            <w:r w:rsidRPr="00B55172">
              <w:rPr>
                <w:rFonts w:ascii="Times New Roman" w:eastAsia="Times New Roman" w:hAnsi="Times New Roman"/>
                <w:color w:val="000000"/>
                <w:sz w:val="24"/>
                <w:szCs w:val="24"/>
              </w:rPr>
              <w:t>Angul</w:t>
            </w:r>
            <w:proofErr w:type="spellEnd"/>
          </w:p>
        </w:tc>
        <w:tc>
          <w:tcPr>
            <w:tcW w:w="1376" w:type="dxa"/>
            <w:tcBorders>
              <w:top w:val="nil"/>
              <w:left w:val="nil"/>
              <w:bottom w:val="single" w:sz="4" w:space="0" w:color="auto"/>
              <w:right w:val="single" w:sz="4" w:space="0" w:color="auto"/>
            </w:tcBorders>
            <w:vAlign w:val="center"/>
          </w:tcPr>
          <w:p w:rsidR="00416356" w:rsidRPr="00B55172" w:rsidRDefault="00416356" w:rsidP="00827FE3">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460</w:t>
            </w:r>
          </w:p>
        </w:tc>
        <w:tc>
          <w:tcPr>
            <w:tcW w:w="1382" w:type="dxa"/>
            <w:tcBorders>
              <w:top w:val="nil"/>
              <w:left w:val="single" w:sz="4" w:space="0" w:color="auto"/>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1174978</w:t>
            </w:r>
          </w:p>
        </w:tc>
        <w:tc>
          <w:tcPr>
            <w:tcW w:w="1519"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1183792</w:t>
            </w:r>
          </w:p>
        </w:tc>
        <w:tc>
          <w:tcPr>
            <w:tcW w:w="1280"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100.75</w:t>
            </w:r>
          </w:p>
        </w:tc>
      </w:tr>
      <w:tr w:rsidR="00416356" w:rsidRPr="00B55172" w:rsidTr="00827FE3">
        <w:trPr>
          <w:trHeight w:val="476"/>
        </w:trPr>
        <w:tc>
          <w:tcPr>
            <w:tcW w:w="763" w:type="dxa"/>
            <w:tcBorders>
              <w:top w:val="nil"/>
              <w:left w:val="single" w:sz="4" w:space="0" w:color="auto"/>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27</w:t>
            </w:r>
          </w:p>
        </w:tc>
        <w:tc>
          <w:tcPr>
            <w:tcW w:w="3163"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rPr>
                <w:rFonts w:ascii="Times New Roman" w:eastAsia="Times New Roman" w:hAnsi="Times New Roman"/>
                <w:color w:val="000000"/>
                <w:sz w:val="24"/>
                <w:szCs w:val="24"/>
              </w:rPr>
            </w:pPr>
            <w:proofErr w:type="spellStart"/>
            <w:r w:rsidRPr="00B55172">
              <w:rPr>
                <w:rFonts w:ascii="Times New Roman" w:eastAsia="Times New Roman" w:hAnsi="Times New Roman"/>
                <w:color w:val="000000"/>
                <w:sz w:val="24"/>
                <w:szCs w:val="24"/>
              </w:rPr>
              <w:t>TSTPS</w:t>
            </w:r>
            <w:proofErr w:type="spellEnd"/>
            <w:r w:rsidRPr="00B55172">
              <w:rPr>
                <w:rFonts w:ascii="Times New Roman" w:eastAsia="Times New Roman" w:hAnsi="Times New Roman"/>
                <w:color w:val="000000"/>
                <w:sz w:val="24"/>
                <w:szCs w:val="24"/>
              </w:rPr>
              <w:t xml:space="preserve">, </w:t>
            </w:r>
            <w:proofErr w:type="spellStart"/>
            <w:r w:rsidRPr="00B55172">
              <w:rPr>
                <w:rFonts w:ascii="Times New Roman" w:eastAsia="Times New Roman" w:hAnsi="Times New Roman"/>
                <w:color w:val="000000"/>
                <w:sz w:val="24"/>
                <w:szCs w:val="24"/>
              </w:rPr>
              <w:t>Deepsikha</w:t>
            </w:r>
            <w:proofErr w:type="spellEnd"/>
            <w:r w:rsidRPr="00B55172">
              <w:rPr>
                <w:rFonts w:ascii="Times New Roman" w:eastAsia="Times New Roman" w:hAnsi="Times New Roman"/>
                <w:color w:val="000000"/>
                <w:sz w:val="24"/>
                <w:szCs w:val="24"/>
              </w:rPr>
              <w:t xml:space="preserve">, </w:t>
            </w:r>
            <w:proofErr w:type="spellStart"/>
            <w:r w:rsidRPr="00B55172">
              <w:rPr>
                <w:rFonts w:ascii="Times New Roman" w:eastAsia="Times New Roman" w:hAnsi="Times New Roman"/>
                <w:color w:val="000000"/>
                <w:sz w:val="24"/>
                <w:szCs w:val="24"/>
              </w:rPr>
              <w:t>Kaniha</w:t>
            </w:r>
            <w:proofErr w:type="spellEnd"/>
            <w:r w:rsidRPr="00B55172">
              <w:rPr>
                <w:rFonts w:ascii="Times New Roman" w:eastAsia="Times New Roman" w:hAnsi="Times New Roman"/>
                <w:color w:val="000000"/>
                <w:sz w:val="24"/>
                <w:szCs w:val="24"/>
              </w:rPr>
              <w:t xml:space="preserve"> </w:t>
            </w:r>
            <w:proofErr w:type="spellStart"/>
            <w:r w:rsidRPr="00B55172">
              <w:rPr>
                <w:rFonts w:ascii="Times New Roman" w:eastAsia="Times New Roman" w:hAnsi="Times New Roman"/>
                <w:color w:val="000000"/>
                <w:sz w:val="24"/>
                <w:szCs w:val="24"/>
              </w:rPr>
              <w:t>Angul</w:t>
            </w:r>
            <w:proofErr w:type="spellEnd"/>
          </w:p>
        </w:tc>
        <w:tc>
          <w:tcPr>
            <w:tcW w:w="1376" w:type="dxa"/>
            <w:tcBorders>
              <w:top w:val="nil"/>
              <w:left w:val="nil"/>
              <w:bottom w:val="single" w:sz="4" w:space="0" w:color="auto"/>
              <w:right w:val="single" w:sz="4" w:space="0" w:color="auto"/>
            </w:tcBorders>
            <w:vAlign w:val="center"/>
          </w:tcPr>
          <w:p w:rsidR="00416356" w:rsidRPr="00B55172" w:rsidRDefault="00416356" w:rsidP="00827FE3">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3000</w:t>
            </w:r>
          </w:p>
        </w:tc>
        <w:tc>
          <w:tcPr>
            <w:tcW w:w="1382" w:type="dxa"/>
            <w:tcBorders>
              <w:top w:val="nil"/>
              <w:left w:val="single" w:sz="4" w:space="0" w:color="auto"/>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7121432</w:t>
            </w:r>
          </w:p>
        </w:tc>
        <w:tc>
          <w:tcPr>
            <w:tcW w:w="1519"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3072171</w:t>
            </w:r>
          </w:p>
        </w:tc>
        <w:tc>
          <w:tcPr>
            <w:tcW w:w="1280"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43.14</w:t>
            </w:r>
          </w:p>
        </w:tc>
      </w:tr>
      <w:tr w:rsidR="00416356" w:rsidRPr="00B55172" w:rsidTr="00827FE3">
        <w:trPr>
          <w:trHeight w:val="350"/>
        </w:trPr>
        <w:tc>
          <w:tcPr>
            <w:tcW w:w="763" w:type="dxa"/>
            <w:tcBorders>
              <w:top w:val="nil"/>
              <w:left w:val="single" w:sz="4" w:space="0" w:color="auto"/>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28</w:t>
            </w:r>
          </w:p>
        </w:tc>
        <w:tc>
          <w:tcPr>
            <w:tcW w:w="3163"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 xml:space="preserve">Vedanta Ltd., </w:t>
            </w:r>
            <w:proofErr w:type="spellStart"/>
            <w:r w:rsidRPr="00B55172">
              <w:rPr>
                <w:rFonts w:ascii="Times New Roman" w:eastAsia="Times New Roman" w:hAnsi="Times New Roman"/>
                <w:color w:val="000000"/>
                <w:sz w:val="24"/>
                <w:szCs w:val="24"/>
              </w:rPr>
              <w:t>IPP</w:t>
            </w:r>
            <w:proofErr w:type="spellEnd"/>
            <w:r w:rsidRPr="00B55172">
              <w:rPr>
                <w:rFonts w:ascii="Times New Roman" w:eastAsia="Times New Roman" w:hAnsi="Times New Roman"/>
                <w:color w:val="000000"/>
                <w:sz w:val="24"/>
                <w:szCs w:val="24"/>
              </w:rPr>
              <w:t xml:space="preserve">, Village- </w:t>
            </w:r>
            <w:proofErr w:type="spellStart"/>
            <w:r w:rsidRPr="00B55172">
              <w:rPr>
                <w:rFonts w:ascii="Times New Roman" w:eastAsia="Times New Roman" w:hAnsi="Times New Roman"/>
                <w:color w:val="000000"/>
                <w:sz w:val="24"/>
                <w:szCs w:val="24"/>
              </w:rPr>
              <w:t>Bhurkhamunda</w:t>
            </w:r>
            <w:proofErr w:type="spellEnd"/>
            <w:r w:rsidRPr="00B55172">
              <w:rPr>
                <w:rFonts w:ascii="Times New Roman" w:eastAsia="Times New Roman" w:hAnsi="Times New Roman"/>
                <w:color w:val="000000"/>
                <w:sz w:val="24"/>
                <w:szCs w:val="24"/>
              </w:rPr>
              <w:t xml:space="preserve">, </w:t>
            </w:r>
            <w:proofErr w:type="spellStart"/>
            <w:r w:rsidRPr="00B55172">
              <w:rPr>
                <w:rFonts w:ascii="Times New Roman" w:eastAsia="Times New Roman" w:hAnsi="Times New Roman"/>
                <w:color w:val="000000"/>
                <w:sz w:val="24"/>
                <w:szCs w:val="24"/>
              </w:rPr>
              <w:t>Jharsuguda</w:t>
            </w:r>
            <w:proofErr w:type="spellEnd"/>
          </w:p>
        </w:tc>
        <w:tc>
          <w:tcPr>
            <w:tcW w:w="1376" w:type="dxa"/>
            <w:tcBorders>
              <w:top w:val="nil"/>
              <w:left w:val="nil"/>
              <w:bottom w:val="single" w:sz="4" w:space="0" w:color="auto"/>
              <w:right w:val="single" w:sz="4" w:space="0" w:color="auto"/>
            </w:tcBorders>
            <w:vAlign w:val="center"/>
          </w:tcPr>
          <w:p w:rsidR="00416356" w:rsidRPr="00B55172" w:rsidRDefault="00416356" w:rsidP="00827FE3">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2400</w:t>
            </w:r>
          </w:p>
        </w:tc>
        <w:tc>
          <w:tcPr>
            <w:tcW w:w="1382" w:type="dxa"/>
            <w:tcBorders>
              <w:top w:val="nil"/>
              <w:left w:val="single" w:sz="4" w:space="0" w:color="auto"/>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2951590</w:t>
            </w:r>
          </w:p>
        </w:tc>
        <w:tc>
          <w:tcPr>
            <w:tcW w:w="1519"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2074834</w:t>
            </w:r>
          </w:p>
        </w:tc>
        <w:tc>
          <w:tcPr>
            <w:tcW w:w="1280"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70.30</w:t>
            </w:r>
          </w:p>
        </w:tc>
      </w:tr>
      <w:tr w:rsidR="00416356" w:rsidRPr="00B55172" w:rsidTr="00827FE3">
        <w:trPr>
          <w:trHeight w:val="593"/>
        </w:trPr>
        <w:tc>
          <w:tcPr>
            <w:tcW w:w="763" w:type="dxa"/>
            <w:tcBorders>
              <w:top w:val="nil"/>
              <w:left w:val="single" w:sz="4" w:space="0" w:color="auto"/>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29</w:t>
            </w:r>
          </w:p>
        </w:tc>
        <w:tc>
          <w:tcPr>
            <w:tcW w:w="3163"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 xml:space="preserve">Vedanta Ltd., </w:t>
            </w:r>
            <w:proofErr w:type="spellStart"/>
            <w:r w:rsidRPr="00B55172">
              <w:rPr>
                <w:rFonts w:ascii="Times New Roman" w:eastAsia="Times New Roman" w:hAnsi="Times New Roman"/>
                <w:color w:val="000000"/>
                <w:sz w:val="24"/>
                <w:szCs w:val="24"/>
              </w:rPr>
              <w:t>Lanjigarh</w:t>
            </w:r>
            <w:proofErr w:type="spellEnd"/>
            <w:r w:rsidRPr="00B55172">
              <w:rPr>
                <w:rFonts w:ascii="Times New Roman" w:eastAsia="Times New Roman" w:hAnsi="Times New Roman"/>
                <w:color w:val="000000"/>
                <w:sz w:val="24"/>
                <w:szCs w:val="24"/>
              </w:rPr>
              <w:t xml:space="preserve">, </w:t>
            </w:r>
            <w:proofErr w:type="spellStart"/>
            <w:r w:rsidRPr="00B55172">
              <w:rPr>
                <w:rFonts w:ascii="Times New Roman" w:eastAsia="Times New Roman" w:hAnsi="Times New Roman"/>
                <w:color w:val="000000"/>
                <w:sz w:val="24"/>
                <w:szCs w:val="24"/>
              </w:rPr>
              <w:t>Kalahandi</w:t>
            </w:r>
            <w:proofErr w:type="spellEnd"/>
          </w:p>
        </w:tc>
        <w:tc>
          <w:tcPr>
            <w:tcW w:w="1376" w:type="dxa"/>
            <w:tcBorders>
              <w:top w:val="nil"/>
              <w:left w:val="nil"/>
              <w:bottom w:val="single" w:sz="4" w:space="0" w:color="auto"/>
              <w:right w:val="single" w:sz="4" w:space="0" w:color="auto"/>
            </w:tcBorders>
            <w:vAlign w:val="center"/>
          </w:tcPr>
          <w:p w:rsidR="00416356" w:rsidRPr="00B55172" w:rsidRDefault="00416356" w:rsidP="00827FE3">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75</w:t>
            </w:r>
          </w:p>
        </w:tc>
        <w:tc>
          <w:tcPr>
            <w:tcW w:w="1382" w:type="dxa"/>
            <w:tcBorders>
              <w:top w:val="nil"/>
              <w:left w:val="single" w:sz="4" w:space="0" w:color="auto"/>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293768</w:t>
            </w:r>
          </w:p>
        </w:tc>
        <w:tc>
          <w:tcPr>
            <w:tcW w:w="1519"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249620</w:t>
            </w:r>
          </w:p>
        </w:tc>
        <w:tc>
          <w:tcPr>
            <w:tcW w:w="1280"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84.97</w:t>
            </w:r>
          </w:p>
        </w:tc>
      </w:tr>
      <w:tr w:rsidR="00416356" w:rsidRPr="00B55172" w:rsidTr="00827FE3">
        <w:trPr>
          <w:trHeight w:val="350"/>
        </w:trPr>
        <w:tc>
          <w:tcPr>
            <w:tcW w:w="763" w:type="dxa"/>
            <w:tcBorders>
              <w:top w:val="nil"/>
              <w:left w:val="single" w:sz="4" w:space="0" w:color="auto"/>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30</w:t>
            </w:r>
          </w:p>
        </w:tc>
        <w:tc>
          <w:tcPr>
            <w:tcW w:w="3163"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 xml:space="preserve">VISA Steel Ltd., </w:t>
            </w:r>
            <w:proofErr w:type="spellStart"/>
            <w:r w:rsidRPr="00B55172">
              <w:rPr>
                <w:rFonts w:ascii="Times New Roman" w:eastAsia="Times New Roman" w:hAnsi="Times New Roman"/>
                <w:color w:val="000000"/>
                <w:sz w:val="24"/>
                <w:szCs w:val="24"/>
              </w:rPr>
              <w:t>KNIC</w:t>
            </w:r>
            <w:proofErr w:type="spellEnd"/>
            <w:r w:rsidRPr="00B55172">
              <w:rPr>
                <w:rFonts w:ascii="Times New Roman" w:eastAsia="Times New Roman" w:hAnsi="Times New Roman"/>
                <w:color w:val="000000"/>
                <w:sz w:val="24"/>
                <w:szCs w:val="24"/>
              </w:rPr>
              <w:t xml:space="preserve">, </w:t>
            </w:r>
            <w:proofErr w:type="spellStart"/>
            <w:r w:rsidRPr="00B55172">
              <w:rPr>
                <w:rFonts w:ascii="Times New Roman" w:eastAsia="Times New Roman" w:hAnsi="Times New Roman"/>
                <w:color w:val="000000"/>
                <w:sz w:val="24"/>
                <w:szCs w:val="24"/>
              </w:rPr>
              <w:t>Jajpur</w:t>
            </w:r>
            <w:proofErr w:type="spellEnd"/>
          </w:p>
        </w:tc>
        <w:tc>
          <w:tcPr>
            <w:tcW w:w="1376" w:type="dxa"/>
            <w:tcBorders>
              <w:top w:val="nil"/>
              <w:left w:val="nil"/>
              <w:bottom w:val="single" w:sz="4" w:space="0" w:color="auto"/>
              <w:right w:val="single" w:sz="4" w:space="0" w:color="auto"/>
            </w:tcBorders>
            <w:vAlign w:val="center"/>
          </w:tcPr>
          <w:p w:rsidR="00416356" w:rsidRPr="00B55172" w:rsidRDefault="00416356" w:rsidP="00827FE3">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25</w:t>
            </w:r>
          </w:p>
        </w:tc>
        <w:tc>
          <w:tcPr>
            <w:tcW w:w="1382" w:type="dxa"/>
            <w:tcBorders>
              <w:top w:val="nil"/>
              <w:left w:val="single" w:sz="4" w:space="0" w:color="auto"/>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68689</w:t>
            </w:r>
          </w:p>
        </w:tc>
        <w:tc>
          <w:tcPr>
            <w:tcW w:w="1519"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65668</w:t>
            </w:r>
          </w:p>
        </w:tc>
        <w:tc>
          <w:tcPr>
            <w:tcW w:w="1280"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95.60</w:t>
            </w:r>
          </w:p>
        </w:tc>
      </w:tr>
      <w:tr w:rsidR="00416356" w:rsidRPr="00B55172" w:rsidTr="00827FE3">
        <w:trPr>
          <w:trHeight w:val="620"/>
        </w:trPr>
        <w:tc>
          <w:tcPr>
            <w:tcW w:w="763" w:type="dxa"/>
            <w:tcBorders>
              <w:top w:val="nil"/>
              <w:left w:val="single" w:sz="4" w:space="0" w:color="auto"/>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31</w:t>
            </w:r>
          </w:p>
        </w:tc>
        <w:tc>
          <w:tcPr>
            <w:tcW w:w="3163"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rPr>
                <w:rFonts w:ascii="Times New Roman" w:eastAsia="Times New Roman" w:hAnsi="Times New Roman"/>
                <w:color w:val="000000"/>
                <w:sz w:val="24"/>
                <w:szCs w:val="24"/>
              </w:rPr>
            </w:pPr>
            <w:proofErr w:type="spellStart"/>
            <w:r w:rsidRPr="00B55172">
              <w:rPr>
                <w:rFonts w:ascii="Times New Roman" w:eastAsia="Times New Roman" w:hAnsi="Times New Roman"/>
                <w:color w:val="000000"/>
                <w:sz w:val="24"/>
                <w:szCs w:val="24"/>
              </w:rPr>
              <w:t>GMR</w:t>
            </w:r>
            <w:proofErr w:type="spellEnd"/>
            <w:r w:rsidRPr="00B55172">
              <w:rPr>
                <w:rFonts w:ascii="Times New Roman" w:eastAsia="Times New Roman" w:hAnsi="Times New Roman"/>
                <w:color w:val="000000"/>
                <w:sz w:val="24"/>
                <w:szCs w:val="24"/>
              </w:rPr>
              <w:t xml:space="preserve"> </w:t>
            </w:r>
            <w:proofErr w:type="spellStart"/>
            <w:r w:rsidRPr="00B55172">
              <w:rPr>
                <w:rFonts w:ascii="Times New Roman" w:eastAsia="Times New Roman" w:hAnsi="Times New Roman"/>
                <w:color w:val="000000"/>
                <w:sz w:val="24"/>
                <w:szCs w:val="24"/>
              </w:rPr>
              <w:t>Kamalang</w:t>
            </w:r>
            <w:proofErr w:type="spellEnd"/>
            <w:r w:rsidRPr="00B55172">
              <w:rPr>
                <w:rFonts w:ascii="Times New Roman" w:eastAsia="Times New Roman" w:hAnsi="Times New Roman"/>
                <w:color w:val="000000"/>
                <w:sz w:val="24"/>
                <w:szCs w:val="24"/>
              </w:rPr>
              <w:t xml:space="preserve"> Energy Ltd., </w:t>
            </w:r>
            <w:proofErr w:type="spellStart"/>
            <w:r w:rsidRPr="00B55172">
              <w:rPr>
                <w:rFonts w:ascii="Times New Roman" w:eastAsia="Times New Roman" w:hAnsi="Times New Roman"/>
                <w:color w:val="000000"/>
                <w:sz w:val="24"/>
                <w:szCs w:val="24"/>
              </w:rPr>
              <w:t>Meramundali</w:t>
            </w:r>
            <w:proofErr w:type="spellEnd"/>
            <w:r w:rsidRPr="00B55172">
              <w:rPr>
                <w:rFonts w:ascii="Times New Roman" w:eastAsia="Times New Roman" w:hAnsi="Times New Roman"/>
                <w:color w:val="000000"/>
                <w:sz w:val="24"/>
                <w:szCs w:val="24"/>
              </w:rPr>
              <w:t xml:space="preserve">, </w:t>
            </w:r>
            <w:proofErr w:type="spellStart"/>
            <w:r w:rsidRPr="00B55172">
              <w:rPr>
                <w:rFonts w:ascii="Times New Roman" w:eastAsia="Times New Roman" w:hAnsi="Times New Roman"/>
                <w:color w:val="000000"/>
                <w:sz w:val="24"/>
                <w:szCs w:val="24"/>
              </w:rPr>
              <w:t>Dhenkanal</w:t>
            </w:r>
            <w:proofErr w:type="spellEnd"/>
          </w:p>
        </w:tc>
        <w:tc>
          <w:tcPr>
            <w:tcW w:w="1376" w:type="dxa"/>
            <w:tcBorders>
              <w:top w:val="nil"/>
              <w:left w:val="nil"/>
              <w:bottom w:val="single" w:sz="4" w:space="0" w:color="auto"/>
              <w:right w:val="single" w:sz="4" w:space="0" w:color="auto"/>
            </w:tcBorders>
            <w:vAlign w:val="center"/>
          </w:tcPr>
          <w:p w:rsidR="00416356" w:rsidRPr="00B55172" w:rsidRDefault="00416356" w:rsidP="00827FE3">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1050</w:t>
            </w:r>
          </w:p>
        </w:tc>
        <w:tc>
          <w:tcPr>
            <w:tcW w:w="1382" w:type="dxa"/>
            <w:tcBorders>
              <w:top w:val="nil"/>
              <w:left w:val="single" w:sz="4" w:space="0" w:color="auto"/>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1438998</w:t>
            </w:r>
          </w:p>
        </w:tc>
        <w:tc>
          <w:tcPr>
            <w:tcW w:w="1519"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1220208</w:t>
            </w:r>
          </w:p>
        </w:tc>
        <w:tc>
          <w:tcPr>
            <w:tcW w:w="1280"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84.80</w:t>
            </w:r>
          </w:p>
        </w:tc>
      </w:tr>
      <w:tr w:rsidR="00416356" w:rsidRPr="00B55172" w:rsidTr="00827FE3">
        <w:trPr>
          <w:trHeight w:val="260"/>
        </w:trPr>
        <w:tc>
          <w:tcPr>
            <w:tcW w:w="763" w:type="dxa"/>
            <w:tcBorders>
              <w:top w:val="nil"/>
              <w:left w:val="single" w:sz="4" w:space="0" w:color="auto"/>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32</w:t>
            </w:r>
          </w:p>
        </w:tc>
        <w:tc>
          <w:tcPr>
            <w:tcW w:w="3163"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 xml:space="preserve">SMC Power Generation Ltd., </w:t>
            </w:r>
            <w:proofErr w:type="spellStart"/>
            <w:r w:rsidRPr="00B55172">
              <w:rPr>
                <w:rFonts w:ascii="Times New Roman" w:eastAsia="Times New Roman" w:hAnsi="Times New Roman"/>
                <w:color w:val="000000"/>
                <w:sz w:val="24"/>
                <w:szCs w:val="24"/>
              </w:rPr>
              <w:t>Hirma</w:t>
            </w:r>
            <w:proofErr w:type="spellEnd"/>
            <w:r w:rsidRPr="00B55172">
              <w:rPr>
                <w:rFonts w:ascii="Times New Roman" w:eastAsia="Times New Roman" w:hAnsi="Times New Roman"/>
                <w:color w:val="000000"/>
                <w:sz w:val="24"/>
                <w:szCs w:val="24"/>
              </w:rPr>
              <w:t xml:space="preserve">, </w:t>
            </w:r>
            <w:proofErr w:type="spellStart"/>
            <w:r w:rsidRPr="00B55172">
              <w:rPr>
                <w:rFonts w:ascii="Times New Roman" w:eastAsia="Times New Roman" w:hAnsi="Times New Roman"/>
                <w:color w:val="000000"/>
                <w:sz w:val="24"/>
                <w:szCs w:val="24"/>
              </w:rPr>
              <w:t>Jharsuguda</w:t>
            </w:r>
            <w:proofErr w:type="spellEnd"/>
          </w:p>
        </w:tc>
        <w:tc>
          <w:tcPr>
            <w:tcW w:w="1376" w:type="dxa"/>
            <w:tcBorders>
              <w:top w:val="nil"/>
              <w:left w:val="nil"/>
              <w:bottom w:val="single" w:sz="4" w:space="0" w:color="auto"/>
              <w:right w:val="single" w:sz="4" w:space="0" w:color="auto"/>
            </w:tcBorders>
            <w:vAlign w:val="center"/>
          </w:tcPr>
          <w:p w:rsidR="00416356" w:rsidRPr="00B55172" w:rsidRDefault="00416356" w:rsidP="00827FE3">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17</w:t>
            </w:r>
          </w:p>
        </w:tc>
        <w:tc>
          <w:tcPr>
            <w:tcW w:w="1382" w:type="dxa"/>
            <w:tcBorders>
              <w:top w:val="nil"/>
              <w:left w:val="single" w:sz="4" w:space="0" w:color="auto"/>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93560</w:t>
            </w:r>
          </w:p>
        </w:tc>
        <w:tc>
          <w:tcPr>
            <w:tcW w:w="1519"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93559</w:t>
            </w:r>
          </w:p>
        </w:tc>
        <w:tc>
          <w:tcPr>
            <w:tcW w:w="1280"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100.00</w:t>
            </w:r>
          </w:p>
        </w:tc>
      </w:tr>
      <w:tr w:rsidR="00416356" w:rsidRPr="00B55172" w:rsidTr="00827FE3">
        <w:trPr>
          <w:trHeight w:val="602"/>
        </w:trPr>
        <w:tc>
          <w:tcPr>
            <w:tcW w:w="763" w:type="dxa"/>
            <w:tcBorders>
              <w:top w:val="nil"/>
              <w:left w:val="single" w:sz="4" w:space="0" w:color="auto"/>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33</w:t>
            </w:r>
          </w:p>
        </w:tc>
        <w:tc>
          <w:tcPr>
            <w:tcW w:w="3163"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 xml:space="preserve">TATA Sponge Iron Ltd., </w:t>
            </w:r>
            <w:proofErr w:type="spellStart"/>
            <w:r w:rsidRPr="00B55172">
              <w:rPr>
                <w:rFonts w:ascii="Times New Roman" w:eastAsia="Times New Roman" w:hAnsi="Times New Roman"/>
                <w:color w:val="000000"/>
                <w:sz w:val="24"/>
                <w:szCs w:val="24"/>
              </w:rPr>
              <w:t>Bileipada</w:t>
            </w:r>
            <w:proofErr w:type="spellEnd"/>
            <w:r w:rsidRPr="00B55172">
              <w:rPr>
                <w:rFonts w:ascii="Times New Roman" w:eastAsia="Times New Roman" w:hAnsi="Times New Roman"/>
                <w:color w:val="000000"/>
                <w:sz w:val="24"/>
                <w:szCs w:val="24"/>
              </w:rPr>
              <w:t xml:space="preserve">, </w:t>
            </w:r>
            <w:proofErr w:type="spellStart"/>
            <w:r w:rsidRPr="00B55172">
              <w:rPr>
                <w:rFonts w:ascii="Times New Roman" w:eastAsia="Times New Roman" w:hAnsi="Times New Roman"/>
                <w:color w:val="000000"/>
                <w:sz w:val="24"/>
                <w:szCs w:val="24"/>
              </w:rPr>
              <w:t>Keonjhar</w:t>
            </w:r>
            <w:proofErr w:type="spellEnd"/>
          </w:p>
        </w:tc>
        <w:tc>
          <w:tcPr>
            <w:tcW w:w="1376" w:type="dxa"/>
            <w:tcBorders>
              <w:top w:val="nil"/>
              <w:left w:val="nil"/>
              <w:bottom w:val="single" w:sz="4" w:space="0" w:color="auto"/>
              <w:right w:val="single" w:sz="4" w:space="0" w:color="auto"/>
            </w:tcBorders>
            <w:vAlign w:val="center"/>
          </w:tcPr>
          <w:p w:rsidR="00416356" w:rsidRPr="00B55172" w:rsidRDefault="00416356" w:rsidP="00827FE3">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26</w:t>
            </w:r>
          </w:p>
        </w:tc>
        <w:tc>
          <w:tcPr>
            <w:tcW w:w="1382" w:type="dxa"/>
            <w:tcBorders>
              <w:top w:val="nil"/>
              <w:left w:val="single" w:sz="4" w:space="0" w:color="auto"/>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95090</w:t>
            </w:r>
          </w:p>
        </w:tc>
        <w:tc>
          <w:tcPr>
            <w:tcW w:w="1519"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95092</w:t>
            </w:r>
          </w:p>
        </w:tc>
        <w:tc>
          <w:tcPr>
            <w:tcW w:w="1280"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100.00</w:t>
            </w:r>
          </w:p>
        </w:tc>
      </w:tr>
      <w:tr w:rsidR="00416356" w:rsidRPr="00B55172" w:rsidTr="00827FE3">
        <w:trPr>
          <w:trHeight w:val="701"/>
        </w:trPr>
        <w:tc>
          <w:tcPr>
            <w:tcW w:w="763" w:type="dxa"/>
            <w:tcBorders>
              <w:top w:val="nil"/>
              <w:left w:val="single" w:sz="4" w:space="0" w:color="auto"/>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34</w:t>
            </w:r>
          </w:p>
        </w:tc>
        <w:tc>
          <w:tcPr>
            <w:tcW w:w="3163"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rPr>
                <w:rFonts w:ascii="Times New Roman" w:eastAsia="Times New Roman" w:hAnsi="Times New Roman"/>
                <w:color w:val="000000"/>
                <w:sz w:val="24"/>
                <w:szCs w:val="24"/>
              </w:rPr>
            </w:pPr>
            <w:proofErr w:type="spellStart"/>
            <w:r w:rsidRPr="00B55172">
              <w:rPr>
                <w:rFonts w:ascii="Times New Roman" w:eastAsia="Times New Roman" w:hAnsi="Times New Roman"/>
                <w:color w:val="000000"/>
                <w:sz w:val="24"/>
                <w:szCs w:val="24"/>
              </w:rPr>
              <w:t>Aditya</w:t>
            </w:r>
            <w:proofErr w:type="spellEnd"/>
            <w:r w:rsidRPr="00B55172">
              <w:rPr>
                <w:rFonts w:ascii="Times New Roman" w:eastAsia="Times New Roman" w:hAnsi="Times New Roman"/>
                <w:color w:val="000000"/>
                <w:sz w:val="24"/>
                <w:szCs w:val="24"/>
              </w:rPr>
              <w:t xml:space="preserve"> Aluminium </w:t>
            </w:r>
            <w:proofErr w:type="spellStart"/>
            <w:r w:rsidRPr="00B55172">
              <w:rPr>
                <w:rFonts w:ascii="Times New Roman" w:eastAsia="Times New Roman" w:hAnsi="Times New Roman"/>
                <w:color w:val="000000"/>
                <w:sz w:val="24"/>
                <w:szCs w:val="24"/>
              </w:rPr>
              <w:t>Hindalco</w:t>
            </w:r>
            <w:proofErr w:type="spellEnd"/>
            <w:r w:rsidRPr="00B55172">
              <w:rPr>
                <w:rFonts w:ascii="Times New Roman" w:eastAsia="Times New Roman" w:hAnsi="Times New Roman"/>
                <w:color w:val="000000"/>
                <w:sz w:val="24"/>
                <w:szCs w:val="24"/>
              </w:rPr>
              <w:t xml:space="preserve"> Industries Ltd., Smelter &amp; Power </w:t>
            </w:r>
            <w:proofErr w:type="spellStart"/>
            <w:r w:rsidRPr="00B55172">
              <w:rPr>
                <w:rFonts w:ascii="Times New Roman" w:eastAsia="Times New Roman" w:hAnsi="Times New Roman"/>
                <w:color w:val="000000"/>
                <w:sz w:val="24"/>
                <w:szCs w:val="24"/>
              </w:rPr>
              <w:t>Lapanga</w:t>
            </w:r>
            <w:proofErr w:type="spellEnd"/>
            <w:r w:rsidRPr="00B55172">
              <w:rPr>
                <w:rFonts w:ascii="Times New Roman" w:eastAsia="Times New Roman" w:hAnsi="Times New Roman"/>
                <w:color w:val="000000"/>
                <w:sz w:val="24"/>
                <w:szCs w:val="24"/>
              </w:rPr>
              <w:t xml:space="preserve">, </w:t>
            </w:r>
            <w:proofErr w:type="spellStart"/>
            <w:r w:rsidRPr="00B55172">
              <w:rPr>
                <w:rFonts w:ascii="Times New Roman" w:eastAsia="Times New Roman" w:hAnsi="Times New Roman"/>
                <w:color w:val="000000"/>
                <w:sz w:val="24"/>
                <w:szCs w:val="24"/>
              </w:rPr>
              <w:t>Sambalpur</w:t>
            </w:r>
            <w:proofErr w:type="spellEnd"/>
          </w:p>
        </w:tc>
        <w:tc>
          <w:tcPr>
            <w:tcW w:w="1376" w:type="dxa"/>
            <w:tcBorders>
              <w:top w:val="nil"/>
              <w:left w:val="nil"/>
              <w:bottom w:val="single" w:sz="4" w:space="0" w:color="auto"/>
              <w:right w:val="single" w:sz="4" w:space="0" w:color="auto"/>
            </w:tcBorders>
            <w:vAlign w:val="center"/>
          </w:tcPr>
          <w:p w:rsidR="00416356" w:rsidRPr="00B55172" w:rsidRDefault="00416356" w:rsidP="00827FE3">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900</w:t>
            </w:r>
          </w:p>
        </w:tc>
        <w:tc>
          <w:tcPr>
            <w:tcW w:w="1382" w:type="dxa"/>
            <w:tcBorders>
              <w:top w:val="nil"/>
              <w:left w:val="single" w:sz="4" w:space="0" w:color="auto"/>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1506361</w:t>
            </w:r>
          </w:p>
        </w:tc>
        <w:tc>
          <w:tcPr>
            <w:tcW w:w="1519"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1457257</w:t>
            </w:r>
          </w:p>
        </w:tc>
        <w:tc>
          <w:tcPr>
            <w:tcW w:w="1280"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96.74</w:t>
            </w:r>
          </w:p>
        </w:tc>
      </w:tr>
      <w:tr w:rsidR="00416356" w:rsidRPr="00B55172" w:rsidTr="00827FE3">
        <w:trPr>
          <w:trHeight w:val="404"/>
        </w:trPr>
        <w:tc>
          <w:tcPr>
            <w:tcW w:w="763" w:type="dxa"/>
            <w:tcBorders>
              <w:top w:val="nil"/>
              <w:left w:val="single" w:sz="4" w:space="0" w:color="auto"/>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35</w:t>
            </w:r>
          </w:p>
        </w:tc>
        <w:tc>
          <w:tcPr>
            <w:tcW w:w="3163"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rPr>
                <w:rFonts w:ascii="Times New Roman" w:eastAsia="Times New Roman" w:hAnsi="Times New Roman"/>
                <w:color w:val="000000"/>
                <w:sz w:val="24"/>
                <w:szCs w:val="24"/>
              </w:rPr>
            </w:pPr>
            <w:proofErr w:type="spellStart"/>
            <w:r w:rsidRPr="00B55172">
              <w:rPr>
                <w:rFonts w:ascii="Times New Roman" w:eastAsia="Times New Roman" w:hAnsi="Times New Roman"/>
                <w:color w:val="000000"/>
                <w:sz w:val="24"/>
                <w:szCs w:val="24"/>
              </w:rPr>
              <w:t>ESSAR</w:t>
            </w:r>
            <w:proofErr w:type="spellEnd"/>
            <w:r w:rsidRPr="00B55172">
              <w:rPr>
                <w:rFonts w:ascii="Times New Roman" w:eastAsia="Times New Roman" w:hAnsi="Times New Roman"/>
                <w:color w:val="000000"/>
                <w:sz w:val="24"/>
                <w:szCs w:val="24"/>
              </w:rPr>
              <w:t xml:space="preserve"> Power (Orissa) Ltd., </w:t>
            </w:r>
            <w:proofErr w:type="spellStart"/>
            <w:r w:rsidRPr="00B55172">
              <w:rPr>
                <w:rFonts w:ascii="Times New Roman" w:eastAsia="Times New Roman" w:hAnsi="Times New Roman"/>
                <w:color w:val="000000"/>
                <w:sz w:val="24"/>
                <w:szCs w:val="24"/>
              </w:rPr>
              <w:t>Paradeep</w:t>
            </w:r>
            <w:proofErr w:type="spellEnd"/>
          </w:p>
        </w:tc>
        <w:tc>
          <w:tcPr>
            <w:tcW w:w="1376" w:type="dxa"/>
            <w:tcBorders>
              <w:top w:val="nil"/>
              <w:left w:val="nil"/>
              <w:bottom w:val="single" w:sz="4" w:space="0" w:color="auto"/>
              <w:right w:val="single" w:sz="4" w:space="0" w:color="auto"/>
            </w:tcBorders>
            <w:vAlign w:val="center"/>
          </w:tcPr>
          <w:p w:rsidR="00416356" w:rsidRPr="00B55172" w:rsidRDefault="00416356" w:rsidP="00827FE3">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30</w:t>
            </w:r>
          </w:p>
        </w:tc>
        <w:tc>
          <w:tcPr>
            <w:tcW w:w="1382" w:type="dxa"/>
            <w:tcBorders>
              <w:top w:val="nil"/>
              <w:left w:val="single" w:sz="4" w:space="0" w:color="auto"/>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9005.91</w:t>
            </w:r>
          </w:p>
        </w:tc>
        <w:tc>
          <w:tcPr>
            <w:tcW w:w="1519"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9006</w:t>
            </w:r>
          </w:p>
        </w:tc>
        <w:tc>
          <w:tcPr>
            <w:tcW w:w="1280"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100.00</w:t>
            </w:r>
          </w:p>
        </w:tc>
      </w:tr>
      <w:tr w:rsidR="00416356" w:rsidRPr="00B55172" w:rsidTr="00827FE3">
        <w:trPr>
          <w:trHeight w:val="530"/>
        </w:trPr>
        <w:tc>
          <w:tcPr>
            <w:tcW w:w="763" w:type="dxa"/>
            <w:tcBorders>
              <w:top w:val="nil"/>
              <w:left w:val="single" w:sz="4" w:space="0" w:color="auto"/>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36</w:t>
            </w:r>
          </w:p>
        </w:tc>
        <w:tc>
          <w:tcPr>
            <w:tcW w:w="3163"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rPr>
                <w:rFonts w:ascii="Times New Roman" w:eastAsia="Times New Roman" w:hAnsi="Times New Roman"/>
                <w:color w:val="000000"/>
                <w:sz w:val="24"/>
                <w:szCs w:val="24"/>
              </w:rPr>
            </w:pPr>
            <w:proofErr w:type="spellStart"/>
            <w:r w:rsidRPr="00B55172">
              <w:rPr>
                <w:rFonts w:ascii="Times New Roman" w:eastAsia="Times New Roman" w:hAnsi="Times New Roman"/>
                <w:color w:val="000000"/>
                <w:sz w:val="24"/>
                <w:szCs w:val="24"/>
              </w:rPr>
              <w:t>Utkal</w:t>
            </w:r>
            <w:proofErr w:type="spellEnd"/>
            <w:r w:rsidRPr="00B55172">
              <w:rPr>
                <w:rFonts w:ascii="Times New Roman" w:eastAsia="Times New Roman" w:hAnsi="Times New Roman"/>
                <w:color w:val="000000"/>
                <w:sz w:val="24"/>
                <w:szCs w:val="24"/>
              </w:rPr>
              <w:t xml:space="preserve"> Alumina International Ltd., </w:t>
            </w:r>
            <w:proofErr w:type="spellStart"/>
            <w:r w:rsidRPr="00B55172">
              <w:rPr>
                <w:rFonts w:ascii="Times New Roman" w:eastAsia="Times New Roman" w:hAnsi="Times New Roman"/>
                <w:color w:val="000000"/>
                <w:sz w:val="24"/>
                <w:szCs w:val="24"/>
              </w:rPr>
              <w:t>Doraguda</w:t>
            </w:r>
            <w:proofErr w:type="spellEnd"/>
          </w:p>
        </w:tc>
        <w:tc>
          <w:tcPr>
            <w:tcW w:w="1376" w:type="dxa"/>
            <w:tcBorders>
              <w:top w:val="nil"/>
              <w:left w:val="nil"/>
              <w:bottom w:val="single" w:sz="4" w:space="0" w:color="auto"/>
              <w:right w:val="single" w:sz="4" w:space="0" w:color="auto"/>
            </w:tcBorders>
            <w:vAlign w:val="center"/>
          </w:tcPr>
          <w:p w:rsidR="00416356" w:rsidRPr="00B55172" w:rsidRDefault="00416356" w:rsidP="00827FE3">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90</w:t>
            </w:r>
          </w:p>
        </w:tc>
        <w:tc>
          <w:tcPr>
            <w:tcW w:w="1382" w:type="dxa"/>
            <w:tcBorders>
              <w:top w:val="nil"/>
              <w:left w:val="single" w:sz="4" w:space="0" w:color="auto"/>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211595</w:t>
            </w:r>
          </w:p>
        </w:tc>
        <w:tc>
          <w:tcPr>
            <w:tcW w:w="1519"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142520</w:t>
            </w:r>
          </w:p>
        </w:tc>
        <w:tc>
          <w:tcPr>
            <w:tcW w:w="1280"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67.36</w:t>
            </w:r>
          </w:p>
        </w:tc>
      </w:tr>
      <w:tr w:rsidR="00416356" w:rsidRPr="00B55172" w:rsidTr="00827FE3">
        <w:trPr>
          <w:trHeight w:val="602"/>
        </w:trPr>
        <w:tc>
          <w:tcPr>
            <w:tcW w:w="763" w:type="dxa"/>
            <w:tcBorders>
              <w:top w:val="nil"/>
              <w:left w:val="single" w:sz="4" w:space="0" w:color="auto"/>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37</w:t>
            </w:r>
          </w:p>
        </w:tc>
        <w:tc>
          <w:tcPr>
            <w:tcW w:w="3163"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rPr>
                <w:rFonts w:ascii="Times New Roman" w:eastAsia="Times New Roman" w:hAnsi="Times New Roman"/>
                <w:color w:val="000000"/>
                <w:sz w:val="24"/>
                <w:szCs w:val="24"/>
              </w:rPr>
            </w:pPr>
            <w:proofErr w:type="spellStart"/>
            <w:r w:rsidRPr="00B55172">
              <w:rPr>
                <w:rFonts w:ascii="Times New Roman" w:eastAsia="Times New Roman" w:hAnsi="Times New Roman"/>
                <w:color w:val="000000"/>
                <w:sz w:val="24"/>
                <w:szCs w:val="24"/>
              </w:rPr>
              <w:t>Jindal</w:t>
            </w:r>
            <w:proofErr w:type="spellEnd"/>
            <w:r w:rsidRPr="00B55172">
              <w:rPr>
                <w:rFonts w:ascii="Times New Roman" w:eastAsia="Times New Roman" w:hAnsi="Times New Roman"/>
                <w:color w:val="000000"/>
                <w:sz w:val="24"/>
                <w:szCs w:val="24"/>
              </w:rPr>
              <w:t xml:space="preserve"> India Thermal Power Ltd., </w:t>
            </w:r>
            <w:proofErr w:type="spellStart"/>
            <w:r w:rsidRPr="00B55172">
              <w:rPr>
                <w:rFonts w:ascii="Times New Roman" w:eastAsia="Times New Roman" w:hAnsi="Times New Roman"/>
                <w:color w:val="000000"/>
                <w:sz w:val="24"/>
                <w:szCs w:val="24"/>
              </w:rPr>
              <w:t>Derang</w:t>
            </w:r>
            <w:proofErr w:type="spellEnd"/>
            <w:r w:rsidRPr="00B55172">
              <w:rPr>
                <w:rFonts w:ascii="Times New Roman" w:eastAsia="Times New Roman" w:hAnsi="Times New Roman"/>
                <w:color w:val="000000"/>
                <w:sz w:val="24"/>
                <w:szCs w:val="24"/>
              </w:rPr>
              <w:t xml:space="preserve">, </w:t>
            </w:r>
            <w:proofErr w:type="spellStart"/>
            <w:r w:rsidRPr="00B55172">
              <w:rPr>
                <w:rFonts w:ascii="Times New Roman" w:eastAsia="Times New Roman" w:hAnsi="Times New Roman"/>
                <w:color w:val="000000"/>
                <w:sz w:val="24"/>
                <w:szCs w:val="24"/>
              </w:rPr>
              <w:t>Angul</w:t>
            </w:r>
            <w:proofErr w:type="spellEnd"/>
          </w:p>
        </w:tc>
        <w:tc>
          <w:tcPr>
            <w:tcW w:w="1376" w:type="dxa"/>
            <w:tcBorders>
              <w:top w:val="nil"/>
              <w:left w:val="nil"/>
              <w:bottom w:val="single" w:sz="4" w:space="0" w:color="auto"/>
              <w:right w:val="single" w:sz="4" w:space="0" w:color="auto"/>
            </w:tcBorders>
            <w:vAlign w:val="center"/>
          </w:tcPr>
          <w:p w:rsidR="00416356" w:rsidRPr="00B55172" w:rsidRDefault="00416356" w:rsidP="00827FE3">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1200</w:t>
            </w:r>
          </w:p>
        </w:tc>
        <w:tc>
          <w:tcPr>
            <w:tcW w:w="1382" w:type="dxa"/>
            <w:tcBorders>
              <w:top w:val="nil"/>
              <w:left w:val="single" w:sz="4" w:space="0" w:color="auto"/>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1717701</w:t>
            </w:r>
          </w:p>
        </w:tc>
        <w:tc>
          <w:tcPr>
            <w:tcW w:w="1519"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649986</w:t>
            </w:r>
          </w:p>
        </w:tc>
        <w:tc>
          <w:tcPr>
            <w:tcW w:w="1280"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37.84</w:t>
            </w:r>
          </w:p>
        </w:tc>
      </w:tr>
      <w:tr w:rsidR="00416356" w:rsidRPr="00B55172" w:rsidTr="00827FE3">
        <w:trPr>
          <w:trHeight w:val="449"/>
        </w:trPr>
        <w:tc>
          <w:tcPr>
            <w:tcW w:w="763" w:type="dxa"/>
            <w:tcBorders>
              <w:top w:val="nil"/>
              <w:left w:val="single" w:sz="4" w:space="0" w:color="auto"/>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38</w:t>
            </w:r>
          </w:p>
        </w:tc>
        <w:tc>
          <w:tcPr>
            <w:tcW w:w="3163"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rPr>
                <w:rFonts w:ascii="Times New Roman" w:eastAsia="Times New Roman" w:hAnsi="Times New Roman"/>
                <w:color w:val="000000"/>
                <w:sz w:val="24"/>
                <w:szCs w:val="24"/>
              </w:rPr>
            </w:pPr>
            <w:proofErr w:type="spellStart"/>
            <w:r w:rsidRPr="00B55172">
              <w:rPr>
                <w:rFonts w:ascii="Times New Roman" w:eastAsia="Times New Roman" w:hAnsi="Times New Roman"/>
                <w:color w:val="000000"/>
                <w:sz w:val="24"/>
                <w:szCs w:val="24"/>
              </w:rPr>
              <w:t>Maithan</w:t>
            </w:r>
            <w:proofErr w:type="spellEnd"/>
            <w:r w:rsidRPr="00B55172">
              <w:rPr>
                <w:rFonts w:ascii="Times New Roman" w:eastAsia="Times New Roman" w:hAnsi="Times New Roman"/>
                <w:color w:val="000000"/>
                <w:sz w:val="24"/>
                <w:szCs w:val="24"/>
              </w:rPr>
              <w:t xml:space="preserve"> </w:t>
            </w:r>
            <w:proofErr w:type="spellStart"/>
            <w:r w:rsidRPr="00B55172">
              <w:rPr>
                <w:rFonts w:ascii="Times New Roman" w:eastAsia="Times New Roman" w:hAnsi="Times New Roman"/>
                <w:color w:val="000000"/>
                <w:sz w:val="24"/>
                <w:szCs w:val="24"/>
              </w:rPr>
              <w:t>Ispat</w:t>
            </w:r>
            <w:proofErr w:type="spellEnd"/>
            <w:r w:rsidRPr="00B55172">
              <w:rPr>
                <w:rFonts w:ascii="Times New Roman" w:eastAsia="Times New Roman" w:hAnsi="Times New Roman"/>
                <w:color w:val="000000"/>
                <w:sz w:val="24"/>
                <w:szCs w:val="24"/>
              </w:rPr>
              <w:t xml:space="preserve"> Ltd., (Unit of </w:t>
            </w:r>
            <w:proofErr w:type="spellStart"/>
            <w:r w:rsidRPr="00B55172">
              <w:rPr>
                <w:rFonts w:ascii="Times New Roman" w:eastAsia="Times New Roman" w:hAnsi="Times New Roman"/>
                <w:color w:val="000000"/>
                <w:sz w:val="24"/>
                <w:szCs w:val="24"/>
              </w:rPr>
              <w:t>Mesco</w:t>
            </w:r>
            <w:proofErr w:type="spellEnd"/>
            <w:r w:rsidRPr="00B55172">
              <w:rPr>
                <w:rFonts w:ascii="Times New Roman" w:eastAsia="Times New Roman" w:hAnsi="Times New Roman"/>
                <w:color w:val="000000"/>
                <w:sz w:val="24"/>
                <w:szCs w:val="24"/>
              </w:rPr>
              <w:t xml:space="preserve"> Steel) </w:t>
            </w:r>
            <w:proofErr w:type="spellStart"/>
            <w:r w:rsidRPr="00B55172">
              <w:rPr>
                <w:rFonts w:ascii="Times New Roman" w:eastAsia="Times New Roman" w:hAnsi="Times New Roman"/>
                <w:color w:val="000000"/>
                <w:sz w:val="24"/>
                <w:szCs w:val="24"/>
              </w:rPr>
              <w:t>Kalinga</w:t>
            </w:r>
            <w:proofErr w:type="spellEnd"/>
            <w:r w:rsidRPr="00B55172">
              <w:rPr>
                <w:rFonts w:ascii="Times New Roman" w:eastAsia="Times New Roman" w:hAnsi="Times New Roman"/>
                <w:color w:val="000000"/>
                <w:sz w:val="24"/>
                <w:szCs w:val="24"/>
              </w:rPr>
              <w:t xml:space="preserve"> Nagar, Industrial Complex, </w:t>
            </w:r>
            <w:proofErr w:type="spellStart"/>
            <w:r w:rsidRPr="00B55172">
              <w:rPr>
                <w:rFonts w:ascii="Times New Roman" w:eastAsia="Times New Roman" w:hAnsi="Times New Roman"/>
                <w:color w:val="000000"/>
                <w:sz w:val="24"/>
                <w:szCs w:val="24"/>
              </w:rPr>
              <w:t>Jajpur</w:t>
            </w:r>
            <w:proofErr w:type="spellEnd"/>
          </w:p>
        </w:tc>
        <w:tc>
          <w:tcPr>
            <w:tcW w:w="1376" w:type="dxa"/>
            <w:tcBorders>
              <w:top w:val="nil"/>
              <w:left w:val="nil"/>
              <w:bottom w:val="single" w:sz="4" w:space="0" w:color="auto"/>
              <w:right w:val="single" w:sz="4" w:space="0" w:color="auto"/>
            </w:tcBorders>
            <w:vAlign w:val="center"/>
          </w:tcPr>
          <w:p w:rsidR="00416356" w:rsidRPr="00B55172" w:rsidRDefault="00416356" w:rsidP="00827FE3">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30</w:t>
            </w:r>
          </w:p>
        </w:tc>
        <w:tc>
          <w:tcPr>
            <w:tcW w:w="1382" w:type="dxa"/>
            <w:tcBorders>
              <w:top w:val="nil"/>
              <w:left w:val="single" w:sz="4" w:space="0" w:color="auto"/>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74635.8</w:t>
            </w:r>
          </w:p>
        </w:tc>
        <w:tc>
          <w:tcPr>
            <w:tcW w:w="1519"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123911.3</w:t>
            </w:r>
          </w:p>
        </w:tc>
        <w:tc>
          <w:tcPr>
            <w:tcW w:w="1280"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166.02</w:t>
            </w:r>
          </w:p>
        </w:tc>
      </w:tr>
      <w:tr w:rsidR="00416356" w:rsidRPr="00B55172" w:rsidTr="00827FE3">
        <w:trPr>
          <w:trHeight w:val="422"/>
        </w:trPr>
        <w:tc>
          <w:tcPr>
            <w:tcW w:w="763" w:type="dxa"/>
            <w:tcBorders>
              <w:top w:val="nil"/>
              <w:left w:val="single" w:sz="4" w:space="0" w:color="auto"/>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39</w:t>
            </w:r>
          </w:p>
        </w:tc>
        <w:tc>
          <w:tcPr>
            <w:tcW w:w="3163"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 xml:space="preserve">Bhubaneswar Power Ltd., </w:t>
            </w:r>
            <w:proofErr w:type="spellStart"/>
            <w:r w:rsidRPr="00B55172">
              <w:rPr>
                <w:rFonts w:ascii="Times New Roman" w:eastAsia="Times New Roman" w:hAnsi="Times New Roman"/>
                <w:color w:val="000000"/>
                <w:sz w:val="24"/>
                <w:szCs w:val="24"/>
              </w:rPr>
              <w:t>Althagarh</w:t>
            </w:r>
            <w:proofErr w:type="spellEnd"/>
            <w:r w:rsidRPr="00B55172">
              <w:rPr>
                <w:rFonts w:ascii="Times New Roman" w:eastAsia="Times New Roman" w:hAnsi="Times New Roman"/>
                <w:color w:val="000000"/>
                <w:sz w:val="24"/>
                <w:szCs w:val="24"/>
              </w:rPr>
              <w:t>, Cuttack</w:t>
            </w:r>
          </w:p>
        </w:tc>
        <w:tc>
          <w:tcPr>
            <w:tcW w:w="1376" w:type="dxa"/>
            <w:tcBorders>
              <w:top w:val="nil"/>
              <w:left w:val="nil"/>
              <w:bottom w:val="single" w:sz="4" w:space="0" w:color="auto"/>
              <w:right w:val="single" w:sz="4" w:space="0" w:color="auto"/>
            </w:tcBorders>
            <w:vAlign w:val="center"/>
          </w:tcPr>
          <w:p w:rsidR="00416356" w:rsidRPr="00B55172" w:rsidRDefault="00416356" w:rsidP="00827FE3">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135</w:t>
            </w:r>
          </w:p>
        </w:tc>
        <w:tc>
          <w:tcPr>
            <w:tcW w:w="1382" w:type="dxa"/>
            <w:tcBorders>
              <w:top w:val="nil"/>
              <w:left w:val="single" w:sz="4" w:space="0" w:color="auto"/>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290571</w:t>
            </w:r>
          </w:p>
        </w:tc>
        <w:tc>
          <w:tcPr>
            <w:tcW w:w="1519"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134433</w:t>
            </w:r>
          </w:p>
        </w:tc>
        <w:tc>
          <w:tcPr>
            <w:tcW w:w="1280"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46.27</w:t>
            </w:r>
          </w:p>
        </w:tc>
      </w:tr>
      <w:tr w:rsidR="00416356" w:rsidRPr="00B55172" w:rsidTr="00827FE3">
        <w:trPr>
          <w:trHeight w:val="395"/>
        </w:trPr>
        <w:tc>
          <w:tcPr>
            <w:tcW w:w="763" w:type="dxa"/>
            <w:tcBorders>
              <w:top w:val="nil"/>
              <w:left w:val="single" w:sz="4" w:space="0" w:color="auto"/>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40</w:t>
            </w:r>
          </w:p>
        </w:tc>
        <w:tc>
          <w:tcPr>
            <w:tcW w:w="3163"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rPr>
                <w:rFonts w:ascii="Times New Roman" w:eastAsia="Times New Roman" w:hAnsi="Times New Roman"/>
                <w:color w:val="000000"/>
                <w:sz w:val="24"/>
                <w:szCs w:val="24"/>
              </w:rPr>
            </w:pPr>
            <w:proofErr w:type="spellStart"/>
            <w:r w:rsidRPr="00B55172">
              <w:rPr>
                <w:rFonts w:ascii="Times New Roman" w:eastAsia="Times New Roman" w:hAnsi="Times New Roman"/>
                <w:color w:val="000000"/>
                <w:sz w:val="24"/>
                <w:szCs w:val="24"/>
              </w:rPr>
              <w:t>Adhunik</w:t>
            </w:r>
            <w:proofErr w:type="spellEnd"/>
            <w:r w:rsidRPr="00B55172">
              <w:rPr>
                <w:rFonts w:ascii="Times New Roman" w:eastAsia="Times New Roman" w:hAnsi="Times New Roman"/>
                <w:color w:val="000000"/>
                <w:sz w:val="24"/>
                <w:szCs w:val="24"/>
              </w:rPr>
              <w:t xml:space="preserve"> </w:t>
            </w:r>
            <w:proofErr w:type="spellStart"/>
            <w:r w:rsidRPr="00B55172">
              <w:rPr>
                <w:rFonts w:ascii="Times New Roman" w:eastAsia="Times New Roman" w:hAnsi="Times New Roman"/>
                <w:color w:val="000000"/>
                <w:sz w:val="24"/>
                <w:szCs w:val="24"/>
              </w:rPr>
              <w:t>Metaliks</w:t>
            </w:r>
            <w:proofErr w:type="spellEnd"/>
            <w:r w:rsidRPr="00B55172">
              <w:rPr>
                <w:rFonts w:ascii="Times New Roman" w:eastAsia="Times New Roman" w:hAnsi="Times New Roman"/>
                <w:color w:val="000000"/>
                <w:sz w:val="24"/>
                <w:szCs w:val="24"/>
              </w:rPr>
              <w:t xml:space="preserve"> Ltd., (Formerly </w:t>
            </w:r>
            <w:proofErr w:type="spellStart"/>
            <w:r w:rsidRPr="00B55172">
              <w:rPr>
                <w:rFonts w:ascii="Times New Roman" w:eastAsia="Times New Roman" w:hAnsi="Times New Roman"/>
                <w:color w:val="000000"/>
                <w:sz w:val="24"/>
                <w:szCs w:val="24"/>
              </w:rPr>
              <w:t>Neepaz</w:t>
            </w:r>
            <w:proofErr w:type="spellEnd"/>
            <w:r w:rsidRPr="00B55172">
              <w:rPr>
                <w:rFonts w:ascii="Times New Roman" w:eastAsia="Times New Roman" w:hAnsi="Times New Roman"/>
                <w:color w:val="000000"/>
                <w:sz w:val="24"/>
                <w:szCs w:val="24"/>
              </w:rPr>
              <w:t xml:space="preserve"> </w:t>
            </w:r>
            <w:proofErr w:type="spellStart"/>
            <w:r w:rsidRPr="00B55172">
              <w:rPr>
                <w:rFonts w:ascii="Times New Roman" w:eastAsia="Times New Roman" w:hAnsi="Times New Roman"/>
                <w:color w:val="000000"/>
                <w:sz w:val="24"/>
                <w:szCs w:val="24"/>
              </w:rPr>
              <w:t>Metaliks</w:t>
            </w:r>
            <w:proofErr w:type="spellEnd"/>
            <w:r w:rsidRPr="00B55172">
              <w:rPr>
                <w:rFonts w:ascii="Times New Roman" w:eastAsia="Times New Roman" w:hAnsi="Times New Roman"/>
                <w:color w:val="000000"/>
                <w:sz w:val="24"/>
                <w:szCs w:val="24"/>
              </w:rPr>
              <w:t xml:space="preserve"> Ltd), Rourkela</w:t>
            </w:r>
          </w:p>
        </w:tc>
        <w:tc>
          <w:tcPr>
            <w:tcW w:w="1376" w:type="dxa"/>
            <w:tcBorders>
              <w:top w:val="nil"/>
              <w:left w:val="nil"/>
              <w:bottom w:val="single" w:sz="4" w:space="0" w:color="auto"/>
              <w:right w:val="single" w:sz="4" w:space="0" w:color="auto"/>
            </w:tcBorders>
            <w:vAlign w:val="center"/>
          </w:tcPr>
          <w:p w:rsidR="00416356" w:rsidRPr="00B55172" w:rsidRDefault="00416356" w:rsidP="00827FE3">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18</w:t>
            </w:r>
          </w:p>
        </w:tc>
        <w:tc>
          <w:tcPr>
            <w:tcW w:w="1382" w:type="dxa"/>
            <w:tcBorders>
              <w:top w:val="nil"/>
              <w:left w:val="single" w:sz="4" w:space="0" w:color="auto"/>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105137</w:t>
            </w:r>
          </w:p>
        </w:tc>
        <w:tc>
          <w:tcPr>
            <w:tcW w:w="1519"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105137</w:t>
            </w:r>
          </w:p>
        </w:tc>
        <w:tc>
          <w:tcPr>
            <w:tcW w:w="1280" w:type="dxa"/>
            <w:tcBorders>
              <w:top w:val="nil"/>
              <w:left w:val="nil"/>
              <w:bottom w:val="single" w:sz="4" w:space="0" w:color="auto"/>
              <w:right w:val="single" w:sz="4" w:space="0" w:color="auto"/>
            </w:tcBorders>
            <w:shd w:val="clear" w:color="auto" w:fill="auto"/>
            <w:vAlign w:val="center"/>
            <w:hideMark/>
          </w:tcPr>
          <w:p w:rsidR="00416356" w:rsidRPr="00B55172" w:rsidRDefault="00416356" w:rsidP="00B55172">
            <w:pPr>
              <w:spacing w:after="0" w:line="240" w:lineRule="auto"/>
              <w:jc w:val="center"/>
              <w:rPr>
                <w:rFonts w:ascii="Times New Roman" w:eastAsia="Times New Roman" w:hAnsi="Times New Roman"/>
                <w:color w:val="000000"/>
                <w:sz w:val="24"/>
                <w:szCs w:val="24"/>
              </w:rPr>
            </w:pPr>
            <w:r w:rsidRPr="00B55172">
              <w:rPr>
                <w:rFonts w:ascii="Times New Roman" w:eastAsia="Times New Roman" w:hAnsi="Times New Roman"/>
                <w:color w:val="000000"/>
                <w:sz w:val="24"/>
                <w:szCs w:val="24"/>
              </w:rPr>
              <w:t>100.00</w:t>
            </w:r>
          </w:p>
        </w:tc>
      </w:tr>
      <w:tr w:rsidR="00827FE3" w:rsidRPr="00B55172" w:rsidTr="00827FE3">
        <w:trPr>
          <w:trHeight w:val="395"/>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FE3" w:rsidRPr="00B55172" w:rsidRDefault="00827FE3" w:rsidP="00B55172">
            <w:pPr>
              <w:spacing w:after="0" w:line="240" w:lineRule="auto"/>
              <w:jc w:val="center"/>
              <w:rPr>
                <w:rFonts w:ascii="Times New Roman" w:eastAsia="Times New Roman" w:hAnsi="Times New Roman"/>
                <w:color w:val="000000"/>
                <w:sz w:val="24"/>
                <w:szCs w:val="24"/>
              </w:rPr>
            </w:pPr>
          </w:p>
        </w:tc>
        <w:tc>
          <w:tcPr>
            <w:tcW w:w="3163" w:type="dxa"/>
            <w:tcBorders>
              <w:top w:val="single" w:sz="4" w:space="0" w:color="auto"/>
              <w:left w:val="nil"/>
              <w:bottom w:val="single" w:sz="4" w:space="0" w:color="auto"/>
              <w:right w:val="single" w:sz="4" w:space="0" w:color="auto"/>
            </w:tcBorders>
            <w:shd w:val="clear" w:color="auto" w:fill="auto"/>
            <w:vAlign w:val="center"/>
            <w:hideMark/>
          </w:tcPr>
          <w:p w:rsidR="00827FE3" w:rsidRPr="00B55172" w:rsidRDefault="00827FE3" w:rsidP="00B55172">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Total Fly Ash generation/utilization</w:t>
            </w:r>
          </w:p>
        </w:tc>
        <w:tc>
          <w:tcPr>
            <w:tcW w:w="1376" w:type="dxa"/>
            <w:tcBorders>
              <w:top w:val="single" w:sz="4" w:space="0" w:color="auto"/>
              <w:left w:val="nil"/>
              <w:bottom w:val="single" w:sz="4" w:space="0" w:color="auto"/>
              <w:right w:val="single" w:sz="4" w:space="0" w:color="auto"/>
            </w:tcBorders>
            <w:vAlign w:val="center"/>
          </w:tcPr>
          <w:p w:rsidR="004A2802" w:rsidRDefault="004A2802" w:rsidP="00827FE3">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lang w:val="en-IN"/>
              </w:rPr>
              <w:t>15895</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FE3" w:rsidRPr="00B55172" w:rsidRDefault="00827FE3" w:rsidP="00B55172">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30696663.5</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rsidR="00827FE3" w:rsidRPr="00B55172" w:rsidRDefault="00827FE3" w:rsidP="00B55172">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2066598</w:t>
            </w:r>
            <w:r w:rsidR="00A84981">
              <w:rPr>
                <w:rFonts w:ascii="Times New Roman" w:eastAsia="Times New Roman" w:hAnsi="Times New Roman"/>
                <w:color w:val="000000"/>
                <w:sz w:val="24"/>
                <w:szCs w:val="24"/>
              </w:rPr>
              <w:t>8</w:t>
            </w:r>
            <w:r>
              <w:rPr>
                <w:rFonts w:ascii="Times New Roman" w:eastAsia="Times New Roman" w:hAnsi="Times New Roman"/>
                <w:color w:val="000000"/>
                <w:sz w:val="24"/>
                <w:szCs w:val="24"/>
              </w:rPr>
              <w:t>.8</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827FE3" w:rsidRPr="00B55172" w:rsidRDefault="00827FE3" w:rsidP="00B55172">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67.32</w:t>
            </w:r>
          </w:p>
        </w:tc>
      </w:tr>
    </w:tbl>
    <w:p w:rsidR="00416356" w:rsidRDefault="00416356" w:rsidP="00E72EF6">
      <w:pPr>
        <w:autoSpaceDE w:val="0"/>
        <w:autoSpaceDN w:val="0"/>
        <w:adjustRightInd w:val="0"/>
        <w:spacing w:after="0" w:line="360" w:lineRule="auto"/>
        <w:jc w:val="both"/>
        <w:rPr>
          <w:rFonts w:ascii="Times New Roman" w:hAnsi="Times New Roman"/>
          <w:b/>
          <w:sz w:val="24"/>
          <w:szCs w:val="24"/>
          <w:lang w:val="en-IN"/>
        </w:rPr>
      </w:pPr>
    </w:p>
    <w:p w:rsidR="00E72EF6" w:rsidRPr="009164AB" w:rsidRDefault="00E72EF6" w:rsidP="00E72EF6">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 xml:space="preserve">7.0 </w:t>
      </w:r>
      <w:r w:rsidRPr="009164AB">
        <w:rPr>
          <w:rFonts w:ascii="Times New Roman" w:hAnsi="Times New Roman"/>
          <w:b/>
          <w:bCs/>
          <w:sz w:val="24"/>
          <w:szCs w:val="24"/>
        </w:rPr>
        <w:t xml:space="preserve">Targets for Fly Ash Utilization </w:t>
      </w:r>
      <w:r>
        <w:rPr>
          <w:rFonts w:ascii="Times New Roman" w:hAnsi="Times New Roman"/>
          <w:b/>
          <w:bCs/>
          <w:sz w:val="24"/>
          <w:szCs w:val="24"/>
        </w:rPr>
        <w:t>as p</w:t>
      </w:r>
      <w:r w:rsidRPr="009164AB">
        <w:rPr>
          <w:rFonts w:ascii="Times New Roman" w:hAnsi="Times New Roman"/>
          <w:b/>
          <w:bCs/>
          <w:sz w:val="24"/>
          <w:szCs w:val="24"/>
        </w:rPr>
        <w:t xml:space="preserve">er </w:t>
      </w:r>
      <w:proofErr w:type="spellStart"/>
      <w:r w:rsidRPr="009164AB">
        <w:rPr>
          <w:rFonts w:ascii="Times New Roman" w:hAnsi="Times New Roman"/>
          <w:b/>
          <w:bCs/>
          <w:sz w:val="24"/>
          <w:szCs w:val="24"/>
        </w:rPr>
        <w:t>Mo</w:t>
      </w:r>
      <w:r>
        <w:rPr>
          <w:rFonts w:ascii="Times New Roman" w:hAnsi="Times New Roman"/>
          <w:b/>
          <w:bCs/>
          <w:sz w:val="24"/>
          <w:szCs w:val="24"/>
        </w:rPr>
        <w:t>EF</w:t>
      </w:r>
      <w:r w:rsidRPr="009164AB">
        <w:rPr>
          <w:rFonts w:ascii="Times New Roman" w:hAnsi="Times New Roman"/>
          <w:b/>
          <w:bCs/>
          <w:sz w:val="24"/>
          <w:szCs w:val="24"/>
        </w:rPr>
        <w:t>’s</w:t>
      </w:r>
      <w:proofErr w:type="spellEnd"/>
      <w:r w:rsidRPr="009164AB">
        <w:rPr>
          <w:rFonts w:ascii="Times New Roman" w:hAnsi="Times New Roman"/>
          <w:b/>
          <w:bCs/>
          <w:sz w:val="24"/>
          <w:szCs w:val="24"/>
        </w:rPr>
        <w:t xml:space="preserve"> Notification </w:t>
      </w:r>
      <w:r>
        <w:rPr>
          <w:rFonts w:ascii="Times New Roman" w:hAnsi="Times New Roman"/>
          <w:b/>
          <w:bCs/>
          <w:sz w:val="24"/>
          <w:szCs w:val="24"/>
        </w:rPr>
        <w:t>o</w:t>
      </w:r>
      <w:r w:rsidRPr="009164AB">
        <w:rPr>
          <w:rFonts w:ascii="Times New Roman" w:hAnsi="Times New Roman"/>
          <w:b/>
          <w:bCs/>
          <w:sz w:val="24"/>
          <w:szCs w:val="24"/>
        </w:rPr>
        <w:t>f 3</w:t>
      </w:r>
      <w:r w:rsidRPr="009164AB">
        <w:rPr>
          <w:rFonts w:ascii="Times New Roman" w:hAnsi="Times New Roman"/>
          <w:b/>
          <w:bCs/>
          <w:sz w:val="24"/>
          <w:szCs w:val="24"/>
          <w:vertAlign w:val="superscript"/>
        </w:rPr>
        <w:t>rd</w:t>
      </w:r>
      <w:r>
        <w:rPr>
          <w:rFonts w:ascii="Times New Roman" w:hAnsi="Times New Roman"/>
          <w:b/>
          <w:bCs/>
          <w:sz w:val="24"/>
          <w:szCs w:val="24"/>
        </w:rPr>
        <w:t xml:space="preserve"> </w:t>
      </w:r>
      <w:r w:rsidRPr="00ED799C">
        <w:rPr>
          <w:rFonts w:ascii="Times New Roman" w:hAnsi="Times New Roman"/>
          <w:b/>
          <w:bCs/>
          <w:noProof/>
          <w:sz w:val="24"/>
          <w:szCs w:val="24"/>
        </w:rPr>
        <w:t>November</w:t>
      </w:r>
      <w:r w:rsidRPr="009164AB">
        <w:rPr>
          <w:rFonts w:ascii="Times New Roman" w:hAnsi="Times New Roman"/>
          <w:b/>
          <w:bCs/>
          <w:sz w:val="24"/>
          <w:szCs w:val="24"/>
        </w:rPr>
        <w:t xml:space="preserve"> 2009</w:t>
      </w:r>
    </w:p>
    <w:p w:rsidR="00E72EF6" w:rsidRPr="009164AB" w:rsidRDefault="00E72EF6" w:rsidP="00E72EF6">
      <w:pPr>
        <w:autoSpaceDE w:val="0"/>
        <w:autoSpaceDN w:val="0"/>
        <w:adjustRightInd w:val="0"/>
        <w:spacing w:after="0" w:line="360" w:lineRule="auto"/>
        <w:ind w:firstLine="720"/>
        <w:jc w:val="both"/>
        <w:rPr>
          <w:rFonts w:ascii="Times New Roman" w:hAnsi="Times New Roman"/>
          <w:color w:val="000000"/>
          <w:sz w:val="24"/>
          <w:szCs w:val="24"/>
        </w:rPr>
      </w:pPr>
      <w:r w:rsidRPr="009164AB">
        <w:rPr>
          <w:rFonts w:ascii="Times New Roman" w:hAnsi="Times New Roman"/>
          <w:color w:val="000000"/>
          <w:sz w:val="24"/>
          <w:szCs w:val="24"/>
        </w:rPr>
        <w:t>The notification set the target for the thermal power station which was in operation before the</w:t>
      </w:r>
      <w:r>
        <w:rPr>
          <w:rFonts w:ascii="Times New Roman" w:hAnsi="Times New Roman"/>
          <w:color w:val="000000"/>
          <w:sz w:val="24"/>
          <w:szCs w:val="24"/>
        </w:rPr>
        <w:t xml:space="preserve"> </w:t>
      </w:r>
      <w:r w:rsidRPr="009164AB">
        <w:rPr>
          <w:rFonts w:ascii="Times New Roman" w:hAnsi="Times New Roman"/>
          <w:color w:val="000000"/>
          <w:sz w:val="24"/>
          <w:szCs w:val="24"/>
        </w:rPr>
        <w:t>date of notification i.e</w:t>
      </w:r>
      <w:r w:rsidR="0012450E">
        <w:rPr>
          <w:rFonts w:ascii="Times New Roman" w:hAnsi="Times New Roman"/>
          <w:color w:val="000000"/>
          <w:sz w:val="24"/>
          <w:szCs w:val="24"/>
        </w:rPr>
        <w:t>.</w:t>
      </w:r>
      <w:r w:rsidRPr="009164AB">
        <w:rPr>
          <w:rFonts w:ascii="Times New Roman" w:hAnsi="Times New Roman"/>
          <w:color w:val="000000"/>
          <w:sz w:val="24"/>
          <w:szCs w:val="24"/>
        </w:rPr>
        <w:t xml:space="preserve"> 3.11.2009 as well as the new thermal power station to be commissioned</w:t>
      </w:r>
      <w:r>
        <w:rPr>
          <w:rFonts w:ascii="Times New Roman" w:hAnsi="Times New Roman"/>
          <w:color w:val="000000"/>
          <w:sz w:val="24"/>
          <w:szCs w:val="24"/>
        </w:rPr>
        <w:t xml:space="preserve"> </w:t>
      </w:r>
      <w:r w:rsidRPr="009164AB">
        <w:rPr>
          <w:rFonts w:ascii="Times New Roman" w:hAnsi="Times New Roman"/>
          <w:color w:val="000000"/>
          <w:sz w:val="24"/>
          <w:szCs w:val="24"/>
        </w:rPr>
        <w:t>after the notification i.e</w:t>
      </w:r>
      <w:r w:rsidR="0012450E">
        <w:rPr>
          <w:rFonts w:ascii="Times New Roman" w:hAnsi="Times New Roman"/>
          <w:color w:val="000000"/>
          <w:sz w:val="24"/>
          <w:szCs w:val="24"/>
        </w:rPr>
        <w:t>.</w:t>
      </w:r>
      <w:r w:rsidRPr="009164AB">
        <w:rPr>
          <w:rFonts w:ascii="Times New Roman" w:hAnsi="Times New Roman"/>
          <w:color w:val="000000"/>
          <w:sz w:val="24"/>
          <w:szCs w:val="24"/>
        </w:rPr>
        <w:t xml:space="preserve"> 3.11.2009. The same </w:t>
      </w:r>
      <w:r w:rsidRPr="00ED799C">
        <w:rPr>
          <w:rFonts w:ascii="Times New Roman" w:hAnsi="Times New Roman"/>
          <w:noProof/>
          <w:color w:val="000000"/>
          <w:sz w:val="24"/>
          <w:szCs w:val="24"/>
        </w:rPr>
        <w:t>ha</w:t>
      </w:r>
      <w:r w:rsidR="00ED799C">
        <w:rPr>
          <w:rFonts w:ascii="Times New Roman" w:hAnsi="Times New Roman"/>
          <w:noProof/>
          <w:color w:val="000000"/>
          <w:sz w:val="24"/>
          <w:szCs w:val="24"/>
        </w:rPr>
        <w:t>s</w:t>
      </w:r>
      <w:r w:rsidRPr="009164AB">
        <w:rPr>
          <w:rFonts w:ascii="Times New Roman" w:hAnsi="Times New Roman"/>
          <w:color w:val="000000"/>
          <w:sz w:val="24"/>
          <w:szCs w:val="24"/>
        </w:rPr>
        <w:t xml:space="preserve"> been brought out below.</w:t>
      </w:r>
    </w:p>
    <w:p w:rsidR="00E72EF6" w:rsidRPr="009164AB" w:rsidRDefault="00E72EF6" w:rsidP="00E72EF6">
      <w:pPr>
        <w:spacing w:after="0" w:line="360" w:lineRule="auto"/>
        <w:jc w:val="both"/>
        <w:rPr>
          <w:rFonts w:ascii="Times New Roman" w:hAnsi="Times New Roman"/>
          <w:color w:val="000000"/>
          <w:sz w:val="24"/>
          <w:szCs w:val="24"/>
        </w:rPr>
      </w:pPr>
    </w:p>
    <w:p w:rsidR="00E72EF6" w:rsidRPr="009164AB" w:rsidRDefault="00E72EF6" w:rsidP="00E72EF6">
      <w:pPr>
        <w:autoSpaceDE w:val="0"/>
        <w:autoSpaceDN w:val="0"/>
        <w:adjustRightInd w:val="0"/>
        <w:spacing w:after="0" w:line="360" w:lineRule="auto"/>
        <w:jc w:val="center"/>
        <w:rPr>
          <w:rFonts w:ascii="Times New Roman" w:hAnsi="Times New Roman"/>
          <w:b/>
          <w:bCs/>
          <w:sz w:val="24"/>
          <w:szCs w:val="24"/>
        </w:rPr>
      </w:pPr>
      <w:r w:rsidRPr="009164AB">
        <w:rPr>
          <w:rFonts w:ascii="Times New Roman" w:hAnsi="Times New Roman"/>
          <w:b/>
          <w:bCs/>
          <w:sz w:val="24"/>
          <w:szCs w:val="24"/>
        </w:rPr>
        <w:t>T</w:t>
      </w:r>
      <w:r>
        <w:rPr>
          <w:rFonts w:ascii="Times New Roman" w:hAnsi="Times New Roman"/>
          <w:b/>
          <w:bCs/>
          <w:sz w:val="24"/>
          <w:szCs w:val="24"/>
        </w:rPr>
        <w:t xml:space="preserve">able -3 </w:t>
      </w:r>
      <w:r w:rsidRPr="009164AB">
        <w:rPr>
          <w:rFonts w:ascii="Times New Roman" w:hAnsi="Times New Roman"/>
          <w:b/>
          <w:bCs/>
          <w:sz w:val="24"/>
          <w:szCs w:val="24"/>
        </w:rPr>
        <w:t>Targets for Fly Ash Utilization for Thermal Power Stations in Operation</w:t>
      </w:r>
      <w:r>
        <w:rPr>
          <w:rFonts w:ascii="Times New Roman" w:hAnsi="Times New Roman"/>
          <w:b/>
          <w:bCs/>
          <w:sz w:val="24"/>
          <w:szCs w:val="24"/>
        </w:rPr>
        <w:t xml:space="preserve"> </w:t>
      </w:r>
      <w:proofErr w:type="gramStart"/>
      <w:r w:rsidRPr="009164AB">
        <w:rPr>
          <w:rFonts w:ascii="Times New Roman" w:hAnsi="Times New Roman"/>
          <w:b/>
          <w:bCs/>
          <w:sz w:val="24"/>
          <w:szCs w:val="24"/>
        </w:rPr>
        <w:t>Before</w:t>
      </w:r>
      <w:proofErr w:type="gramEnd"/>
      <w:r w:rsidRPr="009164AB">
        <w:rPr>
          <w:rFonts w:ascii="Times New Roman" w:hAnsi="Times New Roman"/>
          <w:b/>
          <w:bCs/>
          <w:sz w:val="24"/>
          <w:szCs w:val="24"/>
        </w:rPr>
        <w:t xml:space="preserve"> 3</w:t>
      </w:r>
      <w:r w:rsidRPr="009164AB">
        <w:rPr>
          <w:rFonts w:ascii="Times New Roman" w:hAnsi="Times New Roman"/>
          <w:b/>
          <w:bCs/>
          <w:sz w:val="24"/>
          <w:szCs w:val="24"/>
          <w:vertAlign w:val="superscript"/>
        </w:rPr>
        <w:t>rd</w:t>
      </w:r>
      <w:r>
        <w:rPr>
          <w:rFonts w:ascii="Times New Roman" w:hAnsi="Times New Roman"/>
          <w:b/>
          <w:bCs/>
          <w:sz w:val="24"/>
          <w:szCs w:val="24"/>
        </w:rPr>
        <w:t xml:space="preserve"> </w:t>
      </w:r>
      <w:r w:rsidRPr="009164AB">
        <w:rPr>
          <w:rFonts w:ascii="Times New Roman" w:hAnsi="Times New Roman"/>
          <w:b/>
          <w:bCs/>
          <w:sz w:val="24"/>
          <w:szCs w:val="24"/>
        </w:rPr>
        <w:t>NOVEMBER, 2009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7"/>
        <w:gridCol w:w="3803"/>
        <w:gridCol w:w="4796"/>
      </w:tblGrid>
      <w:tr w:rsidR="00E72EF6" w:rsidTr="009260BC">
        <w:tc>
          <w:tcPr>
            <w:tcW w:w="977" w:type="dxa"/>
          </w:tcPr>
          <w:p w:rsidR="00E72EF6" w:rsidRPr="0050104D" w:rsidRDefault="00E72EF6" w:rsidP="009260BC">
            <w:pPr>
              <w:autoSpaceDE w:val="0"/>
              <w:autoSpaceDN w:val="0"/>
              <w:adjustRightInd w:val="0"/>
              <w:spacing w:after="0" w:line="360" w:lineRule="auto"/>
              <w:rPr>
                <w:rFonts w:ascii="Times New Roman" w:hAnsi="Times New Roman"/>
                <w:b/>
                <w:bCs/>
                <w:sz w:val="24"/>
                <w:szCs w:val="24"/>
              </w:rPr>
            </w:pPr>
            <w:r w:rsidRPr="0050104D">
              <w:rPr>
                <w:rFonts w:ascii="Times New Roman" w:hAnsi="Times New Roman"/>
                <w:b/>
                <w:bCs/>
                <w:sz w:val="24"/>
                <w:szCs w:val="24"/>
              </w:rPr>
              <w:t>SI No.</w:t>
            </w:r>
          </w:p>
        </w:tc>
        <w:tc>
          <w:tcPr>
            <w:tcW w:w="3803" w:type="dxa"/>
          </w:tcPr>
          <w:p w:rsidR="00E72EF6" w:rsidRPr="0050104D" w:rsidRDefault="00E72EF6" w:rsidP="009260BC">
            <w:pPr>
              <w:autoSpaceDE w:val="0"/>
              <w:autoSpaceDN w:val="0"/>
              <w:adjustRightInd w:val="0"/>
              <w:spacing w:after="0" w:line="360" w:lineRule="auto"/>
              <w:rPr>
                <w:rFonts w:ascii="Times New Roman" w:hAnsi="Times New Roman"/>
                <w:b/>
                <w:bCs/>
                <w:sz w:val="24"/>
                <w:szCs w:val="24"/>
              </w:rPr>
            </w:pPr>
            <w:r w:rsidRPr="0050104D">
              <w:rPr>
                <w:rFonts w:ascii="Times New Roman" w:hAnsi="Times New Roman"/>
                <w:b/>
                <w:bCs/>
                <w:sz w:val="24"/>
                <w:szCs w:val="24"/>
              </w:rPr>
              <w:t>Target fly ash utilization (%)</w:t>
            </w:r>
          </w:p>
        </w:tc>
        <w:tc>
          <w:tcPr>
            <w:tcW w:w="4796" w:type="dxa"/>
          </w:tcPr>
          <w:p w:rsidR="00E72EF6" w:rsidRPr="0050104D" w:rsidRDefault="00E72EF6" w:rsidP="009260BC">
            <w:pPr>
              <w:autoSpaceDE w:val="0"/>
              <w:autoSpaceDN w:val="0"/>
              <w:adjustRightInd w:val="0"/>
              <w:spacing w:after="0" w:line="360" w:lineRule="auto"/>
              <w:rPr>
                <w:rFonts w:ascii="Times New Roman" w:hAnsi="Times New Roman"/>
                <w:b/>
                <w:bCs/>
                <w:sz w:val="24"/>
                <w:szCs w:val="24"/>
              </w:rPr>
            </w:pPr>
            <w:r w:rsidRPr="0050104D">
              <w:rPr>
                <w:rFonts w:ascii="Times New Roman" w:hAnsi="Times New Roman"/>
                <w:b/>
                <w:bCs/>
                <w:sz w:val="24"/>
                <w:szCs w:val="24"/>
              </w:rPr>
              <w:t>Target data</w:t>
            </w:r>
          </w:p>
        </w:tc>
      </w:tr>
      <w:tr w:rsidR="00E72EF6" w:rsidTr="009260BC">
        <w:tc>
          <w:tcPr>
            <w:tcW w:w="977" w:type="dxa"/>
          </w:tcPr>
          <w:p w:rsidR="00E72EF6" w:rsidRPr="0050104D" w:rsidRDefault="00E72EF6" w:rsidP="009260BC">
            <w:pPr>
              <w:autoSpaceDE w:val="0"/>
              <w:autoSpaceDN w:val="0"/>
              <w:adjustRightInd w:val="0"/>
              <w:spacing w:after="0" w:line="360" w:lineRule="auto"/>
              <w:rPr>
                <w:rFonts w:ascii="Times New Roman" w:hAnsi="Times New Roman"/>
                <w:bCs/>
                <w:sz w:val="24"/>
                <w:szCs w:val="24"/>
              </w:rPr>
            </w:pPr>
            <w:r w:rsidRPr="0050104D">
              <w:rPr>
                <w:rFonts w:ascii="Times New Roman" w:hAnsi="Times New Roman"/>
                <w:bCs/>
                <w:sz w:val="24"/>
                <w:szCs w:val="24"/>
              </w:rPr>
              <w:t>1.</w:t>
            </w:r>
          </w:p>
        </w:tc>
        <w:tc>
          <w:tcPr>
            <w:tcW w:w="3803" w:type="dxa"/>
          </w:tcPr>
          <w:p w:rsidR="00E72EF6" w:rsidRPr="0050104D" w:rsidRDefault="00E72EF6" w:rsidP="009260BC">
            <w:pPr>
              <w:autoSpaceDE w:val="0"/>
              <w:autoSpaceDN w:val="0"/>
              <w:adjustRightInd w:val="0"/>
              <w:spacing w:after="0" w:line="360" w:lineRule="auto"/>
              <w:rPr>
                <w:rFonts w:ascii="Times New Roman" w:hAnsi="Times New Roman"/>
                <w:bCs/>
                <w:sz w:val="24"/>
                <w:szCs w:val="24"/>
              </w:rPr>
            </w:pPr>
            <w:r w:rsidRPr="0050104D">
              <w:rPr>
                <w:rFonts w:ascii="Times New Roman" w:hAnsi="Times New Roman"/>
                <w:bCs/>
                <w:sz w:val="24"/>
                <w:szCs w:val="24"/>
              </w:rPr>
              <w:t>At least 50% of fly ash generation</w:t>
            </w:r>
          </w:p>
        </w:tc>
        <w:tc>
          <w:tcPr>
            <w:tcW w:w="4796" w:type="dxa"/>
          </w:tcPr>
          <w:p w:rsidR="00E72EF6" w:rsidRPr="0050104D" w:rsidRDefault="00E72EF6" w:rsidP="009260BC">
            <w:pPr>
              <w:autoSpaceDE w:val="0"/>
              <w:autoSpaceDN w:val="0"/>
              <w:adjustRightInd w:val="0"/>
              <w:spacing w:after="0" w:line="360" w:lineRule="auto"/>
              <w:rPr>
                <w:rFonts w:ascii="Times New Roman" w:hAnsi="Times New Roman"/>
                <w:bCs/>
                <w:sz w:val="24"/>
                <w:szCs w:val="24"/>
              </w:rPr>
            </w:pPr>
            <w:r w:rsidRPr="0050104D">
              <w:rPr>
                <w:rFonts w:ascii="Times New Roman" w:hAnsi="Times New Roman"/>
                <w:bCs/>
                <w:sz w:val="24"/>
                <w:szCs w:val="24"/>
              </w:rPr>
              <w:t xml:space="preserve">One year from the </w:t>
            </w:r>
            <w:r w:rsidRPr="00ED799C">
              <w:rPr>
                <w:rFonts w:ascii="Times New Roman" w:hAnsi="Times New Roman"/>
                <w:bCs/>
                <w:noProof/>
                <w:sz w:val="24"/>
                <w:szCs w:val="24"/>
              </w:rPr>
              <w:t>dat</w:t>
            </w:r>
            <w:r w:rsidR="00ED799C">
              <w:rPr>
                <w:rFonts w:ascii="Times New Roman" w:hAnsi="Times New Roman"/>
                <w:bCs/>
                <w:noProof/>
                <w:sz w:val="24"/>
                <w:szCs w:val="24"/>
              </w:rPr>
              <w:t>e</w:t>
            </w:r>
            <w:r w:rsidRPr="0050104D">
              <w:rPr>
                <w:rFonts w:ascii="Times New Roman" w:hAnsi="Times New Roman"/>
                <w:bCs/>
                <w:sz w:val="24"/>
                <w:szCs w:val="24"/>
              </w:rPr>
              <w:t xml:space="preserve"> of issue of notification</w:t>
            </w:r>
          </w:p>
        </w:tc>
      </w:tr>
      <w:tr w:rsidR="00E72EF6" w:rsidTr="009260BC">
        <w:tc>
          <w:tcPr>
            <w:tcW w:w="977" w:type="dxa"/>
          </w:tcPr>
          <w:p w:rsidR="00E72EF6" w:rsidRPr="0050104D" w:rsidRDefault="00E72EF6" w:rsidP="009260BC">
            <w:pPr>
              <w:autoSpaceDE w:val="0"/>
              <w:autoSpaceDN w:val="0"/>
              <w:adjustRightInd w:val="0"/>
              <w:spacing w:after="0" w:line="360" w:lineRule="auto"/>
              <w:rPr>
                <w:rFonts w:ascii="Times New Roman" w:hAnsi="Times New Roman"/>
                <w:bCs/>
                <w:sz w:val="24"/>
                <w:szCs w:val="24"/>
              </w:rPr>
            </w:pPr>
            <w:r w:rsidRPr="0050104D">
              <w:rPr>
                <w:rFonts w:ascii="Times New Roman" w:hAnsi="Times New Roman"/>
                <w:bCs/>
                <w:sz w:val="24"/>
                <w:szCs w:val="24"/>
              </w:rPr>
              <w:t>2.</w:t>
            </w:r>
          </w:p>
        </w:tc>
        <w:tc>
          <w:tcPr>
            <w:tcW w:w="3803" w:type="dxa"/>
          </w:tcPr>
          <w:p w:rsidR="00E72EF6" w:rsidRPr="0050104D" w:rsidRDefault="00E72EF6" w:rsidP="009260BC">
            <w:pPr>
              <w:autoSpaceDE w:val="0"/>
              <w:autoSpaceDN w:val="0"/>
              <w:adjustRightInd w:val="0"/>
              <w:spacing w:after="0" w:line="360" w:lineRule="auto"/>
              <w:rPr>
                <w:rFonts w:ascii="Times New Roman" w:hAnsi="Times New Roman"/>
                <w:bCs/>
                <w:sz w:val="24"/>
                <w:szCs w:val="24"/>
              </w:rPr>
            </w:pPr>
            <w:r w:rsidRPr="0050104D">
              <w:rPr>
                <w:rFonts w:ascii="Times New Roman" w:hAnsi="Times New Roman"/>
                <w:bCs/>
                <w:sz w:val="24"/>
                <w:szCs w:val="24"/>
              </w:rPr>
              <w:t>At least 60% of fly ash generation</w:t>
            </w:r>
          </w:p>
        </w:tc>
        <w:tc>
          <w:tcPr>
            <w:tcW w:w="4796" w:type="dxa"/>
          </w:tcPr>
          <w:p w:rsidR="00E72EF6" w:rsidRPr="0050104D" w:rsidRDefault="00E72EF6" w:rsidP="00ED799C">
            <w:pPr>
              <w:autoSpaceDE w:val="0"/>
              <w:autoSpaceDN w:val="0"/>
              <w:adjustRightInd w:val="0"/>
              <w:spacing w:after="0" w:line="360" w:lineRule="auto"/>
              <w:rPr>
                <w:rFonts w:ascii="Times New Roman" w:hAnsi="Times New Roman"/>
                <w:bCs/>
                <w:sz w:val="24"/>
                <w:szCs w:val="24"/>
              </w:rPr>
            </w:pPr>
            <w:r w:rsidRPr="0050104D">
              <w:rPr>
                <w:rFonts w:ascii="Times New Roman" w:hAnsi="Times New Roman"/>
                <w:bCs/>
                <w:sz w:val="24"/>
                <w:szCs w:val="24"/>
              </w:rPr>
              <w:t xml:space="preserve">Two years from the </w:t>
            </w:r>
            <w:r w:rsidRPr="00ED799C">
              <w:rPr>
                <w:rFonts w:ascii="Times New Roman" w:hAnsi="Times New Roman"/>
                <w:bCs/>
                <w:noProof/>
                <w:sz w:val="24"/>
                <w:szCs w:val="24"/>
              </w:rPr>
              <w:t>dat</w:t>
            </w:r>
            <w:r w:rsidR="00ED799C" w:rsidRPr="00ED799C">
              <w:rPr>
                <w:rFonts w:ascii="Times New Roman" w:hAnsi="Times New Roman"/>
                <w:bCs/>
                <w:noProof/>
                <w:sz w:val="24"/>
                <w:szCs w:val="24"/>
              </w:rPr>
              <w:t>e</w:t>
            </w:r>
            <w:r w:rsidRPr="0050104D">
              <w:rPr>
                <w:rFonts w:ascii="Times New Roman" w:hAnsi="Times New Roman"/>
                <w:bCs/>
                <w:sz w:val="24"/>
                <w:szCs w:val="24"/>
              </w:rPr>
              <w:t xml:space="preserve"> of issue of notification</w:t>
            </w:r>
          </w:p>
        </w:tc>
      </w:tr>
      <w:tr w:rsidR="00E72EF6" w:rsidTr="009260BC">
        <w:tc>
          <w:tcPr>
            <w:tcW w:w="977" w:type="dxa"/>
          </w:tcPr>
          <w:p w:rsidR="00E72EF6" w:rsidRPr="0050104D" w:rsidRDefault="00E72EF6" w:rsidP="009260BC">
            <w:pPr>
              <w:autoSpaceDE w:val="0"/>
              <w:autoSpaceDN w:val="0"/>
              <w:adjustRightInd w:val="0"/>
              <w:spacing w:after="0" w:line="360" w:lineRule="auto"/>
              <w:rPr>
                <w:rFonts w:ascii="Times New Roman" w:hAnsi="Times New Roman"/>
                <w:bCs/>
                <w:sz w:val="24"/>
                <w:szCs w:val="24"/>
              </w:rPr>
            </w:pPr>
            <w:r w:rsidRPr="0050104D">
              <w:rPr>
                <w:rFonts w:ascii="Times New Roman" w:hAnsi="Times New Roman"/>
                <w:bCs/>
                <w:sz w:val="24"/>
                <w:szCs w:val="24"/>
              </w:rPr>
              <w:t>3.</w:t>
            </w:r>
          </w:p>
        </w:tc>
        <w:tc>
          <w:tcPr>
            <w:tcW w:w="3803" w:type="dxa"/>
          </w:tcPr>
          <w:p w:rsidR="00E72EF6" w:rsidRPr="0050104D" w:rsidRDefault="00E72EF6" w:rsidP="009260BC">
            <w:pPr>
              <w:autoSpaceDE w:val="0"/>
              <w:autoSpaceDN w:val="0"/>
              <w:adjustRightInd w:val="0"/>
              <w:spacing w:after="0" w:line="360" w:lineRule="auto"/>
              <w:rPr>
                <w:rFonts w:ascii="Times New Roman" w:hAnsi="Times New Roman"/>
                <w:bCs/>
                <w:sz w:val="24"/>
                <w:szCs w:val="24"/>
              </w:rPr>
            </w:pPr>
            <w:r w:rsidRPr="0050104D">
              <w:rPr>
                <w:rFonts w:ascii="Times New Roman" w:hAnsi="Times New Roman"/>
                <w:bCs/>
                <w:sz w:val="24"/>
                <w:szCs w:val="24"/>
              </w:rPr>
              <w:t>At least 75% of fly ash generation</w:t>
            </w:r>
          </w:p>
        </w:tc>
        <w:tc>
          <w:tcPr>
            <w:tcW w:w="4796" w:type="dxa"/>
          </w:tcPr>
          <w:p w:rsidR="00E72EF6" w:rsidRPr="0050104D" w:rsidRDefault="00E72EF6" w:rsidP="00ED799C">
            <w:pPr>
              <w:autoSpaceDE w:val="0"/>
              <w:autoSpaceDN w:val="0"/>
              <w:adjustRightInd w:val="0"/>
              <w:spacing w:after="0" w:line="360" w:lineRule="auto"/>
              <w:rPr>
                <w:rFonts w:ascii="Times New Roman" w:hAnsi="Times New Roman"/>
                <w:bCs/>
                <w:sz w:val="24"/>
                <w:szCs w:val="24"/>
              </w:rPr>
            </w:pPr>
            <w:r w:rsidRPr="0050104D">
              <w:rPr>
                <w:rFonts w:ascii="Times New Roman" w:hAnsi="Times New Roman"/>
                <w:bCs/>
                <w:sz w:val="24"/>
                <w:szCs w:val="24"/>
              </w:rPr>
              <w:t xml:space="preserve">Three years from the </w:t>
            </w:r>
            <w:r w:rsidRPr="00ED799C">
              <w:rPr>
                <w:rFonts w:ascii="Times New Roman" w:hAnsi="Times New Roman"/>
                <w:bCs/>
                <w:noProof/>
                <w:sz w:val="24"/>
                <w:szCs w:val="24"/>
              </w:rPr>
              <w:t>dat</w:t>
            </w:r>
            <w:r w:rsidR="00ED799C" w:rsidRPr="00ED799C">
              <w:rPr>
                <w:rFonts w:ascii="Times New Roman" w:hAnsi="Times New Roman"/>
                <w:bCs/>
                <w:noProof/>
                <w:sz w:val="24"/>
                <w:szCs w:val="24"/>
              </w:rPr>
              <w:t>e</w:t>
            </w:r>
            <w:r w:rsidRPr="0050104D">
              <w:rPr>
                <w:rFonts w:ascii="Times New Roman" w:hAnsi="Times New Roman"/>
                <w:bCs/>
                <w:sz w:val="24"/>
                <w:szCs w:val="24"/>
              </w:rPr>
              <w:t xml:space="preserve"> of issue of notification</w:t>
            </w:r>
          </w:p>
        </w:tc>
      </w:tr>
      <w:tr w:rsidR="00E72EF6" w:rsidTr="009260BC">
        <w:tc>
          <w:tcPr>
            <w:tcW w:w="977" w:type="dxa"/>
          </w:tcPr>
          <w:p w:rsidR="00E72EF6" w:rsidRPr="0050104D" w:rsidRDefault="00E72EF6" w:rsidP="009260BC">
            <w:pPr>
              <w:autoSpaceDE w:val="0"/>
              <w:autoSpaceDN w:val="0"/>
              <w:adjustRightInd w:val="0"/>
              <w:spacing w:after="0" w:line="360" w:lineRule="auto"/>
              <w:rPr>
                <w:rFonts w:ascii="Times New Roman" w:hAnsi="Times New Roman"/>
                <w:bCs/>
                <w:sz w:val="24"/>
                <w:szCs w:val="24"/>
              </w:rPr>
            </w:pPr>
            <w:r w:rsidRPr="0050104D">
              <w:rPr>
                <w:rFonts w:ascii="Times New Roman" w:hAnsi="Times New Roman"/>
                <w:bCs/>
                <w:sz w:val="24"/>
                <w:szCs w:val="24"/>
              </w:rPr>
              <w:t>4.</w:t>
            </w:r>
          </w:p>
        </w:tc>
        <w:tc>
          <w:tcPr>
            <w:tcW w:w="3803" w:type="dxa"/>
          </w:tcPr>
          <w:p w:rsidR="00E72EF6" w:rsidRPr="0050104D" w:rsidRDefault="00E72EF6" w:rsidP="009260BC">
            <w:pPr>
              <w:autoSpaceDE w:val="0"/>
              <w:autoSpaceDN w:val="0"/>
              <w:adjustRightInd w:val="0"/>
              <w:spacing w:after="0" w:line="360" w:lineRule="auto"/>
              <w:rPr>
                <w:rFonts w:ascii="Times New Roman" w:hAnsi="Times New Roman"/>
                <w:bCs/>
                <w:sz w:val="24"/>
                <w:szCs w:val="24"/>
              </w:rPr>
            </w:pPr>
            <w:r w:rsidRPr="0050104D">
              <w:rPr>
                <w:rFonts w:ascii="Times New Roman" w:hAnsi="Times New Roman"/>
                <w:bCs/>
                <w:sz w:val="24"/>
                <w:szCs w:val="24"/>
              </w:rPr>
              <w:t>At least 90% of fly ash generation</w:t>
            </w:r>
          </w:p>
        </w:tc>
        <w:tc>
          <w:tcPr>
            <w:tcW w:w="4796" w:type="dxa"/>
          </w:tcPr>
          <w:p w:rsidR="00E72EF6" w:rsidRPr="0050104D" w:rsidRDefault="00E72EF6" w:rsidP="00ED799C">
            <w:pPr>
              <w:autoSpaceDE w:val="0"/>
              <w:autoSpaceDN w:val="0"/>
              <w:adjustRightInd w:val="0"/>
              <w:spacing w:after="0" w:line="360" w:lineRule="auto"/>
              <w:rPr>
                <w:rFonts w:ascii="Times New Roman" w:hAnsi="Times New Roman"/>
                <w:bCs/>
                <w:sz w:val="24"/>
                <w:szCs w:val="24"/>
              </w:rPr>
            </w:pPr>
            <w:r w:rsidRPr="0050104D">
              <w:rPr>
                <w:rFonts w:ascii="Times New Roman" w:hAnsi="Times New Roman"/>
                <w:bCs/>
                <w:sz w:val="24"/>
                <w:szCs w:val="24"/>
              </w:rPr>
              <w:t xml:space="preserve">Four years from the </w:t>
            </w:r>
            <w:r w:rsidRPr="00ED799C">
              <w:rPr>
                <w:rFonts w:ascii="Times New Roman" w:hAnsi="Times New Roman"/>
                <w:bCs/>
                <w:noProof/>
                <w:sz w:val="24"/>
                <w:szCs w:val="24"/>
              </w:rPr>
              <w:t>dat</w:t>
            </w:r>
            <w:r w:rsidR="00ED799C" w:rsidRPr="00ED799C">
              <w:rPr>
                <w:rFonts w:ascii="Times New Roman" w:hAnsi="Times New Roman"/>
                <w:bCs/>
                <w:noProof/>
                <w:sz w:val="24"/>
                <w:szCs w:val="24"/>
              </w:rPr>
              <w:t>e</w:t>
            </w:r>
            <w:r w:rsidRPr="0050104D">
              <w:rPr>
                <w:rFonts w:ascii="Times New Roman" w:hAnsi="Times New Roman"/>
                <w:bCs/>
                <w:sz w:val="24"/>
                <w:szCs w:val="24"/>
              </w:rPr>
              <w:t xml:space="preserve"> of issue of notification</w:t>
            </w:r>
          </w:p>
        </w:tc>
      </w:tr>
      <w:tr w:rsidR="00E72EF6" w:rsidTr="009260BC">
        <w:tc>
          <w:tcPr>
            <w:tcW w:w="977" w:type="dxa"/>
          </w:tcPr>
          <w:p w:rsidR="00E72EF6" w:rsidRPr="0050104D" w:rsidRDefault="00E72EF6" w:rsidP="009260BC">
            <w:pPr>
              <w:autoSpaceDE w:val="0"/>
              <w:autoSpaceDN w:val="0"/>
              <w:adjustRightInd w:val="0"/>
              <w:spacing w:after="0" w:line="360" w:lineRule="auto"/>
              <w:rPr>
                <w:rFonts w:ascii="Times New Roman" w:hAnsi="Times New Roman"/>
                <w:bCs/>
                <w:sz w:val="24"/>
                <w:szCs w:val="24"/>
              </w:rPr>
            </w:pPr>
            <w:r w:rsidRPr="0050104D">
              <w:rPr>
                <w:rFonts w:ascii="Times New Roman" w:hAnsi="Times New Roman"/>
                <w:bCs/>
                <w:sz w:val="24"/>
                <w:szCs w:val="24"/>
              </w:rPr>
              <w:t>5.</w:t>
            </w:r>
          </w:p>
        </w:tc>
        <w:tc>
          <w:tcPr>
            <w:tcW w:w="3803" w:type="dxa"/>
          </w:tcPr>
          <w:p w:rsidR="00E72EF6" w:rsidRPr="0050104D" w:rsidRDefault="00E72EF6" w:rsidP="009260BC">
            <w:pPr>
              <w:autoSpaceDE w:val="0"/>
              <w:autoSpaceDN w:val="0"/>
              <w:adjustRightInd w:val="0"/>
              <w:spacing w:after="0" w:line="360" w:lineRule="auto"/>
              <w:rPr>
                <w:rFonts w:ascii="Times New Roman" w:hAnsi="Times New Roman"/>
                <w:bCs/>
                <w:sz w:val="24"/>
                <w:szCs w:val="24"/>
              </w:rPr>
            </w:pPr>
            <w:r w:rsidRPr="0050104D">
              <w:rPr>
                <w:rFonts w:ascii="Times New Roman" w:hAnsi="Times New Roman"/>
                <w:bCs/>
                <w:sz w:val="24"/>
                <w:szCs w:val="24"/>
              </w:rPr>
              <w:t>100% of fly ash generation</w:t>
            </w:r>
          </w:p>
        </w:tc>
        <w:tc>
          <w:tcPr>
            <w:tcW w:w="4796" w:type="dxa"/>
          </w:tcPr>
          <w:p w:rsidR="00E72EF6" w:rsidRPr="0050104D" w:rsidRDefault="00E72EF6" w:rsidP="00ED799C">
            <w:pPr>
              <w:autoSpaceDE w:val="0"/>
              <w:autoSpaceDN w:val="0"/>
              <w:adjustRightInd w:val="0"/>
              <w:spacing w:after="0" w:line="360" w:lineRule="auto"/>
              <w:rPr>
                <w:rFonts w:ascii="Times New Roman" w:hAnsi="Times New Roman"/>
                <w:bCs/>
                <w:sz w:val="24"/>
                <w:szCs w:val="24"/>
              </w:rPr>
            </w:pPr>
            <w:r w:rsidRPr="0050104D">
              <w:rPr>
                <w:rFonts w:ascii="Times New Roman" w:hAnsi="Times New Roman"/>
                <w:bCs/>
                <w:sz w:val="24"/>
                <w:szCs w:val="24"/>
              </w:rPr>
              <w:t xml:space="preserve">Five years from the </w:t>
            </w:r>
            <w:r w:rsidRPr="00ED799C">
              <w:rPr>
                <w:rFonts w:ascii="Times New Roman" w:hAnsi="Times New Roman"/>
                <w:bCs/>
                <w:noProof/>
                <w:sz w:val="24"/>
                <w:szCs w:val="24"/>
              </w:rPr>
              <w:t>dat</w:t>
            </w:r>
            <w:r w:rsidR="00ED799C" w:rsidRPr="00ED799C">
              <w:rPr>
                <w:rFonts w:ascii="Times New Roman" w:hAnsi="Times New Roman"/>
                <w:bCs/>
                <w:noProof/>
                <w:sz w:val="24"/>
                <w:szCs w:val="24"/>
              </w:rPr>
              <w:t>e</w:t>
            </w:r>
            <w:r w:rsidRPr="0050104D">
              <w:rPr>
                <w:rFonts w:ascii="Times New Roman" w:hAnsi="Times New Roman"/>
                <w:bCs/>
                <w:sz w:val="24"/>
                <w:szCs w:val="24"/>
              </w:rPr>
              <w:t xml:space="preserve"> of issue of notification</w:t>
            </w:r>
          </w:p>
        </w:tc>
      </w:tr>
    </w:tbl>
    <w:p w:rsidR="00E72EF6" w:rsidRDefault="00E72EF6" w:rsidP="00E72EF6">
      <w:pPr>
        <w:autoSpaceDE w:val="0"/>
        <w:autoSpaceDN w:val="0"/>
        <w:adjustRightInd w:val="0"/>
        <w:spacing w:after="0" w:line="360" w:lineRule="auto"/>
        <w:rPr>
          <w:rFonts w:ascii="Times New Roman" w:hAnsi="Times New Roman"/>
          <w:b/>
          <w:bCs/>
          <w:color w:val="810000"/>
          <w:sz w:val="24"/>
          <w:szCs w:val="24"/>
        </w:rPr>
      </w:pPr>
    </w:p>
    <w:p w:rsidR="00E72EF6" w:rsidRDefault="00E72EF6" w:rsidP="00E72EF6">
      <w:pPr>
        <w:autoSpaceDE w:val="0"/>
        <w:autoSpaceDN w:val="0"/>
        <w:adjustRightInd w:val="0"/>
        <w:spacing w:after="0" w:line="360" w:lineRule="auto"/>
        <w:rPr>
          <w:rFonts w:ascii="Times New Roman" w:hAnsi="Times New Roman"/>
          <w:b/>
          <w:bCs/>
          <w:color w:val="810000"/>
          <w:sz w:val="24"/>
          <w:szCs w:val="24"/>
        </w:rPr>
      </w:pPr>
    </w:p>
    <w:p w:rsidR="00E72EF6" w:rsidRPr="009164AB" w:rsidRDefault="00E72EF6" w:rsidP="00E72EF6">
      <w:pPr>
        <w:autoSpaceDE w:val="0"/>
        <w:autoSpaceDN w:val="0"/>
        <w:adjustRightInd w:val="0"/>
        <w:spacing w:after="0" w:line="360" w:lineRule="auto"/>
        <w:jc w:val="center"/>
        <w:rPr>
          <w:rFonts w:ascii="Times New Roman" w:hAnsi="Times New Roman"/>
          <w:b/>
          <w:bCs/>
          <w:sz w:val="24"/>
          <w:szCs w:val="24"/>
        </w:rPr>
      </w:pPr>
      <w:r w:rsidRPr="009164AB">
        <w:rPr>
          <w:rFonts w:ascii="Times New Roman" w:hAnsi="Times New Roman"/>
          <w:b/>
          <w:bCs/>
          <w:sz w:val="24"/>
          <w:szCs w:val="24"/>
        </w:rPr>
        <w:t>T</w:t>
      </w:r>
      <w:r>
        <w:rPr>
          <w:rFonts w:ascii="Times New Roman" w:hAnsi="Times New Roman"/>
          <w:b/>
          <w:bCs/>
          <w:sz w:val="24"/>
          <w:szCs w:val="24"/>
        </w:rPr>
        <w:t xml:space="preserve">able -4 </w:t>
      </w:r>
      <w:r w:rsidRPr="009164AB">
        <w:rPr>
          <w:rFonts w:ascii="Times New Roman" w:hAnsi="Times New Roman"/>
          <w:b/>
          <w:bCs/>
          <w:sz w:val="24"/>
          <w:szCs w:val="24"/>
        </w:rPr>
        <w:t>Targets for Fly Ash Utilization for Thermal Power Stations in Operation</w:t>
      </w:r>
      <w:r>
        <w:rPr>
          <w:rFonts w:ascii="Times New Roman" w:hAnsi="Times New Roman"/>
          <w:b/>
          <w:bCs/>
          <w:sz w:val="24"/>
          <w:szCs w:val="24"/>
        </w:rPr>
        <w:t xml:space="preserve"> after </w:t>
      </w:r>
      <w:r w:rsidRPr="009164AB">
        <w:rPr>
          <w:rFonts w:ascii="Times New Roman" w:hAnsi="Times New Roman"/>
          <w:b/>
          <w:bCs/>
          <w:sz w:val="24"/>
          <w:szCs w:val="24"/>
        </w:rPr>
        <w:t>3</w:t>
      </w:r>
      <w:r w:rsidRPr="009164AB">
        <w:rPr>
          <w:rFonts w:ascii="Times New Roman" w:hAnsi="Times New Roman"/>
          <w:b/>
          <w:bCs/>
          <w:sz w:val="24"/>
          <w:szCs w:val="24"/>
          <w:vertAlign w:val="superscript"/>
        </w:rPr>
        <w:t>rd</w:t>
      </w:r>
      <w:r>
        <w:rPr>
          <w:rFonts w:ascii="Times New Roman" w:hAnsi="Times New Roman"/>
          <w:b/>
          <w:bCs/>
          <w:sz w:val="24"/>
          <w:szCs w:val="24"/>
        </w:rPr>
        <w:t xml:space="preserve"> </w:t>
      </w:r>
      <w:r w:rsidRPr="009164AB">
        <w:rPr>
          <w:rFonts w:ascii="Times New Roman" w:hAnsi="Times New Roman"/>
          <w:b/>
          <w:bCs/>
          <w:sz w:val="24"/>
          <w:szCs w:val="24"/>
        </w:rPr>
        <w:t>NOVEMBER, 2009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7"/>
        <w:gridCol w:w="3803"/>
        <w:gridCol w:w="4796"/>
      </w:tblGrid>
      <w:tr w:rsidR="00E72EF6" w:rsidTr="009260BC">
        <w:tc>
          <w:tcPr>
            <w:tcW w:w="977" w:type="dxa"/>
          </w:tcPr>
          <w:p w:rsidR="00E72EF6" w:rsidRPr="0050104D" w:rsidRDefault="00E72EF6" w:rsidP="009260BC">
            <w:pPr>
              <w:autoSpaceDE w:val="0"/>
              <w:autoSpaceDN w:val="0"/>
              <w:adjustRightInd w:val="0"/>
              <w:spacing w:after="0" w:line="360" w:lineRule="auto"/>
              <w:rPr>
                <w:rFonts w:ascii="Times New Roman" w:hAnsi="Times New Roman"/>
                <w:b/>
                <w:bCs/>
                <w:sz w:val="24"/>
                <w:szCs w:val="24"/>
              </w:rPr>
            </w:pPr>
            <w:r w:rsidRPr="0050104D">
              <w:rPr>
                <w:rFonts w:ascii="Times New Roman" w:hAnsi="Times New Roman"/>
                <w:b/>
                <w:bCs/>
                <w:sz w:val="24"/>
                <w:szCs w:val="24"/>
              </w:rPr>
              <w:t>SI No.</w:t>
            </w:r>
          </w:p>
        </w:tc>
        <w:tc>
          <w:tcPr>
            <w:tcW w:w="3803" w:type="dxa"/>
          </w:tcPr>
          <w:p w:rsidR="00E72EF6" w:rsidRPr="0050104D" w:rsidRDefault="00E72EF6" w:rsidP="009260BC">
            <w:pPr>
              <w:autoSpaceDE w:val="0"/>
              <w:autoSpaceDN w:val="0"/>
              <w:adjustRightInd w:val="0"/>
              <w:spacing w:after="0" w:line="360" w:lineRule="auto"/>
              <w:rPr>
                <w:rFonts w:ascii="Times New Roman" w:hAnsi="Times New Roman"/>
                <w:b/>
                <w:bCs/>
                <w:sz w:val="24"/>
                <w:szCs w:val="24"/>
              </w:rPr>
            </w:pPr>
            <w:r w:rsidRPr="0050104D">
              <w:rPr>
                <w:rFonts w:ascii="Times New Roman" w:hAnsi="Times New Roman"/>
                <w:b/>
                <w:bCs/>
                <w:sz w:val="24"/>
                <w:szCs w:val="24"/>
              </w:rPr>
              <w:t>Target fly ash utilization (%)</w:t>
            </w:r>
          </w:p>
        </w:tc>
        <w:tc>
          <w:tcPr>
            <w:tcW w:w="4796" w:type="dxa"/>
          </w:tcPr>
          <w:p w:rsidR="00E72EF6" w:rsidRPr="0050104D" w:rsidRDefault="00E72EF6" w:rsidP="009260BC">
            <w:pPr>
              <w:autoSpaceDE w:val="0"/>
              <w:autoSpaceDN w:val="0"/>
              <w:adjustRightInd w:val="0"/>
              <w:spacing w:after="0" w:line="360" w:lineRule="auto"/>
              <w:rPr>
                <w:rFonts w:ascii="Times New Roman" w:hAnsi="Times New Roman"/>
                <w:b/>
                <w:bCs/>
                <w:sz w:val="24"/>
                <w:szCs w:val="24"/>
              </w:rPr>
            </w:pPr>
            <w:r w:rsidRPr="0050104D">
              <w:rPr>
                <w:rFonts w:ascii="Times New Roman" w:hAnsi="Times New Roman"/>
                <w:b/>
                <w:bCs/>
                <w:sz w:val="24"/>
                <w:szCs w:val="24"/>
              </w:rPr>
              <w:t>Target data</w:t>
            </w:r>
          </w:p>
        </w:tc>
      </w:tr>
      <w:tr w:rsidR="00E72EF6" w:rsidTr="009260BC">
        <w:tc>
          <w:tcPr>
            <w:tcW w:w="977" w:type="dxa"/>
          </w:tcPr>
          <w:p w:rsidR="00E72EF6" w:rsidRPr="0050104D" w:rsidRDefault="00E72EF6" w:rsidP="009260BC">
            <w:pPr>
              <w:autoSpaceDE w:val="0"/>
              <w:autoSpaceDN w:val="0"/>
              <w:adjustRightInd w:val="0"/>
              <w:spacing w:after="0" w:line="360" w:lineRule="auto"/>
              <w:rPr>
                <w:rFonts w:ascii="Times New Roman" w:hAnsi="Times New Roman"/>
                <w:bCs/>
                <w:sz w:val="24"/>
                <w:szCs w:val="24"/>
              </w:rPr>
            </w:pPr>
            <w:r w:rsidRPr="0050104D">
              <w:rPr>
                <w:rFonts w:ascii="Times New Roman" w:hAnsi="Times New Roman"/>
                <w:bCs/>
                <w:sz w:val="24"/>
                <w:szCs w:val="24"/>
              </w:rPr>
              <w:t>1.</w:t>
            </w:r>
          </w:p>
        </w:tc>
        <w:tc>
          <w:tcPr>
            <w:tcW w:w="3803" w:type="dxa"/>
          </w:tcPr>
          <w:p w:rsidR="00E72EF6" w:rsidRPr="0050104D" w:rsidRDefault="00E72EF6" w:rsidP="009260BC">
            <w:pPr>
              <w:autoSpaceDE w:val="0"/>
              <w:autoSpaceDN w:val="0"/>
              <w:adjustRightInd w:val="0"/>
              <w:spacing w:after="0" w:line="360" w:lineRule="auto"/>
              <w:rPr>
                <w:rFonts w:ascii="Times New Roman" w:hAnsi="Times New Roman"/>
                <w:bCs/>
                <w:sz w:val="24"/>
                <w:szCs w:val="24"/>
              </w:rPr>
            </w:pPr>
            <w:r w:rsidRPr="0050104D">
              <w:rPr>
                <w:rFonts w:ascii="Times New Roman" w:hAnsi="Times New Roman"/>
                <w:bCs/>
                <w:sz w:val="24"/>
                <w:szCs w:val="24"/>
              </w:rPr>
              <w:t>At least 50% of fly ash generation</w:t>
            </w:r>
          </w:p>
        </w:tc>
        <w:tc>
          <w:tcPr>
            <w:tcW w:w="4796" w:type="dxa"/>
          </w:tcPr>
          <w:p w:rsidR="00E72EF6" w:rsidRPr="0050104D" w:rsidRDefault="00E72EF6" w:rsidP="00ED799C">
            <w:pPr>
              <w:autoSpaceDE w:val="0"/>
              <w:autoSpaceDN w:val="0"/>
              <w:adjustRightInd w:val="0"/>
              <w:spacing w:after="0" w:line="360" w:lineRule="auto"/>
              <w:rPr>
                <w:rFonts w:ascii="Times New Roman" w:hAnsi="Times New Roman"/>
                <w:bCs/>
                <w:sz w:val="24"/>
                <w:szCs w:val="24"/>
              </w:rPr>
            </w:pPr>
            <w:r w:rsidRPr="0050104D">
              <w:rPr>
                <w:rFonts w:ascii="Times New Roman" w:hAnsi="Times New Roman"/>
                <w:bCs/>
                <w:sz w:val="24"/>
                <w:szCs w:val="24"/>
              </w:rPr>
              <w:t xml:space="preserve">One year from the </w:t>
            </w:r>
            <w:r w:rsidRPr="00ED799C">
              <w:rPr>
                <w:rFonts w:ascii="Times New Roman" w:hAnsi="Times New Roman"/>
                <w:bCs/>
                <w:noProof/>
                <w:sz w:val="24"/>
                <w:szCs w:val="24"/>
              </w:rPr>
              <w:t>dat</w:t>
            </w:r>
            <w:r w:rsidR="00ED799C" w:rsidRPr="00ED799C">
              <w:rPr>
                <w:rFonts w:ascii="Times New Roman" w:hAnsi="Times New Roman"/>
                <w:bCs/>
                <w:noProof/>
                <w:sz w:val="24"/>
                <w:szCs w:val="24"/>
              </w:rPr>
              <w:t>e</w:t>
            </w:r>
            <w:r w:rsidRPr="0050104D">
              <w:rPr>
                <w:rFonts w:ascii="Times New Roman" w:hAnsi="Times New Roman"/>
                <w:bCs/>
                <w:sz w:val="24"/>
                <w:szCs w:val="24"/>
              </w:rPr>
              <w:t xml:space="preserve"> of issue of notification</w:t>
            </w:r>
          </w:p>
        </w:tc>
      </w:tr>
      <w:tr w:rsidR="00E72EF6" w:rsidTr="009260BC">
        <w:tc>
          <w:tcPr>
            <w:tcW w:w="977" w:type="dxa"/>
          </w:tcPr>
          <w:p w:rsidR="00E72EF6" w:rsidRPr="0050104D" w:rsidRDefault="00E72EF6" w:rsidP="009260BC">
            <w:pPr>
              <w:autoSpaceDE w:val="0"/>
              <w:autoSpaceDN w:val="0"/>
              <w:adjustRightInd w:val="0"/>
              <w:spacing w:after="0" w:line="360" w:lineRule="auto"/>
              <w:rPr>
                <w:rFonts w:ascii="Times New Roman" w:hAnsi="Times New Roman"/>
                <w:bCs/>
                <w:sz w:val="24"/>
                <w:szCs w:val="24"/>
              </w:rPr>
            </w:pPr>
            <w:r w:rsidRPr="0050104D">
              <w:rPr>
                <w:rFonts w:ascii="Times New Roman" w:hAnsi="Times New Roman"/>
                <w:bCs/>
                <w:sz w:val="24"/>
                <w:szCs w:val="24"/>
              </w:rPr>
              <w:t>2.</w:t>
            </w:r>
          </w:p>
        </w:tc>
        <w:tc>
          <w:tcPr>
            <w:tcW w:w="3803" w:type="dxa"/>
          </w:tcPr>
          <w:p w:rsidR="00E72EF6" w:rsidRPr="0050104D" w:rsidRDefault="00E72EF6" w:rsidP="009260BC">
            <w:pPr>
              <w:autoSpaceDE w:val="0"/>
              <w:autoSpaceDN w:val="0"/>
              <w:adjustRightInd w:val="0"/>
              <w:spacing w:after="0" w:line="360" w:lineRule="auto"/>
              <w:rPr>
                <w:rFonts w:ascii="Times New Roman" w:hAnsi="Times New Roman"/>
                <w:bCs/>
                <w:sz w:val="24"/>
                <w:szCs w:val="24"/>
              </w:rPr>
            </w:pPr>
            <w:r w:rsidRPr="0050104D">
              <w:rPr>
                <w:rFonts w:ascii="Times New Roman" w:hAnsi="Times New Roman"/>
                <w:bCs/>
                <w:sz w:val="24"/>
                <w:szCs w:val="24"/>
              </w:rPr>
              <w:t>At least 70% of fly ash generation</w:t>
            </w:r>
          </w:p>
        </w:tc>
        <w:tc>
          <w:tcPr>
            <w:tcW w:w="4796" w:type="dxa"/>
          </w:tcPr>
          <w:p w:rsidR="00E72EF6" w:rsidRPr="0050104D" w:rsidRDefault="00E72EF6" w:rsidP="00ED799C">
            <w:pPr>
              <w:autoSpaceDE w:val="0"/>
              <w:autoSpaceDN w:val="0"/>
              <w:adjustRightInd w:val="0"/>
              <w:spacing w:after="0" w:line="360" w:lineRule="auto"/>
              <w:rPr>
                <w:rFonts w:ascii="Times New Roman" w:hAnsi="Times New Roman"/>
                <w:bCs/>
                <w:sz w:val="24"/>
                <w:szCs w:val="24"/>
              </w:rPr>
            </w:pPr>
            <w:r w:rsidRPr="0050104D">
              <w:rPr>
                <w:rFonts w:ascii="Times New Roman" w:hAnsi="Times New Roman"/>
                <w:bCs/>
                <w:sz w:val="24"/>
                <w:szCs w:val="24"/>
              </w:rPr>
              <w:t xml:space="preserve">Two years from the </w:t>
            </w:r>
            <w:r w:rsidRPr="00ED799C">
              <w:rPr>
                <w:rFonts w:ascii="Times New Roman" w:hAnsi="Times New Roman"/>
                <w:bCs/>
                <w:noProof/>
                <w:sz w:val="24"/>
                <w:szCs w:val="24"/>
              </w:rPr>
              <w:t>dat</w:t>
            </w:r>
            <w:r w:rsidR="00ED799C" w:rsidRPr="00ED799C">
              <w:rPr>
                <w:rFonts w:ascii="Times New Roman" w:hAnsi="Times New Roman"/>
                <w:bCs/>
                <w:noProof/>
                <w:sz w:val="24"/>
                <w:szCs w:val="24"/>
              </w:rPr>
              <w:t>e</w:t>
            </w:r>
            <w:r w:rsidRPr="0050104D">
              <w:rPr>
                <w:rFonts w:ascii="Times New Roman" w:hAnsi="Times New Roman"/>
                <w:bCs/>
                <w:sz w:val="24"/>
                <w:szCs w:val="24"/>
              </w:rPr>
              <w:t xml:space="preserve"> of issue of notification</w:t>
            </w:r>
          </w:p>
        </w:tc>
      </w:tr>
      <w:tr w:rsidR="00E72EF6" w:rsidTr="009260BC">
        <w:tc>
          <w:tcPr>
            <w:tcW w:w="977" w:type="dxa"/>
          </w:tcPr>
          <w:p w:rsidR="00E72EF6" w:rsidRPr="0050104D" w:rsidRDefault="00E72EF6" w:rsidP="009260BC">
            <w:pPr>
              <w:autoSpaceDE w:val="0"/>
              <w:autoSpaceDN w:val="0"/>
              <w:adjustRightInd w:val="0"/>
              <w:spacing w:after="0" w:line="360" w:lineRule="auto"/>
              <w:rPr>
                <w:rFonts w:ascii="Times New Roman" w:hAnsi="Times New Roman"/>
                <w:bCs/>
                <w:sz w:val="24"/>
                <w:szCs w:val="24"/>
              </w:rPr>
            </w:pPr>
            <w:r w:rsidRPr="0050104D">
              <w:rPr>
                <w:rFonts w:ascii="Times New Roman" w:hAnsi="Times New Roman"/>
                <w:bCs/>
                <w:sz w:val="24"/>
                <w:szCs w:val="24"/>
              </w:rPr>
              <w:t>3.</w:t>
            </w:r>
          </w:p>
        </w:tc>
        <w:tc>
          <w:tcPr>
            <w:tcW w:w="3803" w:type="dxa"/>
          </w:tcPr>
          <w:p w:rsidR="00E72EF6" w:rsidRPr="0050104D" w:rsidRDefault="00E72EF6" w:rsidP="009260BC">
            <w:pPr>
              <w:autoSpaceDE w:val="0"/>
              <w:autoSpaceDN w:val="0"/>
              <w:adjustRightInd w:val="0"/>
              <w:spacing w:after="0" w:line="360" w:lineRule="auto"/>
              <w:rPr>
                <w:rFonts w:ascii="Times New Roman" w:hAnsi="Times New Roman"/>
                <w:bCs/>
                <w:sz w:val="24"/>
                <w:szCs w:val="24"/>
              </w:rPr>
            </w:pPr>
            <w:r w:rsidRPr="0050104D">
              <w:rPr>
                <w:rFonts w:ascii="Times New Roman" w:hAnsi="Times New Roman"/>
                <w:bCs/>
                <w:sz w:val="24"/>
                <w:szCs w:val="24"/>
              </w:rPr>
              <w:t>90% of fly ash generation</w:t>
            </w:r>
          </w:p>
        </w:tc>
        <w:tc>
          <w:tcPr>
            <w:tcW w:w="4796" w:type="dxa"/>
          </w:tcPr>
          <w:p w:rsidR="00E72EF6" w:rsidRPr="0050104D" w:rsidRDefault="00E72EF6" w:rsidP="00ED799C">
            <w:pPr>
              <w:autoSpaceDE w:val="0"/>
              <w:autoSpaceDN w:val="0"/>
              <w:adjustRightInd w:val="0"/>
              <w:spacing w:after="0" w:line="360" w:lineRule="auto"/>
              <w:rPr>
                <w:rFonts w:ascii="Times New Roman" w:hAnsi="Times New Roman"/>
                <w:bCs/>
                <w:sz w:val="24"/>
                <w:szCs w:val="24"/>
              </w:rPr>
            </w:pPr>
            <w:r w:rsidRPr="0050104D">
              <w:rPr>
                <w:rFonts w:ascii="Times New Roman" w:hAnsi="Times New Roman"/>
                <w:bCs/>
                <w:sz w:val="24"/>
                <w:szCs w:val="24"/>
              </w:rPr>
              <w:t xml:space="preserve">Three years from the </w:t>
            </w:r>
            <w:r w:rsidRPr="00ED799C">
              <w:rPr>
                <w:rFonts w:ascii="Times New Roman" w:hAnsi="Times New Roman"/>
                <w:bCs/>
                <w:noProof/>
                <w:sz w:val="24"/>
                <w:szCs w:val="24"/>
              </w:rPr>
              <w:t>dat</w:t>
            </w:r>
            <w:r w:rsidR="00ED799C" w:rsidRPr="00ED799C">
              <w:rPr>
                <w:rFonts w:ascii="Times New Roman" w:hAnsi="Times New Roman"/>
                <w:bCs/>
                <w:noProof/>
                <w:sz w:val="24"/>
                <w:szCs w:val="24"/>
              </w:rPr>
              <w:t>e</w:t>
            </w:r>
            <w:r w:rsidRPr="0050104D">
              <w:rPr>
                <w:rFonts w:ascii="Times New Roman" w:hAnsi="Times New Roman"/>
                <w:bCs/>
                <w:sz w:val="24"/>
                <w:szCs w:val="24"/>
              </w:rPr>
              <w:t xml:space="preserve"> of issue of notification</w:t>
            </w:r>
          </w:p>
        </w:tc>
      </w:tr>
      <w:tr w:rsidR="00E72EF6" w:rsidTr="009260BC">
        <w:tc>
          <w:tcPr>
            <w:tcW w:w="977" w:type="dxa"/>
          </w:tcPr>
          <w:p w:rsidR="00E72EF6" w:rsidRPr="0050104D" w:rsidRDefault="00E72EF6" w:rsidP="009260BC">
            <w:pPr>
              <w:autoSpaceDE w:val="0"/>
              <w:autoSpaceDN w:val="0"/>
              <w:adjustRightInd w:val="0"/>
              <w:spacing w:after="0" w:line="360" w:lineRule="auto"/>
              <w:rPr>
                <w:rFonts w:ascii="Times New Roman" w:hAnsi="Times New Roman"/>
                <w:bCs/>
                <w:sz w:val="24"/>
                <w:szCs w:val="24"/>
              </w:rPr>
            </w:pPr>
            <w:r w:rsidRPr="0050104D">
              <w:rPr>
                <w:rFonts w:ascii="Times New Roman" w:hAnsi="Times New Roman"/>
                <w:bCs/>
                <w:sz w:val="24"/>
                <w:szCs w:val="24"/>
              </w:rPr>
              <w:t>4.</w:t>
            </w:r>
          </w:p>
        </w:tc>
        <w:tc>
          <w:tcPr>
            <w:tcW w:w="3803" w:type="dxa"/>
          </w:tcPr>
          <w:p w:rsidR="00E72EF6" w:rsidRPr="0050104D" w:rsidRDefault="00E72EF6" w:rsidP="009260BC">
            <w:pPr>
              <w:autoSpaceDE w:val="0"/>
              <w:autoSpaceDN w:val="0"/>
              <w:adjustRightInd w:val="0"/>
              <w:spacing w:after="0" w:line="360" w:lineRule="auto"/>
              <w:rPr>
                <w:rFonts w:ascii="Times New Roman" w:hAnsi="Times New Roman"/>
                <w:bCs/>
                <w:sz w:val="24"/>
                <w:szCs w:val="24"/>
              </w:rPr>
            </w:pPr>
            <w:r w:rsidRPr="0050104D">
              <w:rPr>
                <w:rFonts w:ascii="Times New Roman" w:hAnsi="Times New Roman"/>
                <w:bCs/>
                <w:sz w:val="24"/>
                <w:szCs w:val="24"/>
              </w:rPr>
              <w:t>100% of fly ash generation</w:t>
            </w:r>
          </w:p>
        </w:tc>
        <w:tc>
          <w:tcPr>
            <w:tcW w:w="4796" w:type="dxa"/>
          </w:tcPr>
          <w:p w:rsidR="00E72EF6" w:rsidRPr="0050104D" w:rsidRDefault="00E72EF6" w:rsidP="009260BC">
            <w:pPr>
              <w:autoSpaceDE w:val="0"/>
              <w:autoSpaceDN w:val="0"/>
              <w:adjustRightInd w:val="0"/>
              <w:spacing w:after="0" w:line="360" w:lineRule="auto"/>
              <w:rPr>
                <w:rFonts w:ascii="Times New Roman" w:hAnsi="Times New Roman"/>
                <w:bCs/>
                <w:sz w:val="24"/>
                <w:szCs w:val="24"/>
              </w:rPr>
            </w:pPr>
            <w:r w:rsidRPr="0050104D">
              <w:rPr>
                <w:rFonts w:ascii="Times New Roman" w:hAnsi="Times New Roman"/>
                <w:bCs/>
                <w:sz w:val="24"/>
                <w:szCs w:val="24"/>
              </w:rPr>
              <w:t xml:space="preserve">Four years from the </w:t>
            </w:r>
            <w:r w:rsidRPr="00ED799C">
              <w:rPr>
                <w:rFonts w:ascii="Times New Roman" w:hAnsi="Times New Roman"/>
                <w:bCs/>
                <w:noProof/>
                <w:sz w:val="24"/>
                <w:szCs w:val="24"/>
              </w:rPr>
              <w:t>dat</w:t>
            </w:r>
            <w:r w:rsidR="00ED799C">
              <w:rPr>
                <w:rFonts w:ascii="Times New Roman" w:hAnsi="Times New Roman"/>
                <w:bCs/>
                <w:noProof/>
                <w:sz w:val="24"/>
                <w:szCs w:val="24"/>
              </w:rPr>
              <w:t>e</w:t>
            </w:r>
            <w:r w:rsidRPr="0050104D">
              <w:rPr>
                <w:rFonts w:ascii="Times New Roman" w:hAnsi="Times New Roman"/>
                <w:bCs/>
                <w:sz w:val="24"/>
                <w:szCs w:val="24"/>
              </w:rPr>
              <w:t xml:space="preserve"> of issue of notification</w:t>
            </w:r>
          </w:p>
        </w:tc>
      </w:tr>
    </w:tbl>
    <w:p w:rsidR="00E72EF6" w:rsidRPr="009164AB" w:rsidRDefault="00E72EF6" w:rsidP="00E72EF6">
      <w:pPr>
        <w:autoSpaceDE w:val="0"/>
        <w:autoSpaceDN w:val="0"/>
        <w:adjustRightInd w:val="0"/>
        <w:spacing w:after="0" w:line="360" w:lineRule="auto"/>
        <w:jc w:val="both"/>
        <w:rPr>
          <w:rFonts w:ascii="Times New Roman" w:hAnsi="Times New Roman"/>
          <w:b/>
          <w:bCs/>
          <w:color w:val="810000"/>
          <w:sz w:val="24"/>
          <w:szCs w:val="24"/>
        </w:rPr>
      </w:pPr>
    </w:p>
    <w:p w:rsidR="00E72EF6" w:rsidRPr="009164AB" w:rsidRDefault="00E72EF6" w:rsidP="00E72EF6">
      <w:pPr>
        <w:autoSpaceDE w:val="0"/>
        <w:autoSpaceDN w:val="0"/>
        <w:adjustRightInd w:val="0"/>
        <w:spacing w:after="0" w:line="360" w:lineRule="auto"/>
        <w:jc w:val="both"/>
        <w:rPr>
          <w:rFonts w:ascii="Times New Roman" w:hAnsi="Times New Roman"/>
          <w:b/>
          <w:sz w:val="24"/>
          <w:szCs w:val="24"/>
          <w:lang w:val="en-IN"/>
        </w:rPr>
      </w:pPr>
      <w:r w:rsidRPr="009164AB">
        <w:rPr>
          <w:rFonts w:ascii="Times New Roman" w:hAnsi="Times New Roman"/>
          <w:color w:val="000000"/>
          <w:sz w:val="24"/>
          <w:szCs w:val="24"/>
        </w:rPr>
        <w:t>The unutilized fly ash, if any, in relation to the target during a year would be required to be</w:t>
      </w:r>
      <w:r>
        <w:rPr>
          <w:rFonts w:ascii="Times New Roman" w:hAnsi="Times New Roman"/>
          <w:color w:val="000000"/>
          <w:sz w:val="24"/>
          <w:szCs w:val="24"/>
        </w:rPr>
        <w:t xml:space="preserve"> </w:t>
      </w:r>
      <w:r w:rsidRPr="009164AB">
        <w:rPr>
          <w:rFonts w:ascii="Times New Roman" w:hAnsi="Times New Roman"/>
          <w:color w:val="000000"/>
          <w:sz w:val="24"/>
          <w:szCs w:val="24"/>
        </w:rPr>
        <w:t>utilized within next two years in addition to the targets stipulated for those years and the balance</w:t>
      </w:r>
      <w:r>
        <w:rPr>
          <w:rFonts w:ascii="Times New Roman" w:hAnsi="Times New Roman"/>
          <w:color w:val="000000"/>
          <w:sz w:val="24"/>
          <w:szCs w:val="24"/>
        </w:rPr>
        <w:t xml:space="preserve"> </w:t>
      </w:r>
      <w:r w:rsidRPr="009164AB">
        <w:rPr>
          <w:rFonts w:ascii="Times New Roman" w:hAnsi="Times New Roman"/>
          <w:color w:val="000000"/>
          <w:sz w:val="24"/>
          <w:szCs w:val="24"/>
        </w:rPr>
        <w:t>unutilized fly ash accumulated during first five years (the difference between the generation and</w:t>
      </w:r>
      <w:r>
        <w:rPr>
          <w:rFonts w:ascii="Times New Roman" w:hAnsi="Times New Roman"/>
          <w:color w:val="000000"/>
          <w:sz w:val="24"/>
          <w:szCs w:val="24"/>
        </w:rPr>
        <w:t xml:space="preserve"> </w:t>
      </w:r>
      <w:r w:rsidRPr="009164AB">
        <w:rPr>
          <w:rFonts w:ascii="Times New Roman" w:hAnsi="Times New Roman"/>
          <w:color w:val="000000"/>
          <w:sz w:val="24"/>
          <w:szCs w:val="24"/>
        </w:rPr>
        <w:t>the utilization target) would be required to be utilized progressively over the next five years in</w:t>
      </w:r>
      <w:r>
        <w:rPr>
          <w:rFonts w:ascii="Times New Roman" w:hAnsi="Times New Roman"/>
          <w:color w:val="000000"/>
          <w:sz w:val="24"/>
          <w:szCs w:val="24"/>
        </w:rPr>
        <w:t xml:space="preserve"> </w:t>
      </w:r>
      <w:r w:rsidRPr="009164AB">
        <w:rPr>
          <w:rFonts w:ascii="Times New Roman" w:hAnsi="Times New Roman"/>
          <w:color w:val="000000"/>
          <w:sz w:val="24"/>
          <w:szCs w:val="24"/>
        </w:rPr>
        <w:t>addition to 100% utilization of current generation of fly ash.</w:t>
      </w:r>
    </w:p>
    <w:p w:rsidR="00E72EF6" w:rsidRDefault="00E72EF6" w:rsidP="009164AB">
      <w:pPr>
        <w:spacing w:after="0" w:line="360" w:lineRule="auto"/>
        <w:jc w:val="both"/>
        <w:rPr>
          <w:rFonts w:ascii="Times New Roman" w:hAnsi="Times New Roman"/>
          <w:b/>
          <w:sz w:val="24"/>
          <w:szCs w:val="24"/>
          <w:lang w:val="en-IN"/>
        </w:rPr>
      </w:pPr>
    </w:p>
    <w:p w:rsidR="00E72EF6" w:rsidRDefault="00E72EF6" w:rsidP="00E72EF6">
      <w:pPr>
        <w:spacing w:after="0" w:line="360" w:lineRule="auto"/>
        <w:jc w:val="center"/>
        <w:rPr>
          <w:rFonts w:ascii="Times New Roman" w:hAnsi="Times New Roman"/>
          <w:b/>
          <w:sz w:val="24"/>
          <w:szCs w:val="24"/>
          <w:lang w:val="en-IN"/>
        </w:rPr>
      </w:pPr>
      <w:r>
        <w:rPr>
          <w:rFonts w:ascii="Times New Roman" w:hAnsi="Times New Roman"/>
          <w:b/>
          <w:sz w:val="24"/>
          <w:szCs w:val="24"/>
          <w:lang w:val="en-IN"/>
        </w:rPr>
        <w:t xml:space="preserve">Table 3 Compliance to </w:t>
      </w:r>
      <w:proofErr w:type="spellStart"/>
      <w:r>
        <w:rPr>
          <w:rFonts w:ascii="Times New Roman" w:hAnsi="Times New Roman"/>
          <w:b/>
          <w:sz w:val="24"/>
          <w:szCs w:val="24"/>
          <w:lang w:val="en-IN"/>
        </w:rPr>
        <w:t>MoEF</w:t>
      </w:r>
      <w:r w:rsidR="00614791">
        <w:rPr>
          <w:rFonts w:ascii="Times New Roman" w:hAnsi="Times New Roman"/>
          <w:b/>
          <w:sz w:val="24"/>
          <w:szCs w:val="24"/>
          <w:lang w:val="en-IN"/>
        </w:rPr>
        <w:t>’</w:t>
      </w:r>
      <w:r>
        <w:rPr>
          <w:rFonts w:ascii="Times New Roman" w:hAnsi="Times New Roman"/>
          <w:b/>
          <w:sz w:val="24"/>
          <w:szCs w:val="24"/>
          <w:lang w:val="en-IN"/>
        </w:rPr>
        <w:t>s</w:t>
      </w:r>
      <w:proofErr w:type="spellEnd"/>
      <w:r>
        <w:rPr>
          <w:rFonts w:ascii="Times New Roman" w:hAnsi="Times New Roman"/>
          <w:b/>
          <w:sz w:val="24"/>
          <w:szCs w:val="24"/>
          <w:lang w:val="en-IN"/>
        </w:rPr>
        <w:t xml:space="preserve"> notification by </w:t>
      </w:r>
      <w:proofErr w:type="spellStart"/>
      <w:r>
        <w:rPr>
          <w:rFonts w:ascii="Times New Roman" w:hAnsi="Times New Roman"/>
          <w:b/>
          <w:sz w:val="24"/>
          <w:szCs w:val="24"/>
          <w:lang w:val="en-IN"/>
        </w:rPr>
        <w:t>TPPs</w:t>
      </w:r>
      <w:proofErr w:type="spellEnd"/>
    </w:p>
    <w:tbl>
      <w:tblPr>
        <w:tblStyle w:val="TableGrid"/>
        <w:tblW w:w="0" w:type="auto"/>
        <w:jc w:val="center"/>
        <w:tblLook w:val="04A0"/>
      </w:tblPr>
      <w:tblGrid>
        <w:gridCol w:w="917"/>
        <w:gridCol w:w="2569"/>
        <w:gridCol w:w="1556"/>
      </w:tblGrid>
      <w:tr w:rsidR="00E72EF6" w:rsidRPr="00E72EF6" w:rsidTr="00E72EF6">
        <w:trPr>
          <w:jc w:val="center"/>
        </w:trPr>
        <w:tc>
          <w:tcPr>
            <w:tcW w:w="917" w:type="dxa"/>
          </w:tcPr>
          <w:p w:rsidR="00E72EF6" w:rsidRPr="00E72EF6" w:rsidRDefault="00E72EF6" w:rsidP="009164AB">
            <w:pPr>
              <w:spacing w:after="0" w:line="360" w:lineRule="auto"/>
              <w:jc w:val="both"/>
              <w:rPr>
                <w:rFonts w:ascii="Times New Roman" w:hAnsi="Times New Roman"/>
                <w:b/>
                <w:sz w:val="24"/>
                <w:szCs w:val="24"/>
                <w:lang w:val="en-IN"/>
              </w:rPr>
            </w:pPr>
            <w:r w:rsidRPr="00E72EF6">
              <w:rPr>
                <w:rFonts w:ascii="Times New Roman" w:hAnsi="Times New Roman"/>
                <w:b/>
                <w:sz w:val="24"/>
                <w:szCs w:val="24"/>
                <w:lang w:val="en-IN"/>
              </w:rPr>
              <w:t>SI No</w:t>
            </w:r>
          </w:p>
        </w:tc>
        <w:tc>
          <w:tcPr>
            <w:tcW w:w="2569" w:type="dxa"/>
          </w:tcPr>
          <w:p w:rsidR="00E72EF6" w:rsidRPr="00E72EF6" w:rsidRDefault="00E72EF6" w:rsidP="009164AB">
            <w:pPr>
              <w:spacing w:after="0" w:line="360" w:lineRule="auto"/>
              <w:jc w:val="both"/>
              <w:rPr>
                <w:rFonts w:ascii="Times New Roman" w:hAnsi="Times New Roman"/>
                <w:b/>
                <w:sz w:val="24"/>
                <w:szCs w:val="24"/>
                <w:lang w:val="en-IN"/>
              </w:rPr>
            </w:pPr>
            <w:r w:rsidRPr="00E72EF6">
              <w:rPr>
                <w:rFonts w:ascii="Times New Roman" w:hAnsi="Times New Roman"/>
                <w:b/>
                <w:sz w:val="24"/>
                <w:szCs w:val="24"/>
                <w:lang w:val="en-IN"/>
              </w:rPr>
              <w:t>Percentage utilization</w:t>
            </w:r>
          </w:p>
        </w:tc>
        <w:tc>
          <w:tcPr>
            <w:tcW w:w="1556" w:type="dxa"/>
          </w:tcPr>
          <w:p w:rsidR="00E72EF6" w:rsidRPr="00E72EF6" w:rsidRDefault="00E72EF6" w:rsidP="009164AB">
            <w:pPr>
              <w:spacing w:after="0" w:line="360" w:lineRule="auto"/>
              <w:jc w:val="both"/>
              <w:rPr>
                <w:rFonts w:ascii="Times New Roman" w:hAnsi="Times New Roman"/>
                <w:b/>
                <w:sz w:val="24"/>
                <w:szCs w:val="24"/>
                <w:lang w:val="en-IN"/>
              </w:rPr>
            </w:pPr>
            <w:r w:rsidRPr="00E72EF6">
              <w:rPr>
                <w:rFonts w:ascii="Times New Roman" w:hAnsi="Times New Roman"/>
                <w:b/>
                <w:sz w:val="24"/>
                <w:szCs w:val="24"/>
                <w:lang w:val="en-IN"/>
              </w:rPr>
              <w:t xml:space="preserve">No. of </w:t>
            </w:r>
            <w:proofErr w:type="spellStart"/>
            <w:r w:rsidRPr="00E72EF6">
              <w:rPr>
                <w:rFonts w:ascii="Times New Roman" w:hAnsi="Times New Roman"/>
                <w:b/>
                <w:sz w:val="24"/>
                <w:szCs w:val="24"/>
                <w:lang w:val="en-IN"/>
              </w:rPr>
              <w:t>TPPs</w:t>
            </w:r>
            <w:proofErr w:type="spellEnd"/>
          </w:p>
        </w:tc>
      </w:tr>
      <w:tr w:rsidR="00E72EF6" w:rsidRPr="00E72EF6" w:rsidTr="00E72EF6">
        <w:trPr>
          <w:jc w:val="center"/>
        </w:trPr>
        <w:tc>
          <w:tcPr>
            <w:tcW w:w="917" w:type="dxa"/>
          </w:tcPr>
          <w:p w:rsidR="00E72EF6" w:rsidRPr="00E72EF6" w:rsidRDefault="00E72EF6" w:rsidP="00614791">
            <w:pPr>
              <w:spacing w:after="0" w:line="360" w:lineRule="auto"/>
              <w:jc w:val="center"/>
              <w:rPr>
                <w:rFonts w:ascii="Times New Roman" w:hAnsi="Times New Roman"/>
                <w:sz w:val="24"/>
                <w:szCs w:val="24"/>
                <w:lang w:val="en-IN"/>
              </w:rPr>
            </w:pPr>
            <w:r w:rsidRPr="00E72EF6">
              <w:rPr>
                <w:rFonts w:ascii="Times New Roman" w:hAnsi="Times New Roman"/>
                <w:sz w:val="24"/>
                <w:szCs w:val="24"/>
                <w:lang w:val="en-IN"/>
              </w:rPr>
              <w:t>1</w:t>
            </w:r>
          </w:p>
        </w:tc>
        <w:tc>
          <w:tcPr>
            <w:tcW w:w="2569" w:type="dxa"/>
          </w:tcPr>
          <w:p w:rsidR="00E72EF6" w:rsidRPr="00E72EF6" w:rsidRDefault="004A2802" w:rsidP="004A2802">
            <w:pPr>
              <w:spacing w:after="0" w:line="360" w:lineRule="auto"/>
              <w:jc w:val="center"/>
              <w:rPr>
                <w:rFonts w:ascii="Times New Roman" w:hAnsi="Times New Roman"/>
                <w:sz w:val="24"/>
                <w:szCs w:val="24"/>
                <w:lang w:val="en-IN"/>
              </w:rPr>
            </w:pPr>
            <w:r>
              <w:rPr>
                <w:rFonts w:ascii="Times New Roman" w:hAnsi="Times New Roman"/>
                <w:sz w:val="24"/>
                <w:szCs w:val="24"/>
                <w:lang w:val="en-IN"/>
              </w:rPr>
              <w:t>100</w:t>
            </w:r>
          </w:p>
        </w:tc>
        <w:tc>
          <w:tcPr>
            <w:tcW w:w="1556" w:type="dxa"/>
          </w:tcPr>
          <w:p w:rsidR="00E72EF6" w:rsidRPr="00E72EF6" w:rsidRDefault="004A2802" w:rsidP="004A2802">
            <w:pPr>
              <w:spacing w:after="0" w:line="360" w:lineRule="auto"/>
              <w:jc w:val="center"/>
              <w:rPr>
                <w:rFonts w:ascii="Times New Roman" w:hAnsi="Times New Roman"/>
                <w:sz w:val="24"/>
                <w:szCs w:val="24"/>
                <w:lang w:val="en-IN"/>
              </w:rPr>
            </w:pPr>
            <w:r>
              <w:rPr>
                <w:rFonts w:ascii="Times New Roman" w:hAnsi="Times New Roman"/>
                <w:sz w:val="24"/>
                <w:szCs w:val="24"/>
                <w:lang w:val="en-IN"/>
              </w:rPr>
              <w:t>21</w:t>
            </w:r>
          </w:p>
        </w:tc>
      </w:tr>
      <w:tr w:rsidR="004A2802" w:rsidRPr="00E72EF6" w:rsidTr="00E72EF6">
        <w:trPr>
          <w:jc w:val="center"/>
        </w:trPr>
        <w:tc>
          <w:tcPr>
            <w:tcW w:w="917" w:type="dxa"/>
          </w:tcPr>
          <w:p w:rsidR="004A2802" w:rsidRPr="00E72EF6" w:rsidRDefault="004A2802" w:rsidP="00403C84">
            <w:pPr>
              <w:spacing w:after="0" w:line="360" w:lineRule="auto"/>
              <w:jc w:val="center"/>
              <w:rPr>
                <w:rFonts w:ascii="Times New Roman" w:hAnsi="Times New Roman"/>
                <w:sz w:val="24"/>
                <w:szCs w:val="24"/>
                <w:lang w:val="en-IN"/>
              </w:rPr>
            </w:pPr>
            <w:r w:rsidRPr="00E72EF6">
              <w:rPr>
                <w:rFonts w:ascii="Times New Roman" w:hAnsi="Times New Roman"/>
                <w:sz w:val="24"/>
                <w:szCs w:val="24"/>
                <w:lang w:val="en-IN"/>
              </w:rPr>
              <w:t>2</w:t>
            </w:r>
          </w:p>
        </w:tc>
        <w:tc>
          <w:tcPr>
            <w:tcW w:w="2569" w:type="dxa"/>
          </w:tcPr>
          <w:p w:rsidR="004A2802" w:rsidRPr="00E72EF6" w:rsidRDefault="004A2802" w:rsidP="004A2802">
            <w:pPr>
              <w:spacing w:after="0" w:line="360" w:lineRule="auto"/>
              <w:jc w:val="center"/>
              <w:rPr>
                <w:rFonts w:ascii="Times New Roman" w:hAnsi="Times New Roman"/>
                <w:sz w:val="24"/>
                <w:szCs w:val="24"/>
                <w:lang w:val="en-IN"/>
              </w:rPr>
            </w:pPr>
            <w:r>
              <w:rPr>
                <w:rFonts w:ascii="Times New Roman" w:hAnsi="Times New Roman"/>
                <w:sz w:val="24"/>
                <w:szCs w:val="24"/>
                <w:lang w:val="en-IN"/>
              </w:rPr>
              <w:t xml:space="preserve">90 to </w:t>
            </w:r>
            <w:r w:rsidRPr="00E72EF6">
              <w:rPr>
                <w:rFonts w:ascii="Times New Roman" w:hAnsi="Times New Roman"/>
                <w:sz w:val="24"/>
                <w:szCs w:val="24"/>
                <w:lang w:val="en-IN"/>
              </w:rPr>
              <w:t>100</w:t>
            </w:r>
          </w:p>
        </w:tc>
        <w:tc>
          <w:tcPr>
            <w:tcW w:w="1556" w:type="dxa"/>
          </w:tcPr>
          <w:p w:rsidR="004A2802" w:rsidRPr="00E72EF6" w:rsidRDefault="004A2802" w:rsidP="004A2802">
            <w:pPr>
              <w:spacing w:after="0" w:line="360" w:lineRule="auto"/>
              <w:jc w:val="center"/>
              <w:rPr>
                <w:rFonts w:ascii="Times New Roman" w:hAnsi="Times New Roman"/>
                <w:sz w:val="24"/>
                <w:szCs w:val="24"/>
                <w:lang w:val="en-IN"/>
              </w:rPr>
            </w:pPr>
            <w:r>
              <w:rPr>
                <w:rFonts w:ascii="Times New Roman" w:hAnsi="Times New Roman"/>
                <w:sz w:val="24"/>
                <w:szCs w:val="24"/>
                <w:lang w:val="en-IN"/>
              </w:rPr>
              <w:t>5</w:t>
            </w:r>
          </w:p>
        </w:tc>
      </w:tr>
      <w:tr w:rsidR="004A2802" w:rsidRPr="00E72EF6" w:rsidTr="00E72EF6">
        <w:trPr>
          <w:jc w:val="center"/>
        </w:trPr>
        <w:tc>
          <w:tcPr>
            <w:tcW w:w="917" w:type="dxa"/>
          </w:tcPr>
          <w:p w:rsidR="004A2802" w:rsidRPr="00E72EF6" w:rsidRDefault="004A2802" w:rsidP="00403C84">
            <w:pPr>
              <w:spacing w:after="0" w:line="360" w:lineRule="auto"/>
              <w:jc w:val="center"/>
              <w:rPr>
                <w:rFonts w:ascii="Times New Roman" w:hAnsi="Times New Roman"/>
                <w:sz w:val="24"/>
                <w:szCs w:val="24"/>
                <w:lang w:val="en-IN"/>
              </w:rPr>
            </w:pPr>
            <w:r>
              <w:rPr>
                <w:rFonts w:ascii="Times New Roman" w:hAnsi="Times New Roman"/>
                <w:sz w:val="24"/>
                <w:szCs w:val="24"/>
                <w:lang w:val="en-IN"/>
              </w:rPr>
              <w:t>3</w:t>
            </w:r>
          </w:p>
        </w:tc>
        <w:tc>
          <w:tcPr>
            <w:tcW w:w="2569" w:type="dxa"/>
          </w:tcPr>
          <w:p w:rsidR="004A2802" w:rsidRPr="00E72EF6" w:rsidRDefault="004A2802" w:rsidP="004A2802">
            <w:pPr>
              <w:spacing w:after="0" w:line="360" w:lineRule="auto"/>
              <w:jc w:val="center"/>
              <w:rPr>
                <w:rFonts w:ascii="Times New Roman" w:hAnsi="Times New Roman"/>
                <w:sz w:val="24"/>
                <w:szCs w:val="24"/>
                <w:lang w:val="en-IN"/>
              </w:rPr>
            </w:pPr>
            <w:r>
              <w:rPr>
                <w:rFonts w:ascii="Times New Roman" w:hAnsi="Times New Roman"/>
                <w:sz w:val="24"/>
                <w:szCs w:val="24"/>
                <w:lang w:val="en-IN"/>
              </w:rPr>
              <w:t>70 to 90</w:t>
            </w:r>
          </w:p>
        </w:tc>
        <w:tc>
          <w:tcPr>
            <w:tcW w:w="1556" w:type="dxa"/>
          </w:tcPr>
          <w:p w:rsidR="004A2802" w:rsidRPr="00E72EF6" w:rsidRDefault="004A2802" w:rsidP="004A2802">
            <w:pPr>
              <w:spacing w:after="0" w:line="360" w:lineRule="auto"/>
              <w:jc w:val="center"/>
              <w:rPr>
                <w:rFonts w:ascii="Times New Roman" w:hAnsi="Times New Roman"/>
                <w:sz w:val="24"/>
                <w:szCs w:val="24"/>
                <w:lang w:val="en-IN"/>
              </w:rPr>
            </w:pPr>
            <w:r>
              <w:rPr>
                <w:rFonts w:ascii="Times New Roman" w:hAnsi="Times New Roman"/>
                <w:sz w:val="24"/>
                <w:szCs w:val="24"/>
                <w:lang w:val="en-IN"/>
              </w:rPr>
              <w:t>7</w:t>
            </w:r>
          </w:p>
        </w:tc>
      </w:tr>
      <w:tr w:rsidR="004A2802" w:rsidRPr="00E72EF6" w:rsidTr="00E72EF6">
        <w:trPr>
          <w:jc w:val="center"/>
        </w:trPr>
        <w:tc>
          <w:tcPr>
            <w:tcW w:w="917" w:type="dxa"/>
          </w:tcPr>
          <w:p w:rsidR="004A2802" w:rsidRDefault="004A2802" w:rsidP="00403C84">
            <w:pPr>
              <w:spacing w:after="0" w:line="360" w:lineRule="auto"/>
              <w:jc w:val="center"/>
              <w:rPr>
                <w:rFonts w:ascii="Times New Roman" w:hAnsi="Times New Roman"/>
                <w:sz w:val="24"/>
                <w:szCs w:val="24"/>
                <w:lang w:val="en-IN"/>
              </w:rPr>
            </w:pPr>
            <w:r>
              <w:rPr>
                <w:rFonts w:ascii="Times New Roman" w:hAnsi="Times New Roman"/>
                <w:sz w:val="24"/>
                <w:szCs w:val="24"/>
                <w:lang w:val="en-IN"/>
              </w:rPr>
              <w:t>4</w:t>
            </w:r>
          </w:p>
        </w:tc>
        <w:tc>
          <w:tcPr>
            <w:tcW w:w="2569" w:type="dxa"/>
          </w:tcPr>
          <w:p w:rsidR="004A2802" w:rsidRDefault="004A2802" w:rsidP="004A2802">
            <w:pPr>
              <w:spacing w:after="0" w:line="360" w:lineRule="auto"/>
              <w:jc w:val="center"/>
              <w:rPr>
                <w:rFonts w:ascii="Times New Roman" w:hAnsi="Times New Roman"/>
                <w:sz w:val="24"/>
                <w:szCs w:val="24"/>
                <w:lang w:val="en-IN"/>
              </w:rPr>
            </w:pPr>
            <w:r>
              <w:rPr>
                <w:rFonts w:ascii="Times New Roman" w:hAnsi="Times New Roman"/>
                <w:sz w:val="24"/>
                <w:szCs w:val="24"/>
                <w:lang w:val="en-IN"/>
              </w:rPr>
              <w:t>50 to 70</w:t>
            </w:r>
          </w:p>
        </w:tc>
        <w:tc>
          <w:tcPr>
            <w:tcW w:w="1556" w:type="dxa"/>
          </w:tcPr>
          <w:p w:rsidR="004A2802" w:rsidRPr="00E72EF6" w:rsidRDefault="004A2802" w:rsidP="004A2802">
            <w:pPr>
              <w:spacing w:after="0" w:line="360" w:lineRule="auto"/>
              <w:jc w:val="center"/>
              <w:rPr>
                <w:rFonts w:ascii="Times New Roman" w:hAnsi="Times New Roman"/>
                <w:sz w:val="24"/>
                <w:szCs w:val="24"/>
                <w:lang w:val="en-IN"/>
              </w:rPr>
            </w:pPr>
            <w:r>
              <w:rPr>
                <w:rFonts w:ascii="Times New Roman" w:hAnsi="Times New Roman"/>
                <w:sz w:val="24"/>
                <w:szCs w:val="24"/>
                <w:lang w:val="en-IN"/>
              </w:rPr>
              <w:t>2</w:t>
            </w:r>
          </w:p>
        </w:tc>
      </w:tr>
      <w:tr w:rsidR="004A2802" w:rsidRPr="00E72EF6" w:rsidTr="00E72EF6">
        <w:trPr>
          <w:jc w:val="center"/>
        </w:trPr>
        <w:tc>
          <w:tcPr>
            <w:tcW w:w="917" w:type="dxa"/>
          </w:tcPr>
          <w:p w:rsidR="004A2802" w:rsidRDefault="004A2802" w:rsidP="00614791">
            <w:pPr>
              <w:spacing w:after="0" w:line="360" w:lineRule="auto"/>
              <w:jc w:val="center"/>
              <w:rPr>
                <w:rFonts w:ascii="Times New Roman" w:hAnsi="Times New Roman"/>
                <w:sz w:val="24"/>
                <w:szCs w:val="24"/>
                <w:lang w:val="en-IN"/>
              </w:rPr>
            </w:pPr>
            <w:r>
              <w:rPr>
                <w:rFonts w:ascii="Times New Roman" w:hAnsi="Times New Roman"/>
                <w:sz w:val="24"/>
                <w:szCs w:val="24"/>
                <w:lang w:val="en-IN"/>
              </w:rPr>
              <w:t>5</w:t>
            </w:r>
          </w:p>
        </w:tc>
        <w:tc>
          <w:tcPr>
            <w:tcW w:w="2569" w:type="dxa"/>
          </w:tcPr>
          <w:p w:rsidR="004A2802" w:rsidRDefault="004A2802" w:rsidP="004A2802">
            <w:pPr>
              <w:spacing w:after="0" w:line="360" w:lineRule="auto"/>
              <w:jc w:val="center"/>
              <w:rPr>
                <w:rFonts w:ascii="Times New Roman" w:hAnsi="Times New Roman"/>
                <w:sz w:val="24"/>
                <w:szCs w:val="24"/>
                <w:lang w:val="en-IN"/>
              </w:rPr>
            </w:pPr>
            <w:r w:rsidRPr="00614791">
              <w:rPr>
                <w:rFonts w:ascii="Times New Roman" w:hAnsi="Times New Roman"/>
                <w:sz w:val="24"/>
                <w:szCs w:val="24"/>
                <w:lang w:val="en-IN"/>
              </w:rPr>
              <w:t>less than 50</w:t>
            </w:r>
          </w:p>
        </w:tc>
        <w:tc>
          <w:tcPr>
            <w:tcW w:w="1556" w:type="dxa"/>
          </w:tcPr>
          <w:p w:rsidR="004A2802" w:rsidRPr="00E72EF6" w:rsidRDefault="004A2802" w:rsidP="004A2802">
            <w:pPr>
              <w:spacing w:after="0" w:line="360" w:lineRule="auto"/>
              <w:jc w:val="center"/>
              <w:rPr>
                <w:rFonts w:ascii="Times New Roman" w:hAnsi="Times New Roman"/>
                <w:sz w:val="24"/>
                <w:szCs w:val="24"/>
                <w:lang w:val="en-IN"/>
              </w:rPr>
            </w:pPr>
            <w:r>
              <w:rPr>
                <w:rFonts w:ascii="Times New Roman" w:hAnsi="Times New Roman"/>
                <w:sz w:val="24"/>
                <w:szCs w:val="24"/>
                <w:lang w:val="en-IN"/>
              </w:rPr>
              <w:t>5</w:t>
            </w:r>
          </w:p>
        </w:tc>
      </w:tr>
      <w:tr w:rsidR="004A2802" w:rsidRPr="00E72EF6" w:rsidTr="009260BC">
        <w:trPr>
          <w:jc w:val="center"/>
        </w:trPr>
        <w:tc>
          <w:tcPr>
            <w:tcW w:w="3486" w:type="dxa"/>
            <w:gridSpan w:val="2"/>
          </w:tcPr>
          <w:p w:rsidR="004A2802" w:rsidRPr="00E72EF6" w:rsidRDefault="004A2802" w:rsidP="00E72EF6">
            <w:pPr>
              <w:spacing w:after="0" w:line="360" w:lineRule="auto"/>
              <w:jc w:val="right"/>
              <w:rPr>
                <w:rFonts w:ascii="Times New Roman" w:hAnsi="Times New Roman"/>
                <w:b/>
                <w:sz w:val="24"/>
                <w:szCs w:val="24"/>
                <w:lang w:val="en-IN"/>
              </w:rPr>
            </w:pPr>
            <w:r w:rsidRPr="00E72EF6">
              <w:rPr>
                <w:rFonts w:ascii="Times New Roman" w:hAnsi="Times New Roman"/>
                <w:b/>
                <w:sz w:val="24"/>
                <w:szCs w:val="24"/>
                <w:lang w:val="en-IN"/>
              </w:rPr>
              <w:t>Total</w:t>
            </w:r>
          </w:p>
        </w:tc>
        <w:tc>
          <w:tcPr>
            <w:tcW w:w="1556" w:type="dxa"/>
          </w:tcPr>
          <w:p w:rsidR="004A2802" w:rsidRPr="00E72EF6" w:rsidRDefault="004A2802" w:rsidP="00E72EF6">
            <w:pPr>
              <w:spacing w:after="0" w:line="360" w:lineRule="auto"/>
              <w:jc w:val="center"/>
              <w:rPr>
                <w:rFonts w:ascii="Times New Roman" w:hAnsi="Times New Roman"/>
                <w:b/>
                <w:sz w:val="24"/>
                <w:szCs w:val="24"/>
                <w:lang w:val="en-IN"/>
              </w:rPr>
            </w:pPr>
            <w:r>
              <w:rPr>
                <w:rFonts w:ascii="Times New Roman" w:hAnsi="Times New Roman"/>
                <w:b/>
                <w:sz w:val="24"/>
                <w:szCs w:val="24"/>
                <w:lang w:val="en-IN"/>
              </w:rPr>
              <w:t>40</w:t>
            </w:r>
          </w:p>
        </w:tc>
      </w:tr>
    </w:tbl>
    <w:p w:rsidR="00E72EF6" w:rsidRDefault="00E72EF6" w:rsidP="009164AB">
      <w:pPr>
        <w:spacing w:after="0" w:line="360" w:lineRule="auto"/>
        <w:jc w:val="both"/>
        <w:rPr>
          <w:rFonts w:ascii="Times New Roman" w:hAnsi="Times New Roman"/>
          <w:b/>
          <w:sz w:val="24"/>
          <w:szCs w:val="24"/>
          <w:lang w:val="en-IN"/>
        </w:rPr>
      </w:pPr>
    </w:p>
    <w:p w:rsidR="00C745A5" w:rsidRDefault="00C745A5" w:rsidP="008E1F7A">
      <w:pPr>
        <w:spacing w:after="0" w:line="360" w:lineRule="auto"/>
        <w:jc w:val="center"/>
        <w:rPr>
          <w:rFonts w:ascii="Times New Roman" w:hAnsi="Times New Roman"/>
          <w:b/>
          <w:sz w:val="24"/>
          <w:szCs w:val="24"/>
          <w:lang w:val="en-IN"/>
        </w:rPr>
      </w:pPr>
    </w:p>
    <w:p w:rsidR="00C745A5" w:rsidRDefault="00C745A5" w:rsidP="008E1F7A">
      <w:pPr>
        <w:spacing w:after="0" w:line="360" w:lineRule="auto"/>
        <w:jc w:val="center"/>
        <w:rPr>
          <w:rFonts w:ascii="Times New Roman" w:hAnsi="Times New Roman"/>
          <w:b/>
          <w:sz w:val="24"/>
          <w:szCs w:val="24"/>
          <w:lang w:val="en-IN"/>
        </w:rPr>
      </w:pPr>
    </w:p>
    <w:p w:rsidR="00C745A5" w:rsidRDefault="00C745A5" w:rsidP="008E1F7A">
      <w:pPr>
        <w:spacing w:after="0" w:line="360" w:lineRule="auto"/>
        <w:jc w:val="center"/>
        <w:rPr>
          <w:rFonts w:ascii="Times New Roman" w:hAnsi="Times New Roman"/>
          <w:b/>
          <w:sz w:val="24"/>
          <w:szCs w:val="24"/>
          <w:lang w:val="en-IN"/>
        </w:rPr>
      </w:pPr>
    </w:p>
    <w:p w:rsidR="00614791" w:rsidRDefault="00614791" w:rsidP="008E1F7A">
      <w:pPr>
        <w:spacing w:after="0" w:line="360" w:lineRule="auto"/>
        <w:jc w:val="center"/>
        <w:rPr>
          <w:rFonts w:ascii="Times New Roman" w:hAnsi="Times New Roman"/>
          <w:b/>
          <w:sz w:val="24"/>
          <w:szCs w:val="24"/>
          <w:lang w:val="en-IN"/>
        </w:rPr>
      </w:pPr>
      <w:r>
        <w:rPr>
          <w:rFonts w:ascii="Times New Roman" w:hAnsi="Times New Roman"/>
          <w:b/>
          <w:sz w:val="24"/>
          <w:szCs w:val="24"/>
          <w:lang w:val="en-IN"/>
        </w:rPr>
        <w:t>Table 4</w:t>
      </w:r>
      <w:r w:rsidR="00403C78">
        <w:rPr>
          <w:rFonts w:ascii="Times New Roman" w:hAnsi="Times New Roman"/>
          <w:b/>
          <w:sz w:val="24"/>
          <w:szCs w:val="24"/>
          <w:lang w:val="en-IN"/>
        </w:rPr>
        <w:t xml:space="preserve"> Percentage utilization of fly ash based on installed capacity</w:t>
      </w:r>
    </w:p>
    <w:tbl>
      <w:tblPr>
        <w:tblStyle w:val="TableGrid"/>
        <w:tblW w:w="0" w:type="auto"/>
        <w:jc w:val="center"/>
        <w:tblLook w:val="04A0"/>
      </w:tblPr>
      <w:tblGrid>
        <w:gridCol w:w="861"/>
        <w:gridCol w:w="2216"/>
        <w:gridCol w:w="2237"/>
        <w:gridCol w:w="2094"/>
        <w:gridCol w:w="2168"/>
      </w:tblGrid>
      <w:tr w:rsidR="008E1F7A" w:rsidTr="008E1F7A">
        <w:trPr>
          <w:jc w:val="center"/>
        </w:trPr>
        <w:tc>
          <w:tcPr>
            <w:tcW w:w="861" w:type="dxa"/>
          </w:tcPr>
          <w:p w:rsidR="008E1F7A" w:rsidRDefault="008E1F7A" w:rsidP="008E1F7A">
            <w:pPr>
              <w:spacing w:after="0" w:line="360" w:lineRule="auto"/>
              <w:jc w:val="center"/>
              <w:rPr>
                <w:rFonts w:ascii="Times New Roman" w:hAnsi="Times New Roman"/>
                <w:b/>
                <w:sz w:val="24"/>
                <w:szCs w:val="24"/>
                <w:lang w:val="en-IN"/>
              </w:rPr>
            </w:pPr>
            <w:r>
              <w:rPr>
                <w:rFonts w:ascii="Times New Roman" w:hAnsi="Times New Roman"/>
                <w:b/>
                <w:sz w:val="24"/>
                <w:szCs w:val="24"/>
                <w:lang w:val="en-IN"/>
              </w:rPr>
              <w:t>SI No</w:t>
            </w:r>
          </w:p>
        </w:tc>
        <w:tc>
          <w:tcPr>
            <w:tcW w:w="2216" w:type="dxa"/>
          </w:tcPr>
          <w:p w:rsidR="008E1F7A" w:rsidRDefault="008E1F7A" w:rsidP="008E1F7A">
            <w:pPr>
              <w:spacing w:after="0" w:line="360" w:lineRule="auto"/>
              <w:jc w:val="center"/>
              <w:rPr>
                <w:rFonts w:ascii="Times New Roman" w:hAnsi="Times New Roman"/>
                <w:b/>
                <w:sz w:val="24"/>
                <w:szCs w:val="24"/>
                <w:lang w:val="en-IN"/>
              </w:rPr>
            </w:pPr>
            <w:r>
              <w:rPr>
                <w:rFonts w:ascii="Times New Roman" w:hAnsi="Times New Roman"/>
                <w:b/>
                <w:sz w:val="24"/>
                <w:szCs w:val="24"/>
                <w:lang w:val="en-IN"/>
              </w:rPr>
              <w:t>Installed capacity (MW)</w:t>
            </w:r>
          </w:p>
        </w:tc>
        <w:tc>
          <w:tcPr>
            <w:tcW w:w="2237" w:type="dxa"/>
          </w:tcPr>
          <w:p w:rsidR="008E1F7A" w:rsidRDefault="008E1F7A" w:rsidP="008E1F7A">
            <w:pPr>
              <w:spacing w:after="0" w:line="360" w:lineRule="auto"/>
              <w:jc w:val="center"/>
              <w:rPr>
                <w:rFonts w:ascii="Times New Roman" w:hAnsi="Times New Roman"/>
                <w:b/>
                <w:sz w:val="24"/>
                <w:szCs w:val="24"/>
                <w:lang w:val="en-IN"/>
              </w:rPr>
            </w:pPr>
            <w:r w:rsidRPr="004556A3">
              <w:rPr>
                <w:rFonts w:ascii="Times New Roman" w:hAnsi="Times New Roman"/>
                <w:b/>
                <w:noProof/>
                <w:sz w:val="24"/>
                <w:szCs w:val="24"/>
                <w:lang w:val="en-IN"/>
              </w:rPr>
              <w:t>Range</w:t>
            </w:r>
            <w:r>
              <w:rPr>
                <w:rFonts w:ascii="Times New Roman" w:hAnsi="Times New Roman"/>
                <w:b/>
                <w:sz w:val="24"/>
                <w:szCs w:val="24"/>
                <w:lang w:val="en-IN"/>
              </w:rPr>
              <w:t xml:space="preserve"> of % utilization</w:t>
            </w:r>
          </w:p>
        </w:tc>
        <w:tc>
          <w:tcPr>
            <w:tcW w:w="2094" w:type="dxa"/>
          </w:tcPr>
          <w:p w:rsidR="008E1F7A" w:rsidRDefault="008E1F7A" w:rsidP="008E1F7A">
            <w:pPr>
              <w:spacing w:after="0" w:line="360" w:lineRule="auto"/>
              <w:jc w:val="center"/>
              <w:rPr>
                <w:rFonts w:ascii="Times New Roman" w:hAnsi="Times New Roman"/>
                <w:b/>
                <w:sz w:val="24"/>
                <w:szCs w:val="24"/>
                <w:lang w:val="en-IN"/>
              </w:rPr>
            </w:pPr>
            <w:r>
              <w:rPr>
                <w:rFonts w:ascii="Times New Roman" w:hAnsi="Times New Roman"/>
                <w:b/>
                <w:sz w:val="24"/>
                <w:szCs w:val="24"/>
                <w:lang w:val="en-IN"/>
              </w:rPr>
              <w:t>Average % utilization</w:t>
            </w:r>
          </w:p>
        </w:tc>
        <w:tc>
          <w:tcPr>
            <w:tcW w:w="2168" w:type="dxa"/>
          </w:tcPr>
          <w:p w:rsidR="008E1F7A" w:rsidRDefault="008E1F7A" w:rsidP="008E1F7A">
            <w:pPr>
              <w:spacing w:after="0" w:line="360" w:lineRule="auto"/>
              <w:jc w:val="center"/>
              <w:rPr>
                <w:rFonts w:ascii="Times New Roman" w:hAnsi="Times New Roman"/>
                <w:b/>
                <w:sz w:val="24"/>
                <w:szCs w:val="24"/>
                <w:lang w:val="en-IN"/>
              </w:rPr>
            </w:pPr>
            <w:r>
              <w:rPr>
                <w:rFonts w:ascii="Times New Roman" w:hAnsi="Times New Roman"/>
                <w:b/>
                <w:sz w:val="24"/>
                <w:szCs w:val="24"/>
                <w:lang w:val="en-IN"/>
              </w:rPr>
              <w:t xml:space="preserve">No of </w:t>
            </w:r>
            <w:proofErr w:type="spellStart"/>
            <w:r>
              <w:rPr>
                <w:rFonts w:ascii="Times New Roman" w:hAnsi="Times New Roman"/>
                <w:b/>
                <w:sz w:val="24"/>
                <w:szCs w:val="24"/>
                <w:lang w:val="en-IN"/>
              </w:rPr>
              <w:t>TPPs</w:t>
            </w:r>
            <w:proofErr w:type="spellEnd"/>
          </w:p>
        </w:tc>
      </w:tr>
      <w:tr w:rsidR="008E1F7A" w:rsidTr="008E1F7A">
        <w:trPr>
          <w:jc w:val="center"/>
        </w:trPr>
        <w:tc>
          <w:tcPr>
            <w:tcW w:w="861" w:type="dxa"/>
          </w:tcPr>
          <w:p w:rsidR="008E1F7A" w:rsidRPr="00403C78" w:rsidRDefault="008E1F7A" w:rsidP="008E1F7A">
            <w:pPr>
              <w:spacing w:after="0" w:line="360" w:lineRule="auto"/>
              <w:jc w:val="center"/>
              <w:rPr>
                <w:rFonts w:ascii="Times New Roman" w:hAnsi="Times New Roman"/>
                <w:sz w:val="24"/>
                <w:szCs w:val="24"/>
                <w:lang w:val="en-IN"/>
              </w:rPr>
            </w:pPr>
            <w:r w:rsidRPr="00403C78">
              <w:rPr>
                <w:rFonts w:ascii="Times New Roman" w:hAnsi="Times New Roman"/>
                <w:sz w:val="24"/>
                <w:szCs w:val="24"/>
                <w:lang w:val="en-IN"/>
              </w:rPr>
              <w:t>1</w:t>
            </w:r>
          </w:p>
        </w:tc>
        <w:tc>
          <w:tcPr>
            <w:tcW w:w="2216" w:type="dxa"/>
          </w:tcPr>
          <w:p w:rsidR="008E1F7A" w:rsidRPr="00403C78" w:rsidRDefault="008E1F7A" w:rsidP="008E1F7A">
            <w:pPr>
              <w:spacing w:after="0" w:line="360" w:lineRule="auto"/>
              <w:jc w:val="center"/>
              <w:rPr>
                <w:rFonts w:ascii="Times New Roman" w:hAnsi="Times New Roman"/>
                <w:sz w:val="24"/>
                <w:szCs w:val="24"/>
                <w:lang w:val="en-IN"/>
              </w:rPr>
            </w:pPr>
            <w:r w:rsidRPr="00403C78">
              <w:rPr>
                <w:rFonts w:ascii="Times New Roman" w:hAnsi="Times New Roman"/>
                <w:sz w:val="24"/>
                <w:szCs w:val="24"/>
                <w:lang w:val="en-IN"/>
              </w:rPr>
              <w:t>&lt; 100</w:t>
            </w:r>
          </w:p>
        </w:tc>
        <w:tc>
          <w:tcPr>
            <w:tcW w:w="2237" w:type="dxa"/>
          </w:tcPr>
          <w:p w:rsidR="008E1F7A" w:rsidRPr="00403C78" w:rsidRDefault="00C745A5" w:rsidP="00C745A5">
            <w:pPr>
              <w:spacing w:after="0" w:line="360" w:lineRule="auto"/>
              <w:jc w:val="center"/>
              <w:rPr>
                <w:rFonts w:ascii="Times New Roman" w:hAnsi="Times New Roman"/>
                <w:sz w:val="24"/>
                <w:szCs w:val="24"/>
                <w:lang w:val="en-IN"/>
              </w:rPr>
            </w:pPr>
            <w:r>
              <w:rPr>
                <w:rFonts w:ascii="Times New Roman" w:hAnsi="Times New Roman"/>
                <w:sz w:val="24"/>
                <w:szCs w:val="24"/>
                <w:lang w:val="en-IN"/>
              </w:rPr>
              <w:t>67.36</w:t>
            </w:r>
            <w:r w:rsidR="008E1F7A" w:rsidRPr="00403C78">
              <w:rPr>
                <w:rFonts w:ascii="Times New Roman" w:hAnsi="Times New Roman"/>
                <w:sz w:val="24"/>
                <w:szCs w:val="24"/>
                <w:lang w:val="en-IN"/>
              </w:rPr>
              <w:t xml:space="preserve"> to 100</w:t>
            </w:r>
          </w:p>
        </w:tc>
        <w:tc>
          <w:tcPr>
            <w:tcW w:w="2094" w:type="dxa"/>
          </w:tcPr>
          <w:p w:rsidR="008E1F7A" w:rsidRPr="00403C78" w:rsidRDefault="00403C78" w:rsidP="00C745A5">
            <w:pPr>
              <w:spacing w:after="0" w:line="360" w:lineRule="auto"/>
              <w:jc w:val="center"/>
              <w:rPr>
                <w:rFonts w:ascii="Times New Roman" w:hAnsi="Times New Roman"/>
                <w:sz w:val="24"/>
                <w:szCs w:val="24"/>
                <w:lang w:val="en-IN"/>
              </w:rPr>
            </w:pPr>
            <w:r w:rsidRPr="00403C78">
              <w:rPr>
                <w:rFonts w:ascii="Times New Roman" w:hAnsi="Times New Roman"/>
                <w:sz w:val="24"/>
                <w:szCs w:val="24"/>
                <w:lang w:val="en-IN"/>
              </w:rPr>
              <w:t>9</w:t>
            </w:r>
            <w:r w:rsidR="00C745A5">
              <w:rPr>
                <w:rFonts w:ascii="Times New Roman" w:hAnsi="Times New Roman"/>
                <w:sz w:val="24"/>
                <w:szCs w:val="24"/>
                <w:lang w:val="en-IN"/>
              </w:rPr>
              <w:t>8</w:t>
            </w:r>
            <w:r w:rsidRPr="00403C78">
              <w:rPr>
                <w:rFonts w:ascii="Times New Roman" w:hAnsi="Times New Roman"/>
                <w:sz w:val="24"/>
                <w:szCs w:val="24"/>
                <w:lang w:val="en-IN"/>
              </w:rPr>
              <w:t>.5</w:t>
            </w:r>
          </w:p>
        </w:tc>
        <w:tc>
          <w:tcPr>
            <w:tcW w:w="2168" w:type="dxa"/>
          </w:tcPr>
          <w:p w:rsidR="008E1F7A" w:rsidRPr="00403C78" w:rsidRDefault="00C745A5" w:rsidP="008E1F7A">
            <w:pPr>
              <w:spacing w:after="0" w:line="360" w:lineRule="auto"/>
              <w:jc w:val="center"/>
              <w:rPr>
                <w:rFonts w:ascii="Times New Roman" w:hAnsi="Times New Roman"/>
                <w:sz w:val="24"/>
                <w:szCs w:val="24"/>
                <w:lang w:val="en-IN"/>
              </w:rPr>
            </w:pPr>
            <w:r>
              <w:rPr>
                <w:rFonts w:ascii="Times New Roman" w:hAnsi="Times New Roman"/>
                <w:sz w:val="24"/>
                <w:szCs w:val="24"/>
                <w:lang w:val="en-IN"/>
              </w:rPr>
              <w:t>1</w:t>
            </w:r>
            <w:r w:rsidR="004A2802">
              <w:rPr>
                <w:rFonts w:ascii="Times New Roman" w:hAnsi="Times New Roman"/>
                <w:sz w:val="24"/>
                <w:szCs w:val="24"/>
                <w:lang w:val="en-IN"/>
              </w:rPr>
              <w:t>9</w:t>
            </w:r>
          </w:p>
        </w:tc>
      </w:tr>
      <w:tr w:rsidR="008E1F7A" w:rsidTr="008E1F7A">
        <w:trPr>
          <w:jc w:val="center"/>
        </w:trPr>
        <w:tc>
          <w:tcPr>
            <w:tcW w:w="861" w:type="dxa"/>
          </w:tcPr>
          <w:p w:rsidR="008E1F7A" w:rsidRPr="00403C78" w:rsidRDefault="008E1F7A" w:rsidP="008E1F7A">
            <w:pPr>
              <w:spacing w:after="0" w:line="360" w:lineRule="auto"/>
              <w:jc w:val="center"/>
              <w:rPr>
                <w:rFonts w:ascii="Times New Roman" w:hAnsi="Times New Roman"/>
                <w:sz w:val="24"/>
                <w:szCs w:val="24"/>
                <w:lang w:val="en-IN"/>
              </w:rPr>
            </w:pPr>
            <w:r w:rsidRPr="00403C78">
              <w:rPr>
                <w:rFonts w:ascii="Times New Roman" w:hAnsi="Times New Roman"/>
                <w:sz w:val="24"/>
                <w:szCs w:val="24"/>
                <w:lang w:val="en-IN"/>
              </w:rPr>
              <w:t>2</w:t>
            </w:r>
          </w:p>
        </w:tc>
        <w:tc>
          <w:tcPr>
            <w:tcW w:w="2216" w:type="dxa"/>
          </w:tcPr>
          <w:p w:rsidR="008E1F7A" w:rsidRPr="00403C78" w:rsidRDefault="008E1F7A" w:rsidP="008E1F7A">
            <w:pPr>
              <w:spacing w:after="0" w:line="360" w:lineRule="auto"/>
              <w:jc w:val="center"/>
              <w:rPr>
                <w:rFonts w:ascii="Times New Roman" w:hAnsi="Times New Roman"/>
                <w:sz w:val="24"/>
                <w:szCs w:val="24"/>
                <w:lang w:val="en-IN"/>
              </w:rPr>
            </w:pPr>
            <w:r w:rsidRPr="00403C78">
              <w:rPr>
                <w:rFonts w:ascii="Times New Roman" w:hAnsi="Times New Roman"/>
                <w:sz w:val="24"/>
                <w:szCs w:val="24"/>
                <w:lang w:val="en-IN"/>
              </w:rPr>
              <w:t>100 to 200</w:t>
            </w:r>
          </w:p>
        </w:tc>
        <w:tc>
          <w:tcPr>
            <w:tcW w:w="2237" w:type="dxa"/>
          </w:tcPr>
          <w:p w:rsidR="008E1F7A" w:rsidRPr="00403C78" w:rsidRDefault="00C745A5" w:rsidP="00C745A5">
            <w:pPr>
              <w:spacing w:after="0" w:line="360" w:lineRule="auto"/>
              <w:jc w:val="center"/>
              <w:rPr>
                <w:rFonts w:ascii="Times New Roman" w:hAnsi="Times New Roman"/>
                <w:sz w:val="24"/>
                <w:szCs w:val="24"/>
                <w:lang w:val="en-IN"/>
              </w:rPr>
            </w:pPr>
            <w:r>
              <w:rPr>
                <w:rFonts w:ascii="Times New Roman" w:hAnsi="Times New Roman"/>
                <w:sz w:val="24"/>
                <w:szCs w:val="24"/>
                <w:lang w:val="en-IN"/>
              </w:rPr>
              <w:t>46.27</w:t>
            </w:r>
            <w:r w:rsidR="008E1F7A" w:rsidRPr="00403C78">
              <w:rPr>
                <w:rFonts w:ascii="Times New Roman" w:hAnsi="Times New Roman"/>
                <w:sz w:val="24"/>
                <w:szCs w:val="24"/>
                <w:lang w:val="en-IN"/>
              </w:rPr>
              <w:t xml:space="preserve"> to 100</w:t>
            </w:r>
          </w:p>
        </w:tc>
        <w:tc>
          <w:tcPr>
            <w:tcW w:w="2094" w:type="dxa"/>
          </w:tcPr>
          <w:p w:rsidR="008E1F7A" w:rsidRPr="00403C78" w:rsidRDefault="00403C78" w:rsidP="00C745A5">
            <w:pPr>
              <w:spacing w:after="0" w:line="360" w:lineRule="auto"/>
              <w:jc w:val="center"/>
              <w:rPr>
                <w:rFonts w:ascii="Times New Roman" w:hAnsi="Times New Roman"/>
                <w:sz w:val="24"/>
                <w:szCs w:val="24"/>
                <w:lang w:val="en-IN"/>
              </w:rPr>
            </w:pPr>
            <w:r w:rsidRPr="00403C78">
              <w:rPr>
                <w:rFonts w:ascii="Times New Roman" w:hAnsi="Times New Roman"/>
                <w:sz w:val="24"/>
                <w:szCs w:val="24"/>
                <w:lang w:val="en-IN"/>
              </w:rPr>
              <w:t>99.4</w:t>
            </w:r>
          </w:p>
        </w:tc>
        <w:tc>
          <w:tcPr>
            <w:tcW w:w="2168" w:type="dxa"/>
          </w:tcPr>
          <w:p w:rsidR="008E1F7A" w:rsidRPr="00403C78" w:rsidRDefault="00C745A5" w:rsidP="008E1F7A">
            <w:pPr>
              <w:spacing w:after="0" w:line="360" w:lineRule="auto"/>
              <w:jc w:val="center"/>
              <w:rPr>
                <w:rFonts w:ascii="Times New Roman" w:hAnsi="Times New Roman"/>
                <w:sz w:val="24"/>
                <w:szCs w:val="24"/>
                <w:lang w:val="en-IN"/>
              </w:rPr>
            </w:pPr>
            <w:r>
              <w:rPr>
                <w:rFonts w:ascii="Times New Roman" w:hAnsi="Times New Roman"/>
                <w:sz w:val="24"/>
                <w:szCs w:val="24"/>
                <w:lang w:val="en-IN"/>
              </w:rPr>
              <w:t>6</w:t>
            </w:r>
          </w:p>
        </w:tc>
      </w:tr>
      <w:tr w:rsidR="008E1F7A" w:rsidTr="008E1F7A">
        <w:trPr>
          <w:jc w:val="center"/>
        </w:trPr>
        <w:tc>
          <w:tcPr>
            <w:tcW w:w="861" w:type="dxa"/>
          </w:tcPr>
          <w:p w:rsidR="008E1F7A" w:rsidRPr="00403C78" w:rsidRDefault="008E1F7A" w:rsidP="008E1F7A">
            <w:pPr>
              <w:spacing w:after="0" w:line="360" w:lineRule="auto"/>
              <w:jc w:val="center"/>
              <w:rPr>
                <w:rFonts w:ascii="Times New Roman" w:hAnsi="Times New Roman"/>
                <w:sz w:val="24"/>
                <w:szCs w:val="24"/>
                <w:lang w:val="en-IN"/>
              </w:rPr>
            </w:pPr>
            <w:r w:rsidRPr="00403C78">
              <w:rPr>
                <w:rFonts w:ascii="Times New Roman" w:hAnsi="Times New Roman"/>
                <w:sz w:val="24"/>
                <w:szCs w:val="24"/>
                <w:lang w:val="en-IN"/>
              </w:rPr>
              <w:t>3</w:t>
            </w:r>
          </w:p>
        </w:tc>
        <w:tc>
          <w:tcPr>
            <w:tcW w:w="2216" w:type="dxa"/>
          </w:tcPr>
          <w:p w:rsidR="008E1F7A" w:rsidRPr="00403C78" w:rsidRDefault="008E1F7A" w:rsidP="008E1F7A">
            <w:pPr>
              <w:spacing w:after="0" w:line="360" w:lineRule="auto"/>
              <w:jc w:val="center"/>
              <w:rPr>
                <w:rFonts w:ascii="Times New Roman" w:hAnsi="Times New Roman"/>
                <w:sz w:val="24"/>
                <w:szCs w:val="24"/>
                <w:lang w:val="en-IN"/>
              </w:rPr>
            </w:pPr>
            <w:r w:rsidRPr="00403C78">
              <w:rPr>
                <w:rFonts w:ascii="Times New Roman" w:hAnsi="Times New Roman"/>
                <w:sz w:val="24"/>
                <w:szCs w:val="24"/>
                <w:lang w:val="en-IN"/>
              </w:rPr>
              <w:t>200 to 500</w:t>
            </w:r>
          </w:p>
        </w:tc>
        <w:tc>
          <w:tcPr>
            <w:tcW w:w="2237" w:type="dxa"/>
          </w:tcPr>
          <w:p w:rsidR="008E1F7A" w:rsidRPr="00403C78" w:rsidRDefault="00C745A5" w:rsidP="00C745A5">
            <w:pPr>
              <w:spacing w:after="0" w:line="360" w:lineRule="auto"/>
              <w:jc w:val="center"/>
              <w:rPr>
                <w:rFonts w:ascii="Times New Roman" w:hAnsi="Times New Roman"/>
                <w:sz w:val="24"/>
                <w:szCs w:val="24"/>
                <w:lang w:val="en-IN"/>
              </w:rPr>
            </w:pPr>
            <w:r>
              <w:rPr>
                <w:rFonts w:ascii="Times New Roman" w:hAnsi="Times New Roman"/>
                <w:sz w:val="24"/>
                <w:szCs w:val="24"/>
                <w:lang w:val="en-IN"/>
              </w:rPr>
              <w:t>35.13</w:t>
            </w:r>
            <w:r w:rsidR="00403C78" w:rsidRPr="00403C78">
              <w:rPr>
                <w:rFonts w:ascii="Times New Roman" w:hAnsi="Times New Roman"/>
                <w:sz w:val="24"/>
                <w:szCs w:val="24"/>
                <w:lang w:val="en-IN"/>
              </w:rPr>
              <w:t xml:space="preserve"> to 100</w:t>
            </w:r>
          </w:p>
        </w:tc>
        <w:tc>
          <w:tcPr>
            <w:tcW w:w="2094" w:type="dxa"/>
          </w:tcPr>
          <w:p w:rsidR="008E1F7A" w:rsidRPr="00403C78" w:rsidRDefault="00403C78" w:rsidP="00C745A5">
            <w:pPr>
              <w:spacing w:after="0" w:line="360" w:lineRule="auto"/>
              <w:jc w:val="center"/>
              <w:rPr>
                <w:rFonts w:ascii="Times New Roman" w:hAnsi="Times New Roman"/>
                <w:sz w:val="24"/>
                <w:szCs w:val="24"/>
                <w:lang w:val="en-IN"/>
              </w:rPr>
            </w:pPr>
            <w:r w:rsidRPr="00403C78">
              <w:rPr>
                <w:rFonts w:ascii="Times New Roman" w:hAnsi="Times New Roman"/>
                <w:sz w:val="24"/>
                <w:szCs w:val="24"/>
                <w:lang w:val="en-IN"/>
              </w:rPr>
              <w:t>8</w:t>
            </w:r>
            <w:r w:rsidR="00C745A5">
              <w:rPr>
                <w:rFonts w:ascii="Times New Roman" w:hAnsi="Times New Roman"/>
                <w:sz w:val="24"/>
                <w:szCs w:val="24"/>
                <w:lang w:val="en-IN"/>
              </w:rPr>
              <w:t>0</w:t>
            </w:r>
            <w:r w:rsidRPr="00403C78">
              <w:rPr>
                <w:rFonts w:ascii="Times New Roman" w:hAnsi="Times New Roman"/>
                <w:sz w:val="24"/>
                <w:szCs w:val="24"/>
                <w:lang w:val="en-IN"/>
              </w:rPr>
              <w:t>.</w:t>
            </w:r>
            <w:r w:rsidR="00C745A5">
              <w:rPr>
                <w:rFonts w:ascii="Times New Roman" w:hAnsi="Times New Roman"/>
                <w:sz w:val="24"/>
                <w:szCs w:val="24"/>
                <w:lang w:val="en-IN"/>
              </w:rPr>
              <w:t>7</w:t>
            </w:r>
          </w:p>
        </w:tc>
        <w:tc>
          <w:tcPr>
            <w:tcW w:w="2168" w:type="dxa"/>
          </w:tcPr>
          <w:p w:rsidR="008E1F7A" w:rsidRPr="00403C78" w:rsidRDefault="00C745A5" w:rsidP="008E1F7A">
            <w:pPr>
              <w:spacing w:after="0" w:line="360" w:lineRule="auto"/>
              <w:jc w:val="center"/>
              <w:rPr>
                <w:rFonts w:ascii="Times New Roman" w:hAnsi="Times New Roman"/>
                <w:sz w:val="24"/>
                <w:szCs w:val="24"/>
                <w:lang w:val="en-IN"/>
              </w:rPr>
            </w:pPr>
            <w:r>
              <w:rPr>
                <w:rFonts w:ascii="Times New Roman" w:hAnsi="Times New Roman"/>
                <w:sz w:val="24"/>
                <w:szCs w:val="24"/>
                <w:lang w:val="en-IN"/>
              </w:rPr>
              <w:t>7</w:t>
            </w:r>
          </w:p>
        </w:tc>
      </w:tr>
      <w:tr w:rsidR="008E1F7A" w:rsidTr="008E1F7A">
        <w:trPr>
          <w:jc w:val="center"/>
        </w:trPr>
        <w:tc>
          <w:tcPr>
            <w:tcW w:w="861" w:type="dxa"/>
          </w:tcPr>
          <w:p w:rsidR="008E1F7A" w:rsidRPr="00403C78" w:rsidRDefault="008E1F7A" w:rsidP="008E1F7A">
            <w:pPr>
              <w:spacing w:after="0" w:line="360" w:lineRule="auto"/>
              <w:jc w:val="center"/>
              <w:rPr>
                <w:rFonts w:ascii="Times New Roman" w:hAnsi="Times New Roman"/>
                <w:sz w:val="24"/>
                <w:szCs w:val="24"/>
                <w:lang w:val="en-IN"/>
              </w:rPr>
            </w:pPr>
            <w:r w:rsidRPr="00403C78">
              <w:rPr>
                <w:rFonts w:ascii="Times New Roman" w:hAnsi="Times New Roman"/>
                <w:sz w:val="24"/>
                <w:szCs w:val="24"/>
                <w:lang w:val="en-IN"/>
              </w:rPr>
              <w:t>4</w:t>
            </w:r>
          </w:p>
        </w:tc>
        <w:tc>
          <w:tcPr>
            <w:tcW w:w="2216" w:type="dxa"/>
          </w:tcPr>
          <w:p w:rsidR="008E1F7A" w:rsidRPr="00403C78" w:rsidRDefault="008E1F7A" w:rsidP="008E1F7A">
            <w:pPr>
              <w:spacing w:after="0" w:line="360" w:lineRule="auto"/>
              <w:jc w:val="center"/>
              <w:rPr>
                <w:rFonts w:ascii="Times New Roman" w:hAnsi="Times New Roman"/>
                <w:sz w:val="24"/>
                <w:szCs w:val="24"/>
                <w:lang w:val="en-IN"/>
              </w:rPr>
            </w:pPr>
            <w:r w:rsidRPr="00403C78">
              <w:rPr>
                <w:rFonts w:ascii="Times New Roman" w:hAnsi="Times New Roman"/>
                <w:sz w:val="24"/>
                <w:szCs w:val="24"/>
                <w:lang w:val="en-IN"/>
              </w:rPr>
              <w:t>500 to 1000</w:t>
            </w:r>
          </w:p>
        </w:tc>
        <w:tc>
          <w:tcPr>
            <w:tcW w:w="2237" w:type="dxa"/>
          </w:tcPr>
          <w:p w:rsidR="008E1F7A" w:rsidRPr="00403C78" w:rsidRDefault="00C745A5" w:rsidP="008E1F7A">
            <w:pPr>
              <w:spacing w:after="0" w:line="360" w:lineRule="auto"/>
              <w:jc w:val="center"/>
              <w:rPr>
                <w:rFonts w:ascii="Times New Roman" w:hAnsi="Times New Roman"/>
                <w:sz w:val="24"/>
                <w:szCs w:val="24"/>
                <w:lang w:val="en-IN"/>
              </w:rPr>
            </w:pPr>
            <w:r>
              <w:rPr>
                <w:rFonts w:ascii="Times New Roman" w:hAnsi="Times New Roman"/>
                <w:sz w:val="24"/>
                <w:szCs w:val="24"/>
                <w:lang w:val="en-IN"/>
              </w:rPr>
              <w:t>83.11 to 96.74</w:t>
            </w:r>
          </w:p>
        </w:tc>
        <w:tc>
          <w:tcPr>
            <w:tcW w:w="2094" w:type="dxa"/>
          </w:tcPr>
          <w:p w:rsidR="008E1F7A" w:rsidRPr="00403C78" w:rsidRDefault="00C745A5" w:rsidP="008E1F7A">
            <w:pPr>
              <w:spacing w:after="0" w:line="360" w:lineRule="auto"/>
              <w:jc w:val="center"/>
              <w:rPr>
                <w:rFonts w:ascii="Times New Roman" w:hAnsi="Times New Roman"/>
                <w:sz w:val="24"/>
                <w:szCs w:val="24"/>
                <w:lang w:val="en-IN"/>
              </w:rPr>
            </w:pPr>
            <w:r>
              <w:rPr>
                <w:rFonts w:ascii="Times New Roman" w:hAnsi="Times New Roman"/>
                <w:sz w:val="24"/>
                <w:szCs w:val="24"/>
                <w:lang w:val="en-IN"/>
              </w:rPr>
              <w:t>89.92</w:t>
            </w:r>
          </w:p>
        </w:tc>
        <w:tc>
          <w:tcPr>
            <w:tcW w:w="2168" w:type="dxa"/>
          </w:tcPr>
          <w:p w:rsidR="008E1F7A" w:rsidRPr="00403C78" w:rsidRDefault="00C745A5" w:rsidP="008E1F7A">
            <w:pPr>
              <w:spacing w:after="0" w:line="360" w:lineRule="auto"/>
              <w:jc w:val="center"/>
              <w:rPr>
                <w:rFonts w:ascii="Times New Roman" w:hAnsi="Times New Roman"/>
                <w:sz w:val="24"/>
                <w:szCs w:val="24"/>
                <w:lang w:val="en-IN"/>
              </w:rPr>
            </w:pPr>
            <w:r>
              <w:rPr>
                <w:rFonts w:ascii="Times New Roman" w:hAnsi="Times New Roman"/>
                <w:sz w:val="24"/>
                <w:szCs w:val="24"/>
                <w:lang w:val="en-IN"/>
              </w:rPr>
              <w:t>2</w:t>
            </w:r>
          </w:p>
        </w:tc>
      </w:tr>
      <w:tr w:rsidR="008E1F7A" w:rsidTr="008E1F7A">
        <w:trPr>
          <w:jc w:val="center"/>
        </w:trPr>
        <w:tc>
          <w:tcPr>
            <w:tcW w:w="861" w:type="dxa"/>
          </w:tcPr>
          <w:p w:rsidR="008E1F7A" w:rsidRPr="00403C78" w:rsidRDefault="008E1F7A" w:rsidP="008E1F7A">
            <w:pPr>
              <w:spacing w:after="0" w:line="360" w:lineRule="auto"/>
              <w:jc w:val="center"/>
              <w:rPr>
                <w:rFonts w:ascii="Times New Roman" w:hAnsi="Times New Roman"/>
                <w:sz w:val="24"/>
                <w:szCs w:val="24"/>
                <w:lang w:val="en-IN"/>
              </w:rPr>
            </w:pPr>
            <w:r w:rsidRPr="00403C78">
              <w:rPr>
                <w:rFonts w:ascii="Times New Roman" w:hAnsi="Times New Roman"/>
                <w:sz w:val="24"/>
                <w:szCs w:val="24"/>
                <w:lang w:val="en-IN"/>
              </w:rPr>
              <w:t>5</w:t>
            </w:r>
          </w:p>
        </w:tc>
        <w:tc>
          <w:tcPr>
            <w:tcW w:w="2216" w:type="dxa"/>
          </w:tcPr>
          <w:p w:rsidR="008E1F7A" w:rsidRPr="00403C78" w:rsidRDefault="008E1F7A" w:rsidP="008E1F7A">
            <w:pPr>
              <w:spacing w:after="0" w:line="360" w:lineRule="auto"/>
              <w:jc w:val="center"/>
              <w:rPr>
                <w:rFonts w:ascii="Times New Roman" w:hAnsi="Times New Roman"/>
                <w:sz w:val="24"/>
                <w:szCs w:val="24"/>
                <w:lang w:val="en-IN"/>
              </w:rPr>
            </w:pPr>
            <w:r w:rsidRPr="00403C78">
              <w:rPr>
                <w:rFonts w:ascii="Times New Roman" w:hAnsi="Times New Roman"/>
                <w:sz w:val="24"/>
                <w:szCs w:val="24"/>
                <w:lang w:val="en-IN"/>
              </w:rPr>
              <w:t>&gt; 1000</w:t>
            </w:r>
          </w:p>
        </w:tc>
        <w:tc>
          <w:tcPr>
            <w:tcW w:w="2237" w:type="dxa"/>
          </w:tcPr>
          <w:p w:rsidR="008E1F7A" w:rsidRPr="00403C78" w:rsidRDefault="00C745A5" w:rsidP="008E1F7A">
            <w:pPr>
              <w:spacing w:after="0" w:line="360" w:lineRule="auto"/>
              <w:jc w:val="center"/>
              <w:rPr>
                <w:rFonts w:ascii="Times New Roman" w:hAnsi="Times New Roman"/>
                <w:sz w:val="24"/>
                <w:szCs w:val="24"/>
                <w:lang w:val="en-IN"/>
              </w:rPr>
            </w:pPr>
            <w:r>
              <w:rPr>
                <w:rFonts w:ascii="Times New Roman" w:hAnsi="Times New Roman"/>
                <w:sz w:val="24"/>
                <w:szCs w:val="24"/>
                <w:lang w:val="en-IN"/>
              </w:rPr>
              <w:t>37.84 to 84.8</w:t>
            </w:r>
          </w:p>
        </w:tc>
        <w:tc>
          <w:tcPr>
            <w:tcW w:w="2094" w:type="dxa"/>
          </w:tcPr>
          <w:p w:rsidR="008E1F7A" w:rsidRPr="00403C78" w:rsidRDefault="00403C78" w:rsidP="00C745A5">
            <w:pPr>
              <w:spacing w:after="0" w:line="360" w:lineRule="auto"/>
              <w:jc w:val="center"/>
              <w:rPr>
                <w:rFonts w:ascii="Times New Roman" w:hAnsi="Times New Roman"/>
                <w:sz w:val="24"/>
                <w:szCs w:val="24"/>
                <w:lang w:val="en-IN"/>
              </w:rPr>
            </w:pPr>
            <w:r w:rsidRPr="00403C78">
              <w:rPr>
                <w:rFonts w:ascii="Times New Roman" w:hAnsi="Times New Roman"/>
                <w:sz w:val="24"/>
                <w:szCs w:val="24"/>
                <w:lang w:val="en-IN"/>
              </w:rPr>
              <w:t>5</w:t>
            </w:r>
            <w:r w:rsidR="00C745A5">
              <w:rPr>
                <w:rFonts w:ascii="Times New Roman" w:hAnsi="Times New Roman"/>
                <w:sz w:val="24"/>
                <w:szCs w:val="24"/>
                <w:lang w:val="en-IN"/>
              </w:rPr>
              <w:t>7</w:t>
            </w:r>
            <w:r w:rsidRPr="00403C78">
              <w:rPr>
                <w:rFonts w:ascii="Times New Roman" w:hAnsi="Times New Roman"/>
                <w:sz w:val="24"/>
                <w:szCs w:val="24"/>
                <w:lang w:val="en-IN"/>
              </w:rPr>
              <w:t>.57</w:t>
            </w:r>
          </w:p>
        </w:tc>
        <w:tc>
          <w:tcPr>
            <w:tcW w:w="2168" w:type="dxa"/>
          </w:tcPr>
          <w:p w:rsidR="008E1F7A" w:rsidRPr="00403C78" w:rsidRDefault="00C745A5" w:rsidP="008E1F7A">
            <w:pPr>
              <w:spacing w:after="0" w:line="360" w:lineRule="auto"/>
              <w:jc w:val="center"/>
              <w:rPr>
                <w:rFonts w:ascii="Times New Roman" w:hAnsi="Times New Roman"/>
                <w:sz w:val="24"/>
                <w:szCs w:val="24"/>
                <w:lang w:val="en-IN"/>
              </w:rPr>
            </w:pPr>
            <w:r>
              <w:rPr>
                <w:rFonts w:ascii="Times New Roman" w:hAnsi="Times New Roman"/>
                <w:sz w:val="24"/>
                <w:szCs w:val="24"/>
                <w:lang w:val="en-IN"/>
              </w:rPr>
              <w:t>6</w:t>
            </w:r>
          </w:p>
        </w:tc>
      </w:tr>
    </w:tbl>
    <w:p w:rsidR="00614791" w:rsidRDefault="00614791" w:rsidP="009164AB">
      <w:pPr>
        <w:spacing w:after="0" w:line="360" w:lineRule="auto"/>
        <w:jc w:val="both"/>
        <w:rPr>
          <w:rFonts w:ascii="Times New Roman" w:hAnsi="Times New Roman"/>
          <w:b/>
          <w:sz w:val="24"/>
          <w:szCs w:val="24"/>
          <w:lang w:val="en-IN"/>
        </w:rPr>
      </w:pPr>
    </w:p>
    <w:p w:rsidR="009164AB" w:rsidRDefault="00E00EC1" w:rsidP="009164AB">
      <w:pPr>
        <w:spacing w:after="0" w:line="360" w:lineRule="auto"/>
        <w:jc w:val="both"/>
        <w:rPr>
          <w:rFonts w:ascii="Times New Roman" w:hAnsi="Times New Roman"/>
          <w:sz w:val="24"/>
          <w:szCs w:val="24"/>
          <w:lang w:val="en-IN"/>
        </w:rPr>
      </w:pPr>
      <w:r w:rsidRPr="00E00EC1">
        <w:rPr>
          <w:rFonts w:ascii="Times New Roman" w:hAnsi="Times New Roman"/>
          <w:sz w:val="24"/>
          <w:szCs w:val="24"/>
          <w:lang w:val="en-IN"/>
        </w:rPr>
        <w:t xml:space="preserve">Fig. 1 depicts the </w:t>
      </w:r>
      <w:r w:rsidRPr="004556A3">
        <w:rPr>
          <w:rFonts w:ascii="Times New Roman" w:hAnsi="Times New Roman"/>
          <w:noProof/>
          <w:sz w:val="24"/>
          <w:szCs w:val="24"/>
          <w:lang w:val="en-IN"/>
        </w:rPr>
        <w:t>sector wise</w:t>
      </w:r>
      <w:r w:rsidRPr="00E00EC1">
        <w:rPr>
          <w:rFonts w:ascii="Times New Roman" w:hAnsi="Times New Roman"/>
          <w:sz w:val="24"/>
          <w:szCs w:val="24"/>
          <w:lang w:val="en-IN"/>
        </w:rPr>
        <w:t xml:space="preserve"> utilization of fly ash by </w:t>
      </w:r>
      <w:proofErr w:type="spellStart"/>
      <w:r w:rsidRPr="00E00EC1">
        <w:rPr>
          <w:rFonts w:ascii="Times New Roman" w:hAnsi="Times New Roman"/>
          <w:sz w:val="24"/>
          <w:szCs w:val="24"/>
          <w:lang w:val="en-IN"/>
        </w:rPr>
        <w:t>TPPs</w:t>
      </w:r>
      <w:proofErr w:type="spellEnd"/>
      <w:r w:rsidRPr="00E00EC1">
        <w:rPr>
          <w:rFonts w:ascii="Times New Roman" w:hAnsi="Times New Roman"/>
          <w:sz w:val="24"/>
          <w:szCs w:val="24"/>
          <w:lang w:val="en-IN"/>
        </w:rPr>
        <w:t xml:space="preserve"> across the state of Odisha. First, it</w:t>
      </w:r>
      <w:r w:rsidR="001F3CBF">
        <w:rPr>
          <w:rFonts w:ascii="Times New Roman" w:hAnsi="Times New Roman"/>
          <w:sz w:val="24"/>
          <w:szCs w:val="24"/>
          <w:lang w:val="en-IN"/>
        </w:rPr>
        <w:t xml:space="preserve"> is worth appreciated that </w:t>
      </w:r>
      <w:r w:rsidRPr="00E00EC1">
        <w:rPr>
          <w:rFonts w:ascii="Times New Roman" w:hAnsi="Times New Roman"/>
          <w:sz w:val="24"/>
          <w:szCs w:val="24"/>
          <w:lang w:val="en-IN"/>
        </w:rPr>
        <w:t>fly ash is being utilized in diverse sectors, although percentage utilization</w:t>
      </w:r>
      <w:r w:rsidR="001F3CBF">
        <w:rPr>
          <w:rFonts w:ascii="Times New Roman" w:hAnsi="Times New Roman"/>
          <w:sz w:val="24"/>
          <w:szCs w:val="24"/>
          <w:lang w:val="en-IN"/>
        </w:rPr>
        <w:t xml:space="preserve"> var</w:t>
      </w:r>
      <w:r w:rsidR="004A2802">
        <w:rPr>
          <w:rFonts w:ascii="Times New Roman" w:hAnsi="Times New Roman"/>
          <w:sz w:val="24"/>
          <w:szCs w:val="24"/>
          <w:lang w:val="en-IN"/>
        </w:rPr>
        <w:t>ies</w:t>
      </w:r>
      <w:r w:rsidR="001F3CBF">
        <w:rPr>
          <w:rFonts w:ascii="Times New Roman" w:hAnsi="Times New Roman"/>
          <w:sz w:val="24"/>
          <w:szCs w:val="24"/>
          <w:lang w:val="en-IN"/>
        </w:rPr>
        <w:t xml:space="preserve"> from plant to plant.</w:t>
      </w:r>
      <w:r>
        <w:rPr>
          <w:rFonts w:ascii="Times New Roman" w:hAnsi="Times New Roman"/>
          <w:sz w:val="24"/>
          <w:szCs w:val="24"/>
          <w:lang w:val="en-IN"/>
        </w:rPr>
        <w:t xml:space="preserve"> </w:t>
      </w:r>
      <w:r w:rsidR="00B42360">
        <w:rPr>
          <w:rFonts w:ascii="Times New Roman" w:hAnsi="Times New Roman"/>
          <w:sz w:val="24"/>
          <w:szCs w:val="24"/>
          <w:lang w:val="en-IN"/>
        </w:rPr>
        <w:t xml:space="preserve">The order of fly ash utilization from greatest to least is found </w:t>
      </w:r>
      <w:r w:rsidR="00B42360" w:rsidRPr="00ED799C">
        <w:rPr>
          <w:rFonts w:ascii="Times New Roman" w:hAnsi="Times New Roman"/>
          <w:noProof/>
          <w:sz w:val="24"/>
          <w:szCs w:val="24"/>
          <w:lang w:val="en-IN"/>
        </w:rPr>
        <w:t>as</w:t>
      </w:r>
      <w:r w:rsidR="00B42360">
        <w:rPr>
          <w:rFonts w:ascii="Times New Roman" w:hAnsi="Times New Roman"/>
          <w:sz w:val="24"/>
          <w:szCs w:val="24"/>
          <w:lang w:val="en-IN"/>
        </w:rPr>
        <w:t xml:space="preserve"> </w:t>
      </w:r>
      <w:r w:rsidR="00B42360" w:rsidRPr="00ED799C">
        <w:rPr>
          <w:rFonts w:ascii="Times New Roman" w:hAnsi="Times New Roman"/>
          <w:noProof/>
          <w:sz w:val="24"/>
          <w:szCs w:val="24"/>
          <w:lang w:val="en-IN"/>
        </w:rPr>
        <w:t>d</w:t>
      </w:r>
      <w:r w:rsidR="00ED799C">
        <w:rPr>
          <w:rFonts w:ascii="Times New Roman" w:hAnsi="Times New Roman"/>
          <w:noProof/>
          <w:sz w:val="24"/>
          <w:szCs w:val="24"/>
          <w:lang w:val="en-IN"/>
        </w:rPr>
        <w:t>i</w:t>
      </w:r>
      <w:r w:rsidR="00B42360" w:rsidRPr="00ED799C">
        <w:rPr>
          <w:rFonts w:ascii="Times New Roman" w:hAnsi="Times New Roman"/>
          <w:noProof/>
          <w:sz w:val="24"/>
          <w:szCs w:val="24"/>
          <w:lang w:val="en-IN"/>
        </w:rPr>
        <w:t>ke</w:t>
      </w:r>
      <w:r w:rsidR="00B42360">
        <w:rPr>
          <w:rFonts w:ascii="Times New Roman" w:hAnsi="Times New Roman"/>
          <w:sz w:val="24"/>
          <w:szCs w:val="24"/>
          <w:lang w:val="en-IN"/>
        </w:rPr>
        <w:t xml:space="preserve">/embankment raising, brick manufacturing, </w:t>
      </w:r>
      <w:r w:rsidR="0061783E">
        <w:rPr>
          <w:rFonts w:ascii="Times New Roman" w:hAnsi="Times New Roman"/>
          <w:sz w:val="24"/>
          <w:szCs w:val="24"/>
          <w:lang w:val="en-IN"/>
        </w:rPr>
        <w:t xml:space="preserve">land development, quarry filling, </w:t>
      </w:r>
      <w:r w:rsidR="00B42360">
        <w:rPr>
          <w:rFonts w:ascii="Times New Roman" w:hAnsi="Times New Roman"/>
          <w:sz w:val="24"/>
          <w:szCs w:val="24"/>
          <w:lang w:val="en-IN"/>
        </w:rPr>
        <w:t xml:space="preserve">small landfill, </w:t>
      </w:r>
      <w:r w:rsidR="0061783E">
        <w:rPr>
          <w:rFonts w:ascii="Times New Roman" w:hAnsi="Times New Roman"/>
          <w:sz w:val="24"/>
          <w:szCs w:val="24"/>
          <w:lang w:val="en-IN"/>
        </w:rPr>
        <w:t xml:space="preserve">road making, cement manufacturing, </w:t>
      </w:r>
      <w:r w:rsidR="00B42360">
        <w:rPr>
          <w:rFonts w:ascii="Times New Roman" w:hAnsi="Times New Roman"/>
          <w:sz w:val="24"/>
          <w:szCs w:val="24"/>
          <w:lang w:val="en-IN"/>
        </w:rPr>
        <w:t xml:space="preserve">coal mine void filling, asbestos making, aggregates and agriculture purpose. Largest quantity found to be utilized for the purpose of </w:t>
      </w:r>
      <w:r w:rsidR="00B42360" w:rsidRPr="00ED799C">
        <w:rPr>
          <w:rFonts w:ascii="Times New Roman" w:hAnsi="Times New Roman"/>
          <w:noProof/>
          <w:sz w:val="24"/>
          <w:szCs w:val="24"/>
          <w:lang w:val="en-IN"/>
        </w:rPr>
        <w:t>d</w:t>
      </w:r>
      <w:r w:rsidR="00ED799C">
        <w:rPr>
          <w:rFonts w:ascii="Times New Roman" w:hAnsi="Times New Roman"/>
          <w:noProof/>
          <w:sz w:val="24"/>
          <w:szCs w:val="24"/>
          <w:lang w:val="en-IN"/>
        </w:rPr>
        <w:t>i</w:t>
      </w:r>
      <w:r w:rsidR="00B42360" w:rsidRPr="00ED799C">
        <w:rPr>
          <w:rFonts w:ascii="Times New Roman" w:hAnsi="Times New Roman"/>
          <w:noProof/>
          <w:sz w:val="24"/>
          <w:szCs w:val="24"/>
          <w:lang w:val="en-IN"/>
        </w:rPr>
        <w:t>ke</w:t>
      </w:r>
      <w:r w:rsidR="00B42360">
        <w:rPr>
          <w:rFonts w:ascii="Times New Roman" w:hAnsi="Times New Roman"/>
          <w:sz w:val="24"/>
          <w:szCs w:val="24"/>
          <w:lang w:val="en-IN"/>
        </w:rPr>
        <w:t xml:space="preserve"> </w:t>
      </w:r>
      <w:proofErr w:type="gramStart"/>
      <w:r w:rsidR="00B42360">
        <w:rPr>
          <w:rFonts w:ascii="Times New Roman" w:hAnsi="Times New Roman"/>
          <w:sz w:val="24"/>
          <w:szCs w:val="24"/>
          <w:lang w:val="en-IN"/>
        </w:rPr>
        <w:t>raising</w:t>
      </w:r>
      <w:proofErr w:type="gramEnd"/>
      <w:r w:rsidR="00B42360">
        <w:rPr>
          <w:rFonts w:ascii="Times New Roman" w:hAnsi="Times New Roman"/>
          <w:sz w:val="24"/>
          <w:szCs w:val="24"/>
          <w:lang w:val="en-IN"/>
        </w:rPr>
        <w:t xml:space="preserve"> and least has been utilized </w:t>
      </w:r>
      <w:r w:rsidR="00ED799C">
        <w:rPr>
          <w:rFonts w:ascii="Times New Roman" w:hAnsi="Times New Roman"/>
          <w:noProof/>
          <w:sz w:val="24"/>
          <w:szCs w:val="24"/>
          <w:lang w:val="en-IN"/>
        </w:rPr>
        <w:t>for</w:t>
      </w:r>
      <w:r w:rsidR="00B42360">
        <w:rPr>
          <w:rFonts w:ascii="Times New Roman" w:hAnsi="Times New Roman"/>
          <w:sz w:val="24"/>
          <w:szCs w:val="24"/>
          <w:lang w:val="en-IN"/>
        </w:rPr>
        <w:t xml:space="preserve"> agri</w:t>
      </w:r>
      <w:bookmarkStart w:id="0" w:name="_GoBack"/>
      <w:bookmarkEnd w:id="0"/>
      <w:r w:rsidR="00B42360">
        <w:rPr>
          <w:rFonts w:ascii="Times New Roman" w:hAnsi="Times New Roman"/>
          <w:sz w:val="24"/>
          <w:szCs w:val="24"/>
          <w:lang w:val="en-IN"/>
        </w:rPr>
        <w:t xml:space="preserve">culture purpose. Figs. 2 to </w:t>
      </w:r>
      <w:r w:rsidR="0061783E">
        <w:rPr>
          <w:rFonts w:ascii="Times New Roman" w:hAnsi="Times New Roman"/>
          <w:sz w:val="24"/>
          <w:szCs w:val="24"/>
          <w:lang w:val="en-IN"/>
        </w:rPr>
        <w:t>9</w:t>
      </w:r>
      <w:r w:rsidR="00B42360">
        <w:rPr>
          <w:rFonts w:ascii="Times New Roman" w:hAnsi="Times New Roman"/>
          <w:sz w:val="24"/>
          <w:szCs w:val="24"/>
          <w:lang w:val="en-IN"/>
        </w:rPr>
        <w:t xml:space="preserve">, respectively, </w:t>
      </w:r>
      <w:r w:rsidR="00491A33">
        <w:rPr>
          <w:rFonts w:ascii="Times New Roman" w:hAnsi="Times New Roman"/>
          <w:sz w:val="24"/>
          <w:szCs w:val="24"/>
          <w:lang w:val="en-IN"/>
        </w:rPr>
        <w:t xml:space="preserve">present </w:t>
      </w:r>
      <w:r w:rsidR="001F3CBF">
        <w:rPr>
          <w:rFonts w:ascii="Times New Roman" w:hAnsi="Times New Roman"/>
          <w:sz w:val="24"/>
          <w:szCs w:val="24"/>
          <w:lang w:val="en-IN"/>
        </w:rPr>
        <w:t xml:space="preserve">the </w:t>
      </w:r>
      <w:r w:rsidR="00491A33">
        <w:rPr>
          <w:rFonts w:ascii="Times New Roman" w:hAnsi="Times New Roman"/>
          <w:sz w:val="24"/>
          <w:szCs w:val="24"/>
          <w:lang w:val="en-IN"/>
        </w:rPr>
        <w:t xml:space="preserve">number of </w:t>
      </w:r>
      <w:proofErr w:type="spellStart"/>
      <w:r w:rsidR="00491A33">
        <w:rPr>
          <w:rFonts w:ascii="Times New Roman" w:hAnsi="Times New Roman"/>
          <w:sz w:val="24"/>
          <w:szCs w:val="24"/>
          <w:lang w:val="en-IN"/>
        </w:rPr>
        <w:t>TPPs</w:t>
      </w:r>
      <w:proofErr w:type="spellEnd"/>
      <w:r w:rsidR="00491A33">
        <w:rPr>
          <w:rFonts w:ascii="Times New Roman" w:hAnsi="Times New Roman"/>
          <w:sz w:val="24"/>
          <w:szCs w:val="24"/>
          <w:lang w:val="en-IN"/>
        </w:rPr>
        <w:t xml:space="preserve"> along with the percentage proportion</w:t>
      </w:r>
      <w:r w:rsidR="001F3CBF">
        <w:rPr>
          <w:rFonts w:ascii="Times New Roman" w:hAnsi="Times New Roman"/>
          <w:sz w:val="24"/>
          <w:szCs w:val="24"/>
          <w:lang w:val="en-IN"/>
        </w:rPr>
        <w:t xml:space="preserve">, engaged in ash utilization </w:t>
      </w:r>
      <w:r w:rsidR="00491A33">
        <w:rPr>
          <w:rFonts w:ascii="Times New Roman" w:hAnsi="Times New Roman"/>
          <w:sz w:val="24"/>
          <w:szCs w:val="24"/>
          <w:lang w:val="en-IN"/>
        </w:rPr>
        <w:t xml:space="preserve">in different sectors. </w:t>
      </w:r>
      <w:r w:rsidR="00601AB0">
        <w:rPr>
          <w:rFonts w:ascii="Times New Roman" w:hAnsi="Times New Roman"/>
          <w:sz w:val="24"/>
          <w:szCs w:val="24"/>
          <w:lang w:val="en-IN"/>
        </w:rPr>
        <w:t xml:space="preserve">It </w:t>
      </w:r>
      <w:r w:rsidR="00A676C7">
        <w:rPr>
          <w:rFonts w:ascii="Times New Roman" w:hAnsi="Times New Roman"/>
          <w:sz w:val="24"/>
          <w:szCs w:val="24"/>
          <w:lang w:val="en-IN"/>
        </w:rPr>
        <w:t xml:space="preserve">is worth noting here that </w:t>
      </w:r>
      <w:proofErr w:type="spellStart"/>
      <w:r w:rsidR="00A676C7">
        <w:rPr>
          <w:rFonts w:ascii="Times New Roman" w:hAnsi="Times New Roman"/>
          <w:sz w:val="24"/>
          <w:szCs w:val="24"/>
          <w:lang w:val="en-IN"/>
        </w:rPr>
        <w:t>TPPs</w:t>
      </w:r>
      <w:proofErr w:type="spellEnd"/>
      <w:r w:rsidR="00A676C7">
        <w:rPr>
          <w:rFonts w:ascii="Times New Roman" w:hAnsi="Times New Roman"/>
          <w:sz w:val="24"/>
          <w:szCs w:val="24"/>
          <w:lang w:val="en-IN"/>
        </w:rPr>
        <w:t xml:space="preserve"> like NALCO (at </w:t>
      </w:r>
      <w:proofErr w:type="spellStart"/>
      <w:r w:rsidR="00A676C7">
        <w:rPr>
          <w:rFonts w:ascii="Times New Roman" w:hAnsi="Times New Roman"/>
          <w:sz w:val="24"/>
          <w:szCs w:val="24"/>
          <w:lang w:val="en-IN"/>
        </w:rPr>
        <w:t>Angul</w:t>
      </w:r>
      <w:proofErr w:type="spellEnd"/>
      <w:r w:rsidR="00A676C7">
        <w:rPr>
          <w:rFonts w:ascii="Times New Roman" w:hAnsi="Times New Roman"/>
          <w:sz w:val="24"/>
          <w:szCs w:val="24"/>
          <w:lang w:val="en-IN"/>
        </w:rPr>
        <w:t xml:space="preserve">), </w:t>
      </w:r>
      <w:proofErr w:type="spellStart"/>
      <w:r w:rsidR="0061783E">
        <w:rPr>
          <w:rFonts w:ascii="Times New Roman" w:hAnsi="Times New Roman"/>
          <w:sz w:val="24"/>
          <w:szCs w:val="24"/>
          <w:lang w:val="en-IN"/>
        </w:rPr>
        <w:t>IB</w:t>
      </w:r>
      <w:proofErr w:type="spellEnd"/>
      <w:r w:rsidR="0061783E">
        <w:rPr>
          <w:rFonts w:ascii="Times New Roman" w:hAnsi="Times New Roman"/>
          <w:sz w:val="24"/>
          <w:szCs w:val="24"/>
          <w:lang w:val="en-IN"/>
        </w:rPr>
        <w:t xml:space="preserve"> Thermal-</w:t>
      </w:r>
      <w:proofErr w:type="spellStart"/>
      <w:r w:rsidR="0061783E">
        <w:rPr>
          <w:rFonts w:ascii="Times New Roman" w:hAnsi="Times New Roman"/>
          <w:sz w:val="24"/>
          <w:szCs w:val="24"/>
          <w:lang w:val="en-IN"/>
        </w:rPr>
        <w:t>OPGC</w:t>
      </w:r>
      <w:proofErr w:type="spellEnd"/>
      <w:r w:rsidR="0061783E">
        <w:rPr>
          <w:rFonts w:ascii="Times New Roman" w:hAnsi="Times New Roman"/>
          <w:sz w:val="24"/>
          <w:szCs w:val="24"/>
          <w:lang w:val="en-IN"/>
        </w:rPr>
        <w:t xml:space="preserve"> </w:t>
      </w:r>
      <w:r w:rsidR="00A676C7">
        <w:rPr>
          <w:rFonts w:ascii="Times New Roman" w:hAnsi="Times New Roman"/>
          <w:sz w:val="24"/>
          <w:szCs w:val="24"/>
          <w:lang w:val="en-IN"/>
        </w:rPr>
        <w:t xml:space="preserve">(at </w:t>
      </w:r>
      <w:proofErr w:type="spellStart"/>
      <w:r w:rsidR="0061783E">
        <w:rPr>
          <w:rFonts w:ascii="Times New Roman" w:hAnsi="Times New Roman"/>
          <w:sz w:val="24"/>
          <w:szCs w:val="24"/>
          <w:lang w:val="en-IN"/>
        </w:rPr>
        <w:t>Jharsguda</w:t>
      </w:r>
      <w:proofErr w:type="spellEnd"/>
      <w:r w:rsidR="00A676C7">
        <w:rPr>
          <w:rFonts w:ascii="Times New Roman" w:hAnsi="Times New Roman"/>
          <w:sz w:val="24"/>
          <w:szCs w:val="24"/>
          <w:lang w:val="en-IN"/>
        </w:rPr>
        <w:t>)</w:t>
      </w:r>
      <w:r w:rsidR="0061783E">
        <w:rPr>
          <w:rFonts w:ascii="Times New Roman" w:hAnsi="Times New Roman"/>
          <w:sz w:val="24"/>
          <w:szCs w:val="24"/>
          <w:lang w:val="en-IN"/>
        </w:rPr>
        <w:t xml:space="preserve">, </w:t>
      </w:r>
      <w:proofErr w:type="spellStart"/>
      <w:r w:rsidR="0061783E">
        <w:rPr>
          <w:rFonts w:ascii="Times New Roman" w:hAnsi="Times New Roman"/>
          <w:sz w:val="24"/>
          <w:szCs w:val="24"/>
          <w:lang w:val="en-IN"/>
        </w:rPr>
        <w:t>TSTPS-NTPC</w:t>
      </w:r>
      <w:proofErr w:type="spellEnd"/>
      <w:r w:rsidR="0061783E">
        <w:rPr>
          <w:rFonts w:ascii="Times New Roman" w:hAnsi="Times New Roman"/>
          <w:sz w:val="24"/>
          <w:szCs w:val="24"/>
          <w:lang w:val="en-IN"/>
        </w:rPr>
        <w:t xml:space="preserve"> (at </w:t>
      </w:r>
      <w:proofErr w:type="spellStart"/>
      <w:r w:rsidR="0061783E">
        <w:rPr>
          <w:rFonts w:ascii="Times New Roman" w:hAnsi="Times New Roman"/>
          <w:sz w:val="24"/>
          <w:szCs w:val="24"/>
          <w:lang w:val="en-IN"/>
        </w:rPr>
        <w:t>Kaniha</w:t>
      </w:r>
      <w:proofErr w:type="spellEnd"/>
      <w:r w:rsidR="0061783E">
        <w:rPr>
          <w:rFonts w:ascii="Times New Roman" w:hAnsi="Times New Roman"/>
          <w:sz w:val="24"/>
          <w:szCs w:val="24"/>
          <w:lang w:val="en-IN"/>
        </w:rPr>
        <w:t>)</w:t>
      </w:r>
      <w:r w:rsidR="00A676C7">
        <w:rPr>
          <w:rFonts w:ascii="Times New Roman" w:hAnsi="Times New Roman"/>
          <w:sz w:val="24"/>
          <w:szCs w:val="24"/>
          <w:lang w:val="en-IN"/>
        </w:rPr>
        <w:t xml:space="preserve"> and </w:t>
      </w:r>
      <w:proofErr w:type="spellStart"/>
      <w:r w:rsidR="00892C27">
        <w:rPr>
          <w:rFonts w:ascii="Times New Roman" w:hAnsi="Times New Roman"/>
          <w:sz w:val="24"/>
          <w:szCs w:val="24"/>
          <w:lang w:val="en-IN"/>
        </w:rPr>
        <w:t>Jindal</w:t>
      </w:r>
      <w:proofErr w:type="spellEnd"/>
      <w:r w:rsidR="00892C27">
        <w:rPr>
          <w:rFonts w:ascii="Times New Roman" w:hAnsi="Times New Roman"/>
          <w:sz w:val="24"/>
          <w:szCs w:val="24"/>
          <w:lang w:val="en-IN"/>
        </w:rPr>
        <w:t xml:space="preserve"> Stainless Ltd (a</w:t>
      </w:r>
      <w:r w:rsidR="00A676C7">
        <w:rPr>
          <w:rFonts w:ascii="Times New Roman" w:hAnsi="Times New Roman"/>
          <w:sz w:val="24"/>
          <w:szCs w:val="24"/>
          <w:lang w:val="en-IN"/>
        </w:rPr>
        <w:t xml:space="preserve">t </w:t>
      </w:r>
      <w:proofErr w:type="spellStart"/>
      <w:r w:rsidR="00A676C7">
        <w:rPr>
          <w:rFonts w:ascii="Times New Roman" w:hAnsi="Times New Roman"/>
          <w:sz w:val="24"/>
          <w:szCs w:val="24"/>
          <w:lang w:val="en-IN"/>
        </w:rPr>
        <w:t>Jajpur</w:t>
      </w:r>
      <w:proofErr w:type="spellEnd"/>
      <w:r w:rsidR="00A676C7">
        <w:rPr>
          <w:rFonts w:ascii="Times New Roman" w:hAnsi="Times New Roman"/>
          <w:sz w:val="24"/>
          <w:szCs w:val="24"/>
          <w:lang w:val="en-IN"/>
        </w:rPr>
        <w:t xml:space="preserve">) </w:t>
      </w:r>
      <w:r w:rsidR="00892C27">
        <w:rPr>
          <w:rFonts w:ascii="Times New Roman" w:hAnsi="Times New Roman"/>
          <w:sz w:val="24"/>
          <w:szCs w:val="24"/>
          <w:lang w:val="en-IN"/>
        </w:rPr>
        <w:t>have utilized 37.4, 11.34, 19.03 and 32.33% for</w:t>
      </w:r>
      <w:r w:rsidR="00A676C7">
        <w:rPr>
          <w:rFonts w:ascii="Times New Roman" w:hAnsi="Times New Roman"/>
          <w:sz w:val="24"/>
          <w:szCs w:val="24"/>
          <w:lang w:val="en-IN"/>
        </w:rPr>
        <w:t xml:space="preserve"> </w:t>
      </w:r>
      <w:r w:rsidR="00892C27">
        <w:rPr>
          <w:rFonts w:ascii="Times New Roman" w:hAnsi="Times New Roman"/>
          <w:sz w:val="24"/>
          <w:szCs w:val="24"/>
          <w:lang w:val="en-IN"/>
        </w:rPr>
        <w:t xml:space="preserve">asbestos </w:t>
      </w:r>
      <w:r w:rsidR="00A676C7">
        <w:rPr>
          <w:rFonts w:ascii="Times New Roman" w:hAnsi="Times New Roman"/>
          <w:sz w:val="24"/>
          <w:szCs w:val="24"/>
          <w:lang w:val="en-IN"/>
        </w:rPr>
        <w:t>manufacturing</w:t>
      </w:r>
      <w:r w:rsidR="00892C27">
        <w:rPr>
          <w:rFonts w:ascii="Times New Roman" w:hAnsi="Times New Roman"/>
          <w:sz w:val="24"/>
          <w:szCs w:val="24"/>
          <w:lang w:val="en-IN"/>
        </w:rPr>
        <w:t>.</w:t>
      </w:r>
      <w:r w:rsidR="00A676C7">
        <w:rPr>
          <w:rFonts w:ascii="Times New Roman" w:hAnsi="Times New Roman"/>
          <w:sz w:val="24"/>
          <w:szCs w:val="24"/>
          <w:lang w:val="en-IN"/>
        </w:rPr>
        <w:t xml:space="preserve"> A reasonable amount is also found being utilized for road making purpose.</w:t>
      </w:r>
      <w:r w:rsidR="00892C27">
        <w:rPr>
          <w:rFonts w:ascii="Times New Roman" w:hAnsi="Times New Roman"/>
          <w:sz w:val="24"/>
          <w:szCs w:val="24"/>
          <w:lang w:val="en-IN"/>
        </w:rPr>
        <w:t xml:space="preserve"> </w:t>
      </w:r>
      <w:r w:rsidR="0061783E">
        <w:rPr>
          <w:rFonts w:ascii="Times New Roman" w:hAnsi="Times New Roman"/>
          <w:sz w:val="24"/>
          <w:szCs w:val="24"/>
          <w:lang w:val="en-IN"/>
        </w:rPr>
        <w:t>The maximum utilization for brick manufacturing by any power plant is 12.72%.</w:t>
      </w:r>
      <w:r w:rsidR="00892C27">
        <w:rPr>
          <w:rFonts w:ascii="Times New Roman" w:hAnsi="Times New Roman"/>
          <w:sz w:val="24"/>
          <w:szCs w:val="24"/>
          <w:lang w:val="en-IN"/>
        </w:rPr>
        <w:t xml:space="preserve"> Whopping 66.69% of ash was utilized for cement manufacturing by </w:t>
      </w:r>
      <w:proofErr w:type="spellStart"/>
      <w:r w:rsidR="00892C27">
        <w:rPr>
          <w:rFonts w:ascii="Times New Roman" w:hAnsi="Times New Roman"/>
          <w:sz w:val="24"/>
          <w:szCs w:val="24"/>
          <w:lang w:val="en-IN"/>
        </w:rPr>
        <w:t>Aditya</w:t>
      </w:r>
      <w:proofErr w:type="spellEnd"/>
      <w:r w:rsidR="00892C27">
        <w:rPr>
          <w:rFonts w:ascii="Times New Roman" w:hAnsi="Times New Roman"/>
          <w:sz w:val="24"/>
          <w:szCs w:val="24"/>
          <w:lang w:val="en-IN"/>
        </w:rPr>
        <w:t xml:space="preserve"> </w:t>
      </w:r>
      <w:proofErr w:type="spellStart"/>
      <w:r w:rsidR="00892C27">
        <w:rPr>
          <w:rFonts w:ascii="Times New Roman" w:hAnsi="Times New Roman"/>
          <w:sz w:val="24"/>
          <w:szCs w:val="24"/>
          <w:lang w:val="en-IN"/>
        </w:rPr>
        <w:t>Aluminum</w:t>
      </w:r>
      <w:proofErr w:type="spellEnd"/>
      <w:r w:rsidR="00892C27">
        <w:rPr>
          <w:rFonts w:ascii="Times New Roman" w:hAnsi="Times New Roman"/>
          <w:sz w:val="24"/>
          <w:szCs w:val="24"/>
          <w:lang w:val="en-IN"/>
        </w:rPr>
        <w:t xml:space="preserve">, </w:t>
      </w:r>
      <w:proofErr w:type="spellStart"/>
      <w:r w:rsidR="00892C27">
        <w:rPr>
          <w:rFonts w:ascii="Times New Roman" w:hAnsi="Times New Roman"/>
          <w:sz w:val="24"/>
          <w:szCs w:val="24"/>
          <w:lang w:val="en-IN"/>
        </w:rPr>
        <w:t>Lapang</w:t>
      </w:r>
      <w:proofErr w:type="spellEnd"/>
      <w:r w:rsidR="00892C27">
        <w:rPr>
          <w:rFonts w:ascii="Times New Roman" w:hAnsi="Times New Roman"/>
          <w:sz w:val="24"/>
          <w:szCs w:val="24"/>
          <w:lang w:val="en-IN"/>
        </w:rPr>
        <w:t xml:space="preserve">, and 64% of ash was utilized for road making by Vedanta Ltd, </w:t>
      </w:r>
      <w:proofErr w:type="spellStart"/>
      <w:r w:rsidR="00892C27">
        <w:rPr>
          <w:rFonts w:ascii="Times New Roman" w:hAnsi="Times New Roman"/>
          <w:sz w:val="24"/>
          <w:szCs w:val="24"/>
          <w:lang w:val="en-IN"/>
        </w:rPr>
        <w:t>Jharasguda</w:t>
      </w:r>
      <w:proofErr w:type="spellEnd"/>
      <w:r w:rsidR="00892C27">
        <w:rPr>
          <w:rFonts w:ascii="Times New Roman" w:hAnsi="Times New Roman"/>
          <w:sz w:val="24"/>
          <w:szCs w:val="24"/>
          <w:lang w:val="en-IN"/>
        </w:rPr>
        <w:t xml:space="preserve">.  </w:t>
      </w:r>
    </w:p>
    <w:p w:rsidR="00A676C7" w:rsidRDefault="00152151" w:rsidP="009164AB">
      <w:pPr>
        <w:spacing w:after="0" w:line="360" w:lineRule="auto"/>
        <w:jc w:val="both"/>
        <w:rPr>
          <w:rFonts w:ascii="Times New Roman" w:hAnsi="Times New Roman"/>
          <w:sz w:val="24"/>
          <w:szCs w:val="24"/>
          <w:lang w:val="en-IN"/>
        </w:rPr>
      </w:pPr>
      <w:r>
        <w:rPr>
          <w:rFonts w:ascii="Times New Roman" w:hAnsi="Times New Roman"/>
          <w:sz w:val="24"/>
          <w:szCs w:val="24"/>
          <w:lang w:val="en-IN"/>
        </w:rPr>
        <w:t>Evidently, mere 13.</w:t>
      </w:r>
      <w:r w:rsidR="0061783E">
        <w:rPr>
          <w:rFonts w:ascii="Times New Roman" w:hAnsi="Times New Roman"/>
          <w:sz w:val="24"/>
          <w:szCs w:val="24"/>
          <w:lang w:val="en-IN"/>
        </w:rPr>
        <w:t>8</w:t>
      </w:r>
      <w:r>
        <w:rPr>
          <w:rFonts w:ascii="Times New Roman" w:hAnsi="Times New Roman"/>
          <w:sz w:val="24"/>
          <w:szCs w:val="24"/>
          <w:lang w:val="en-IN"/>
        </w:rPr>
        <w:t xml:space="preserve">4% of fly ash is being utilized for brick manufacturing and however, there is a need to increase the ash utilization in this particular sector. Similarly, mere </w:t>
      </w:r>
      <w:r w:rsidR="0061783E">
        <w:rPr>
          <w:rFonts w:ascii="Times New Roman" w:hAnsi="Times New Roman"/>
          <w:sz w:val="24"/>
          <w:szCs w:val="24"/>
          <w:lang w:val="en-IN"/>
        </w:rPr>
        <w:t>7.04</w:t>
      </w:r>
      <w:r>
        <w:rPr>
          <w:rFonts w:ascii="Times New Roman" w:hAnsi="Times New Roman"/>
          <w:sz w:val="24"/>
          <w:szCs w:val="24"/>
          <w:lang w:val="en-IN"/>
        </w:rPr>
        <w:t xml:space="preserve">% is being utilized in road making and strong push is required to enhance the fly ash utilization in this scheme. Also, </w:t>
      </w:r>
      <w:r w:rsidR="00ED799C">
        <w:rPr>
          <w:rFonts w:ascii="Times New Roman" w:hAnsi="Times New Roman"/>
          <w:sz w:val="24"/>
          <w:szCs w:val="24"/>
          <w:lang w:val="en-IN"/>
        </w:rPr>
        <w:t xml:space="preserve">a </w:t>
      </w:r>
      <w:r w:rsidRPr="00ED799C">
        <w:rPr>
          <w:rFonts w:ascii="Times New Roman" w:hAnsi="Times New Roman"/>
          <w:noProof/>
          <w:sz w:val="24"/>
          <w:szCs w:val="24"/>
          <w:lang w:val="en-IN"/>
        </w:rPr>
        <w:t>mere</w:t>
      </w:r>
      <w:r>
        <w:rPr>
          <w:rFonts w:ascii="Times New Roman" w:hAnsi="Times New Roman"/>
          <w:sz w:val="24"/>
          <w:szCs w:val="24"/>
          <w:lang w:val="en-IN"/>
        </w:rPr>
        <w:t xml:space="preserve"> </w:t>
      </w:r>
      <w:r w:rsidR="0061783E">
        <w:rPr>
          <w:rFonts w:ascii="Times New Roman" w:hAnsi="Times New Roman"/>
          <w:sz w:val="24"/>
          <w:szCs w:val="24"/>
          <w:lang w:val="en-IN"/>
        </w:rPr>
        <w:t>6.2%</w:t>
      </w:r>
      <w:r>
        <w:rPr>
          <w:rFonts w:ascii="Times New Roman" w:hAnsi="Times New Roman"/>
          <w:sz w:val="24"/>
          <w:szCs w:val="24"/>
          <w:lang w:val="en-IN"/>
        </w:rPr>
        <w:t xml:space="preserve"> of fly ash is being utilized in combined cement and asbestos manufacturing and </w:t>
      </w:r>
      <w:r w:rsidR="00EA645F">
        <w:rPr>
          <w:rFonts w:ascii="Times New Roman" w:hAnsi="Times New Roman"/>
          <w:sz w:val="24"/>
          <w:szCs w:val="24"/>
          <w:lang w:val="en-IN"/>
        </w:rPr>
        <w:t xml:space="preserve">there is a need to increase the percentage utilization, especially in these sectors. </w:t>
      </w:r>
      <w:r>
        <w:rPr>
          <w:rFonts w:ascii="Times New Roman" w:hAnsi="Times New Roman"/>
          <w:sz w:val="24"/>
          <w:szCs w:val="24"/>
          <w:lang w:val="en-IN"/>
        </w:rPr>
        <w:t xml:space="preserve"> </w:t>
      </w:r>
    </w:p>
    <w:p w:rsidR="00DA7C8C" w:rsidRDefault="00715972" w:rsidP="007F2683">
      <w:pPr>
        <w:spacing w:after="0" w:line="360" w:lineRule="auto"/>
        <w:jc w:val="center"/>
      </w:pPr>
      <w:r>
        <w:object w:dxaOrig="4909" w:dyaOrig="3428">
          <v:shape id="_x0000_i1026" type="#_x0000_t75" style="width:366.25pt;height:247.95pt" o:ole="">
            <v:imagedata r:id="rId9" o:title="" croptop="4305f" cropbottom="5412f" cropleft="3899f" cropright="4023f"/>
          </v:shape>
          <o:OLEObject Type="Embed" ProgID="Origin50.Graph" ShapeID="_x0000_i1026" DrawAspect="Content" ObjectID="_1594732322" r:id="rId10"/>
        </w:object>
      </w:r>
    </w:p>
    <w:p w:rsidR="005837C5" w:rsidRDefault="005837C5" w:rsidP="007F2683">
      <w:pPr>
        <w:spacing w:after="0" w:line="360" w:lineRule="auto"/>
        <w:jc w:val="center"/>
        <w:rPr>
          <w:rFonts w:ascii="Times New Roman" w:hAnsi="Times New Roman"/>
          <w:b/>
          <w:sz w:val="24"/>
          <w:szCs w:val="24"/>
        </w:rPr>
      </w:pPr>
      <w:r w:rsidRPr="005837C5">
        <w:rPr>
          <w:rFonts w:ascii="Times New Roman" w:hAnsi="Times New Roman"/>
          <w:b/>
          <w:sz w:val="24"/>
          <w:szCs w:val="24"/>
        </w:rPr>
        <w:t xml:space="preserve">Fig. 1 Sector wise utilization of fly ash by different </w:t>
      </w:r>
      <w:proofErr w:type="spellStart"/>
      <w:r w:rsidRPr="005837C5">
        <w:rPr>
          <w:rFonts w:ascii="Times New Roman" w:hAnsi="Times New Roman"/>
          <w:b/>
          <w:sz w:val="24"/>
          <w:szCs w:val="24"/>
        </w:rPr>
        <w:t>TPPs</w:t>
      </w:r>
      <w:proofErr w:type="spellEnd"/>
      <w:r w:rsidRPr="005837C5">
        <w:rPr>
          <w:rFonts w:ascii="Times New Roman" w:hAnsi="Times New Roman"/>
          <w:b/>
          <w:sz w:val="24"/>
          <w:szCs w:val="24"/>
        </w:rPr>
        <w:t xml:space="preserve"> in Odisha</w:t>
      </w:r>
    </w:p>
    <w:p w:rsidR="00715972" w:rsidRPr="005837C5" w:rsidRDefault="00715972" w:rsidP="007F2683">
      <w:pPr>
        <w:spacing w:after="0" w:line="360" w:lineRule="auto"/>
        <w:jc w:val="center"/>
        <w:rPr>
          <w:rFonts w:ascii="Times New Roman" w:hAnsi="Times New Roman"/>
          <w:b/>
          <w:sz w:val="24"/>
          <w:szCs w:val="24"/>
        </w:rPr>
      </w:pPr>
    </w:p>
    <w:p w:rsidR="00715972" w:rsidRDefault="00715972" w:rsidP="005837C5">
      <w:pPr>
        <w:spacing w:after="0" w:line="360" w:lineRule="auto"/>
        <w:jc w:val="center"/>
      </w:pPr>
      <w:r>
        <w:object w:dxaOrig="5054" w:dyaOrig="3571">
          <v:shape id="_x0000_i1027" type="#_x0000_t75" style="width:377.55pt;height:266.1pt" o:ole="">
            <v:imagedata r:id="rId11" o:title=""/>
          </v:shape>
          <o:OLEObject Type="Embed" ProgID="Origin50.Graph" ShapeID="_x0000_i1027" DrawAspect="Content" ObjectID="_1594732323" r:id="rId12"/>
        </w:object>
      </w:r>
    </w:p>
    <w:p w:rsidR="005837C5" w:rsidRDefault="005837C5" w:rsidP="005837C5">
      <w:pPr>
        <w:spacing w:after="0" w:line="360" w:lineRule="auto"/>
        <w:jc w:val="center"/>
        <w:rPr>
          <w:rFonts w:ascii="Times New Roman" w:hAnsi="Times New Roman"/>
          <w:b/>
          <w:sz w:val="24"/>
          <w:szCs w:val="24"/>
        </w:rPr>
      </w:pPr>
      <w:r w:rsidRPr="007F2683">
        <w:rPr>
          <w:rFonts w:ascii="Times New Roman" w:hAnsi="Times New Roman"/>
          <w:b/>
          <w:sz w:val="24"/>
          <w:szCs w:val="24"/>
        </w:rPr>
        <w:t xml:space="preserve">Fig. </w:t>
      </w:r>
      <w:r>
        <w:rPr>
          <w:rFonts w:ascii="Times New Roman" w:hAnsi="Times New Roman"/>
          <w:b/>
          <w:sz w:val="24"/>
          <w:szCs w:val="24"/>
        </w:rPr>
        <w:t>2</w:t>
      </w:r>
      <w:r w:rsidRPr="007F2683">
        <w:rPr>
          <w:rFonts w:ascii="Times New Roman" w:hAnsi="Times New Roman"/>
          <w:b/>
          <w:sz w:val="24"/>
          <w:szCs w:val="24"/>
        </w:rPr>
        <w:t xml:space="preserve"> Utilization scheme of fly ash for </w:t>
      </w:r>
      <w:r>
        <w:rPr>
          <w:rFonts w:ascii="Times New Roman" w:hAnsi="Times New Roman"/>
          <w:b/>
          <w:sz w:val="24"/>
          <w:szCs w:val="24"/>
        </w:rPr>
        <w:t xml:space="preserve">internal </w:t>
      </w:r>
      <w:r w:rsidRPr="00ED799C">
        <w:rPr>
          <w:rFonts w:ascii="Times New Roman" w:hAnsi="Times New Roman"/>
          <w:b/>
          <w:noProof/>
          <w:sz w:val="24"/>
          <w:szCs w:val="24"/>
        </w:rPr>
        <w:t>d</w:t>
      </w:r>
      <w:r w:rsidR="00ED799C">
        <w:rPr>
          <w:rFonts w:ascii="Times New Roman" w:hAnsi="Times New Roman"/>
          <w:b/>
          <w:noProof/>
          <w:sz w:val="24"/>
          <w:szCs w:val="24"/>
        </w:rPr>
        <w:t>i</w:t>
      </w:r>
      <w:r w:rsidRPr="00ED799C">
        <w:rPr>
          <w:rFonts w:ascii="Times New Roman" w:hAnsi="Times New Roman"/>
          <w:b/>
          <w:noProof/>
          <w:sz w:val="24"/>
          <w:szCs w:val="24"/>
        </w:rPr>
        <w:t>ke</w:t>
      </w:r>
      <w:r>
        <w:rPr>
          <w:rFonts w:ascii="Times New Roman" w:hAnsi="Times New Roman"/>
          <w:b/>
          <w:sz w:val="24"/>
          <w:szCs w:val="24"/>
        </w:rPr>
        <w:t xml:space="preserve"> raising purpose by different </w:t>
      </w:r>
      <w:proofErr w:type="spellStart"/>
      <w:r>
        <w:rPr>
          <w:rFonts w:ascii="Times New Roman" w:hAnsi="Times New Roman"/>
          <w:b/>
          <w:sz w:val="24"/>
          <w:szCs w:val="24"/>
        </w:rPr>
        <w:t>TPPs</w:t>
      </w:r>
      <w:proofErr w:type="spellEnd"/>
    </w:p>
    <w:p w:rsidR="005837C5" w:rsidRDefault="00715972" w:rsidP="005837C5">
      <w:pPr>
        <w:spacing w:after="0" w:line="240" w:lineRule="auto"/>
        <w:jc w:val="center"/>
        <w:rPr>
          <w:rFonts w:ascii="Times New Roman" w:hAnsi="Times New Roman"/>
          <w:sz w:val="24"/>
          <w:szCs w:val="24"/>
        </w:rPr>
      </w:pPr>
      <w:r>
        <w:object w:dxaOrig="5054" w:dyaOrig="3571">
          <v:shape id="_x0000_i1028" type="#_x0000_t75" style="width:405.1pt;height:291.15pt" o:ole="">
            <v:imagedata r:id="rId13" o:title="" croptop="2677f" cropbottom="1499f" cropleft="7331f" cropright="7813f"/>
          </v:shape>
          <o:OLEObject Type="Embed" ProgID="Origin50.Graph" ShapeID="_x0000_i1028" DrawAspect="Content" ObjectID="_1594732324" r:id="rId14"/>
        </w:object>
      </w:r>
    </w:p>
    <w:p w:rsidR="005837C5" w:rsidRDefault="005837C5" w:rsidP="005837C5">
      <w:pPr>
        <w:spacing w:after="0" w:line="240" w:lineRule="auto"/>
        <w:jc w:val="center"/>
        <w:rPr>
          <w:rFonts w:ascii="Times New Roman" w:hAnsi="Times New Roman"/>
          <w:b/>
          <w:sz w:val="24"/>
          <w:szCs w:val="24"/>
        </w:rPr>
      </w:pPr>
      <w:r w:rsidRPr="005837C5">
        <w:rPr>
          <w:rFonts w:ascii="Times New Roman" w:hAnsi="Times New Roman"/>
          <w:b/>
          <w:sz w:val="24"/>
          <w:szCs w:val="24"/>
        </w:rPr>
        <w:t xml:space="preserve">Fig. </w:t>
      </w:r>
      <w:proofErr w:type="spellStart"/>
      <w:r>
        <w:rPr>
          <w:rFonts w:ascii="Times New Roman" w:hAnsi="Times New Roman"/>
          <w:b/>
          <w:sz w:val="24"/>
          <w:szCs w:val="24"/>
        </w:rPr>
        <w:t>3a</w:t>
      </w:r>
      <w:proofErr w:type="spellEnd"/>
      <w:r w:rsidRPr="005837C5">
        <w:rPr>
          <w:rFonts w:ascii="Times New Roman" w:hAnsi="Times New Roman"/>
          <w:b/>
          <w:sz w:val="24"/>
          <w:szCs w:val="24"/>
        </w:rPr>
        <w:t xml:space="preserve"> Utilization scheme of fly ash for manufacturing bricks by different </w:t>
      </w:r>
      <w:proofErr w:type="spellStart"/>
      <w:r w:rsidRPr="005837C5">
        <w:rPr>
          <w:rFonts w:ascii="Times New Roman" w:hAnsi="Times New Roman"/>
          <w:b/>
          <w:sz w:val="24"/>
          <w:szCs w:val="24"/>
        </w:rPr>
        <w:t>TPPs</w:t>
      </w:r>
      <w:proofErr w:type="spellEnd"/>
    </w:p>
    <w:p w:rsidR="00715972" w:rsidRPr="005837C5" w:rsidRDefault="00715972" w:rsidP="005837C5">
      <w:pPr>
        <w:spacing w:after="0" w:line="240" w:lineRule="auto"/>
        <w:jc w:val="center"/>
        <w:rPr>
          <w:rFonts w:ascii="Times New Roman" w:hAnsi="Times New Roman"/>
          <w:b/>
          <w:sz w:val="24"/>
          <w:szCs w:val="24"/>
        </w:rPr>
      </w:pPr>
    </w:p>
    <w:p w:rsidR="005837C5" w:rsidRDefault="00715972" w:rsidP="005837C5">
      <w:pPr>
        <w:spacing w:after="0" w:line="360" w:lineRule="auto"/>
        <w:jc w:val="center"/>
        <w:rPr>
          <w:rFonts w:ascii="Times New Roman" w:hAnsi="Times New Roman"/>
          <w:sz w:val="24"/>
          <w:szCs w:val="24"/>
        </w:rPr>
      </w:pPr>
      <w:r>
        <w:object w:dxaOrig="5054" w:dyaOrig="3571">
          <v:shape id="_x0000_i1029" type="#_x0000_t75" style="width:405.1pt;height:282.35pt" o:ole="">
            <v:imagedata r:id="rId15" o:title="" croptop="2168f" cropleft="7095f" cropright="7803f"/>
          </v:shape>
          <o:OLEObject Type="Embed" ProgID="Origin50.Graph" ShapeID="_x0000_i1029" DrawAspect="Content" ObjectID="_1594732325" r:id="rId16"/>
        </w:object>
      </w:r>
    </w:p>
    <w:p w:rsidR="005837C5" w:rsidRDefault="005837C5" w:rsidP="005837C5">
      <w:pPr>
        <w:spacing w:after="0" w:line="360" w:lineRule="auto"/>
        <w:jc w:val="center"/>
        <w:rPr>
          <w:rFonts w:ascii="Times New Roman" w:hAnsi="Times New Roman"/>
          <w:b/>
          <w:sz w:val="24"/>
          <w:szCs w:val="24"/>
        </w:rPr>
      </w:pPr>
      <w:r w:rsidRPr="007F2683">
        <w:rPr>
          <w:rFonts w:ascii="Times New Roman" w:hAnsi="Times New Roman"/>
          <w:b/>
          <w:sz w:val="24"/>
          <w:szCs w:val="24"/>
        </w:rPr>
        <w:t xml:space="preserve">Fig. </w:t>
      </w:r>
      <w:proofErr w:type="spellStart"/>
      <w:r>
        <w:rPr>
          <w:rFonts w:ascii="Times New Roman" w:hAnsi="Times New Roman"/>
          <w:b/>
          <w:sz w:val="24"/>
          <w:szCs w:val="24"/>
        </w:rPr>
        <w:t>3b</w:t>
      </w:r>
      <w:proofErr w:type="spellEnd"/>
      <w:r w:rsidRPr="007F2683">
        <w:rPr>
          <w:rFonts w:ascii="Times New Roman" w:hAnsi="Times New Roman"/>
          <w:b/>
          <w:sz w:val="24"/>
          <w:szCs w:val="24"/>
        </w:rPr>
        <w:t xml:space="preserve"> Utilization scheme of fly ash for </w:t>
      </w:r>
      <w:r>
        <w:rPr>
          <w:rFonts w:ascii="Times New Roman" w:hAnsi="Times New Roman"/>
          <w:b/>
          <w:sz w:val="24"/>
          <w:szCs w:val="24"/>
        </w:rPr>
        <w:t xml:space="preserve">manufacturing bricks by different </w:t>
      </w:r>
      <w:proofErr w:type="spellStart"/>
      <w:r>
        <w:rPr>
          <w:rFonts w:ascii="Times New Roman" w:hAnsi="Times New Roman"/>
          <w:b/>
          <w:sz w:val="24"/>
          <w:szCs w:val="24"/>
        </w:rPr>
        <w:t>TPPs</w:t>
      </w:r>
      <w:proofErr w:type="spellEnd"/>
    </w:p>
    <w:p w:rsidR="005837C5" w:rsidRDefault="00715972" w:rsidP="005837C5">
      <w:pPr>
        <w:spacing w:after="0" w:line="240" w:lineRule="auto"/>
        <w:jc w:val="center"/>
      </w:pPr>
      <w:r>
        <w:object w:dxaOrig="5054" w:dyaOrig="3571">
          <v:shape id="_x0000_i1030" type="#_x0000_t75" style="width:435.15pt;height:276.1pt" o:ole="">
            <v:imagedata r:id="rId17" o:title="" croptop="2566f" cropright="1830f"/>
          </v:shape>
          <o:OLEObject Type="Embed" ProgID="Origin50.Graph" ShapeID="_x0000_i1030" DrawAspect="Content" ObjectID="_1594732326" r:id="rId18"/>
        </w:object>
      </w:r>
    </w:p>
    <w:p w:rsidR="005837C5" w:rsidRDefault="005837C5" w:rsidP="005837C5">
      <w:pPr>
        <w:spacing w:after="0" w:line="240" w:lineRule="auto"/>
        <w:jc w:val="center"/>
        <w:rPr>
          <w:rFonts w:ascii="Times New Roman" w:hAnsi="Times New Roman"/>
          <w:b/>
          <w:sz w:val="24"/>
          <w:szCs w:val="24"/>
        </w:rPr>
      </w:pPr>
      <w:r w:rsidRPr="007F2683">
        <w:rPr>
          <w:rFonts w:ascii="Times New Roman" w:hAnsi="Times New Roman"/>
          <w:b/>
          <w:sz w:val="24"/>
          <w:szCs w:val="24"/>
        </w:rPr>
        <w:t xml:space="preserve">Fig. </w:t>
      </w:r>
      <w:r>
        <w:rPr>
          <w:rFonts w:ascii="Times New Roman" w:hAnsi="Times New Roman"/>
          <w:b/>
          <w:sz w:val="24"/>
          <w:szCs w:val="24"/>
        </w:rPr>
        <w:t>4</w:t>
      </w:r>
      <w:r w:rsidRPr="007F2683">
        <w:rPr>
          <w:rFonts w:ascii="Times New Roman" w:hAnsi="Times New Roman"/>
          <w:b/>
          <w:sz w:val="24"/>
          <w:szCs w:val="24"/>
        </w:rPr>
        <w:t xml:space="preserve"> Utilization scheme of fly ash for </w:t>
      </w:r>
      <w:r>
        <w:rPr>
          <w:rFonts w:ascii="Times New Roman" w:hAnsi="Times New Roman"/>
          <w:b/>
          <w:sz w:val="24"/>
          <w:szCs w:val="24"/>
        </w:rPr>
        <w:t xml:space="preserve">small </w:t>
      </w:r>
      <w:r w:rsidRPr="004556A3">
        <w:rPr>
          <w:rFonts w:ascii="Times New Roman" w:hAnsi="Times New Roman"/>
          <w:b/>
          <w:noProof/>
          <w:sz w:val="24"/>
          <w:szCs w:val="24"/>
        </w:rPr>
        <w:t>land filling</w:t>
      </w:r>
      <w:r>
        <w:rPr>
          <w:rFonts w:ascii="Times New Roman" w:hAnsi="Times New Roman"/>
          <w:b/>
          <w:sz w:val="24"/>
          <w:szCs w:val="24"/>
        </w:rPr>
        <w:t xml:space="preserve"> by different </w:t>
      </w:r>
      <w:proofErr w:type="spellStart"/>
      <w:r>
        <w:rPr>
          <w:rFonts w:ascii="Times New Roman" w:hAnsi="Times New Roman"/>
          <w:b/>
          <w:sz w:val="24"/>
          <w:szCs w:val="24"/>
        </w:rPr>
        <w:t>TPPs</w:t>
      </w:r>
      <w:proofErr w:type="spellEnd"/>
    </w:p>
    <w:p w:rsidR="005837C5" w:rsidRDefault="005837C5" w:rsidP="005837C5">
      <w:pPr>
        <w:spacing w:after="0" w:line="240" w:lineRule="auto"/>
        <w:jc w:val="center"/>
        <w:rPr>
          <w:rFonts w:ascii="Times New Roman" w:hAnsi="Times New Roman"/>
          <w:b/>
          <w:sz w:val="24"/>
          <w:szCs w:val="24"/>
        </w:rPr>
      </w:pPr>
    </w:p>
    <w:p w:rsidR="005837C5" w:rsidRDefault="00715972" w:rsidP="005837C5">
      <w:pPr>
        <w:spacing w:after="0" w:line="240" w:lineRule="auto"/>
        <w:jc w:val="center"/>
        <w:rPr>
          <w:rFonts w:ascii="Times New Roman" w:hAnsi="Times New Roman"/>
          <w:b/>
          <w:sz w:val="24"/>
          <w:szCs w:val="24"/>
        </w:rPr>
      </w:pPr>
      <w:r>
        <w:object w:dxaOrig="5054" w:dyaOrig="3571">
          <v:shape id="_x0000_i1031" type="#_x0000_t75" style="width:384.4pt;height:275.5pt" o:ole="">
            <v:imagedata r:id="rId19" o:title="" croptop="1373f" cropbottom="1019f" cropleft="1313f" cropright="3959f"/>
          </v:shape>
          <o:OLEObject Type="Embed" ProgID="Origin50.Graph" ShapeID="_x0000_i1031" DrawAspect="Content" ObjectID="_1594732327" r:id="rId20"/>
        </w:object>
      </w:r>
    </w:p>
    <w:p w:rsidR="005837C5" w:rsidRDefault="005837C5" w:rsidP="005B4AF6">
      <w:pPr>
        <w:spacing w:after="0" w:line="360" w:lineRule="auto"/>
        <w:jc w:val="center"/>
        <w:rPr>
          <w:rFonts w:ascii="Times New Roman" w:hAnsi="Times New Roman"/>
          <w:b/>
          <w:sz w:val="24"/>
          <w:szCs w:val="24"/>
        </w:rPr>
      </w:pPr>
      <w:r w:rsidRPr="007F2683">
        <w:rPr>
          <w:rFonts w:ascii="Times New Roman" w:hAnsi="Times New Roman"/>
          <w:b/>
          <w:sz w:val="24"/>
          <w:szCs w:val="24"/>
        </w:rPr>
        <w:t xml:space="preserve">Fig. </w:t>
      </w:r>
      <w:r>
        <w:rPr>
          <w:rFonts w:ascii="Times New Roman" w:hAnsi="Times New Roman"/>
          <w:b/>
          <w:sz w:val="24"/>
          <w:szCs w:val="24"/>
        </w:rPr>
        <w:t>5</w:t>
      </w:r>
      <w:r w:rsidRPr="007F2683">
        <w:rPr>
          <w:rFonts w:ascii="Times New Roman" w:hAnsi="Times New Roman"/>
          <w:b/>
          <w:sz w:val="24"/>
          <w:szCs w:val="24"/>
        </w:rPr>
        <w:t xml:space="preserve"> Utilization scheme of fly ash for </w:t>
      </w:r>
      <w:r>
        <w:rPr>
          <w:rFonts w:ascii="Times New Roman" w:hAnsi="Times New Roman"/>
          <w:b/>
          <w:sz w:val="24"/>
          <w:szCs w:val="24"/>
        </w:rPr>
        <w:t>quarry filling</w:t>
      </w:r>
      <w:r w:rsidR="005B4AF6">
        <w:rPr>
          <w:rFonts w:ascii="Times New Roman" w:hAnsi="Times New Roman"/>
          <w:b/>
          <w:sz w:val="24"/>
          <w:szCs w:val="24"/>
        </w:rPr>
        <w:t xml:space="preserve"> &amp; </w:t>
      </w:r>
      <w:r>
        <w:rPr>
          <w:rFonts w:ascii="Times New Roman" w:hAnsi="Times New Roman"/>
          <w:b/>
          <w:sz w:val="24"/>
          <w:szCs w:val="24"/>
        </w:rPr>
        <w:t xml:space="preserve">coal mine void filling by different </w:t>
      </w:r>
      <w:proofErr w:type="spellStart"/>
      <w:r>
        <w:rPr>
          <w:rFonts w:ascii="Times New Roman" w:hAnsi="Times New Roman"/>
          <w:b/>
          <w:sz w:val="24"/>
          <w:szCs w:val="24"/>
        </w:rPr>
        <w:t>TPPs</w:t>
      </w:r>
      <w:proofErr w:type="spellEnd"/>
    </w:p>
    <w:p w:rsidR="005837C5" w:rsidRDefault="005B4AF6" w:rsidP="005837C5">
      <w:pPr>
        <w:spacing w:after="0" w:line="240" w:lineRule="auto"/>
        <w:jc w:val="center"/>
      </w:pPr>
      <w:r>
        <w:object w:dxaOrig="5054" w:dyaOrig="3571">
          <v:shape id="_x0000_i1032" type="#_x0000_t75" style="width:416.95pt;height:281.75pt" o:ole="">
            <v:imagedata r:id="rId21" o:title=""/>
          </v:shape>
          <o:OLEObject Type="Embed" ProgID="Origin50.Graph" ShapeID="_x0000_i1032" DrawAspect="Content" ObjectID="_1594732328" r:id="rId22"/>
        </w:object>
      </w:r>
    </w:p>
    <w:p w:rsidR="005837C5" w:rsidRDefault="005837C5" w:rsidP="005837C5">
      <w:pPr>
        <w:spacing w:after="0" w:line="240" w:lineRule="auto"/>
        <w:jc w:val="center"/>
        <w:rPr>
          <w:rFonts w:ascii="Times New Roman" w:hAnsi="Times New Roman"/>
          <w:b/>
          <w:sz w:val="24"/>
          <w:szCs w:val="24"/>
        </w:rPr>
      </w:pPr>
      <w:r w:rsidRPr="007F2683">
        <w:rPr>
          <w:rFonts w:ascii="Times New Roman" w:hAnsi="Times New Roman"/>
          <w:b/>
          <w:sz w:val="24"/>
          <w:szCs w:val="24"/>
        </w:rPr>
        <w:t xml:space="preserve">Fig. </w:t>
      </w:r>
      <w:r w:rsidR="005B4AF6">
        <w:rPr>
          <w:rFonts w:ascii="Times New Roman" w:hAnsi="Times New Roman"/>
          <w:b/>
          <w:sz w:val="24"/>
          <w:szCs w:val="24"/>
        </w:rPr>
        <w:t>6</w:t>
      </w:r>
      <w:r w:rsidRPr="007F2683">
        <w:rPr>
          <w:rFonts w:ascii="Times New Roman" w:hAnsi="Times New Roman"/>
          <w:b/>
          <w:sz w:val="24"/>
          <w:szCs w:val="24"/>
        </w:rPr>
        <w:t xml:space="preserve"> Utilization scheme of fly ash for </w:t>
      </w:r>
      <w:r>
        <w:rPr>
          <w:rFonts w:ascii="Times New Roman" w:hAnsi="Times New Roman"/>
          <w:b/>
          <w:sz w:val="24"/>
          <w:szCs w:val="24"/>
        </w:rPr>
        <w:t xml:space="preserve">land development by different </w:t>
      </w:r>
      <w:proofErr w:type="spellStart"/>
      <w:r>
        <w:rPr>
          <w:rFonts w:ascii="Times New Roman" w:hAnsi="Times New Roman"/>
          <w:b/>
          <w:sz w:val="24"/>
          <w:szCs w:val="24"/>
        </w:rPr>
        <w:t>TPPs</w:t>
      </w:r>
      <w:proofErr w:type="spellEnd"/>
    </w:p>
    <w:p w:rsidR="005B4AF6" w:rsidRDefault="005B4AF6" w:rsidP="005837C5">
      <w:pPr>
        <w:spacing w:after="0" w:line="240" w:lineRule="auto"/>
        <w:jc w:val="center"/>
        <w:rPr>
          <w:rFonts w:ascii="Times New Roman" w:hAnsi="Times New Roman"/>
          <w:b/>
          <w:sz w:val="24"/>
          <w:szCs w:val="24"/>
        </w:rPr>
      </w:pPr>
    </w:p>
    <w:p w:rsidR="005837C5" w:rsidRDefault="005B4AF6" w:rsidP="005837C5">
      <w:pPr>
        <w:spacing w:after="0" w:line="240" w:lineRule="auto"/>
        <w:jc w:val="center"/>
        <w:rPr>
          <w:rFonts w:ascii="Times New Roman" w:hAnsi="Times New Roman"/>
          <w:b/>
          <w:sz w:val="24"/>
          <w:szCs w:val="24"/>
        </w:rPr>
      </w:pPr>
      <w:r>
        <w:object w:dxaOrig="5054" w:dyaOrig="3571">
          <v:shape id="_x0000_i1033" type="#_x0000_t75" style="width:385.65pt;height:272.35pt" o:ole="">
            <v:imagedata r:id="rId23" o:title="" cropleft="7019f" cropright="8217f"/>
          </v:shape>
          <o:OLEObject Type="Embed" ProgID="Origin50.Graph" ShapeID="_x0000_i1033" DrawAspect="Content" ObjectID="_1594732329" r:id="rId24"/>
        </w:object>
      </w:r>
    </w:p>
    <w:p w:rsidR="005837C5" w:rsidRDefault="005837C5" w:rsidP="005837C5">
      <w:pPr>
        <w:spacing w:after="0" w:line="240" w:lineRule="auto"/>
        <w:jc w:val="center"/>
        <w:rPr>
          <w:rFonts w:ascii="Times New Roman" w:hAnsi="Times New Roman"/>
          <w:b/>
          <w:sz w:val="24"/>
          <w:szCs w:val="24"/>
        </w:rPr>
      </w:pPr>
      <w:r w:rsidRPr="007F2683">
        <w:rPr>
          <w:rFonts w:ascii="Times New Roman" w:hAnsi="Times New Roman"/>
          <w:b/>
          <w:sz w:val="24"/>
          <w:szCs w:val="24"/>
        </w:rPr>
        <w:t xml:space="preserve">Fig. </w:t>
      </w:r>
      <w:r w:rsidR="005B4AF6">
        <w:rPr>
          <w:rFonts w:ascii="Times New Roman" w:hAnsi="Times New Roman"/>
          <w:b/>
          <w:sz w:val="24"/>
          <w:szCs w:val="24"/>
        </w:rPr>
        <w:t>7</w:t>
      </w:r>
      <w:r w:rsidRPr="007F2683">
        <w:rPr>
          <w:rFonts w:ascii="Times New Roman" w:hAnsi="Times New Roman"/>
          <w:b/>
          <w:sz w:val="24"/>
          <w:szCs w:val="24"/>
        </w:rPr>
        <w:t xml:space="preserve"> Utilization scheme of fly ash for </w:t>
      </w:r>
      <w:r>
        <w:rPr>
          <w:rFonts w:ascii="Times New Roman" w:hAnsi="Times New Roman"/>
          <w:b/>
          <w:sz w:val="24"/>
          <w:szCs w:val="24"/>
        </w:rPr>
        <w:t xml:space="preserve">manufacturing of cement by different </w:t>
      </w:r>
      <w:proofErr w:type="spellStart"/>
      <w:r>
        <w:rPr>
          <w:rFonts w:ascii="Times New Roman" w:hAnsi="Times New Roman"/>
          <w:b/>
          <w:sz w:val="24"/>
          <w:szCs w:val="24"/>
        </w:rPr>
        <w:t>TPPs</w:t>
      </w:r>
      <w:proofErr w:type="spellEnd"/>
    </w:p>
    <w:p w:rsidR="005B4AF6" w:rsidRDefault="005B4AF6" w:rsidP="005837C5">
      <w:pPr>
        <w:spacing w:after="0" w:line="240" w:lineRule="auto"/>
        <w:jc w:val="center"/>
      </w:pPr>
      <w:r>
        <w:object w:dxaOrig="5054" w:dyaOrig="3571">
          <v:shape id="_x0000_i1034" type="#_x0000_t75" style="width:395.7pt;height:265.45pt" o:ole="">
            <v:imagedata r:id="rId25" o:title="" croptop="1366f" cropleft="1066f" cropright="3836f"/>
          </v:shape>
          <o:OLEObject Type="Embed" ProgID="Origin50.Graph" ShapeID="_x0000_i1034" DrawAspect="Content" ObjectID="_1594732330" r:id="rId26"/>
        </w:object>
      </w:r>
    </w:p>
    <w:p w:rsidR="005837C5" w:rsidRDefault="005837C5" w:rsidP="005837C5">
      <w:pPr>
        <w:spacing w:after="0" w:line="240" w:lineRule="auto"/>
        <w:jc w:val="center"/>
        <w:rPr>
          <w:rFonts w:ascii="Times New Roman" w:hAnsi="Times New Roman"/>
          <w:b/>
          <w:sz w:val="24"/>
          <w:szCs w:val="24"/>
        </w:rPr>
      </w:pPr>
      <w:r w:rsidRPr="007F2683">
        <w:rPr>
          <w:rFonts w:ascii="Times New Roman" w:hAnsi="Times New Roman"/>
          <w:b/>
          <w:sz w:val="24"/>
          <w:szCs w:val="24"/>
        </w:rPr>
        <w:t xml:space="preserve">Fig. </w:t>
      </w:r>
      <w:r w:rsidR="005B4AF6">
        <w:rPr>
          <w:rFonts w:ascii="Times New Roman" w:hAnsi="Times New Roman"/>
          <w:b/>
          <w:sz w:val="24"/>
          <w:szCs w:val="24"/>
        </w:rPr>
        <w:t>8</w:t>
      </w:r>
      <w:r w:rsidRPr="007F2683">
        <w:rPr>
          <w:rFonts w:ascii="Times New Roman" w:hAnsi="Times New Roman"/>
          <w:b/>
          <w:sz w:val="24"/>
          <w:szCs w:val="24"/>
        </w:rPr>
        <w:t xml:space="preserve"> Utilization scheme of fly ash for </w:t>
      </w:r>
      <w:r>
        <w:rPr>
          <w:rFonts w:ascii="Times New Roman" w:hAnsi="Times New Roman"/>
          <w:b/>
          <w:sz w:val="24"/>
          <w:szCs w:val="24"/>
        </w:rPr>
        <w:t xml:space="preserve">road making by different </w:t>
      </w:r>
      <w:proofErr w:type="spellStart"/>
      <w:r>
        <w:rPr>
          <w:rFonts w:ascii="Times New Roman" w:hAnsi="Times New Roman"/>
          <w:b/>
          <w:sz w:val="24"/>
          <w:szCs w:val="24"/>
        </w:rPr>
        <w:t>TPPs</w:t>
      </w:r>
      <w:proofErr w:type="spellEnd"/>
    </w:p>
    <w:p w:rsidR="005B4AF6" w:rsidRDefault="005B4AF6" w:rsidP="005837C5">
      <w:pPr>
        <w:spacing w:after="0" w:line="240" w:lineRule="auto"/>
        <w:jc w:val="center"/>
        <w:rPr>
          <w:rFonts w:ascii="Times New Roman" w:hAnsi="Times New Roman"/>
          <w:b/>
          <w:sz w:val="24"/>
          <w:szCs w:val="24"/>
        </w:rPr>
      </w:pPr>
    </w:p>
    <w:p w:rsidR="005B4AF6" w:rsidRDefault="005B4AF6" w:rsidP="005837C5">
      <w:pPr>
        <w:spacing w:after="0" w:line="240" w:lineRule="auto"/>
        <w:jc w:val="center"/>
        <w:rPr>
          <w:rFonts w:ascii="Times New Roman" w:hAnsi="Times New Roman"/>
          <w:b/>
          <w:sz w:val="24"/>
          <w:szCs w:val="24"/>
        </w:rPr>
      </w:pPr>
    </w:p>
    <w:p w:rsidR="005B4AF6" w:rsidRDefault="005B4AF6" w:rsidP="005837C5">
      <w:pPr>
        <w:spacing w:after="0" w:line="240" w:lineRule="auto"/>
        <w:jc w:val="center"/>
        <w:rPr>
          <w:rFonts w:ascii="Times New Roman" w:hAnsi="Times New Roman"/>
          <w:b/>
          <w:sz w:val="24"/>
          <w:szCs w:val="24"/>
        </w:rPr>
      </w:pPr>
    </w:p>
    <w:p w:rsidR="001A779A" w:rsidRPr="007F2683" w:rsidRDefault="00715972" w:rsidP="001A779A">
      <w:pPr>
        <w:spacing w:after="0" w:line="360" w:lineRule="auto"/>
        <w:jc w:val="center"/>
        <w:rPr>
          <w:b/>
        </w:rPr>
      </w:pPr>
      <w:r>
        <w:object w:dxaOrig="5054" w:dyaOrig="3571">
          <v:shape id="_x0000_i1035" type="#_x0000_t75" style="width:353.75pt;height:238.55pt" o:ole="">
            <v:imagedata r:id="rId27" o:title="" croptop="1660f" cropbottom="17112f" cropleft="4455f" cropright="3987f"/>
          </v:shape>
          <o:OLEObject Type="Embed" ProgID="Origin50.Graph" ShapeID="_x0000_i1035" DrawAspect="Content" ObjectID="_1594732331" r:id="rId28"/>
        </w:object>
      </w:r>
    </w:p>
    <w:p w:rsidR="001A779A" w:rsidRDefault="001A779A" w:rsidP="001A779A">
      <w:pPr>
        <w:spacing w:after="0" w:line="360" w:lineRule="auto"/>
        <w:jc w:val="center"/>
        <w:rPr>
          <w:rFonts w:ascii="Times New Roman" w:hAnsi="Times New Roman"/>
          <w:b/>
          <w:sz w:val="24"/>
          <w:szCs w:val="24"/>
        </w:rPr>
      </w:pPr>
      <w:r w:rsidRPr="007F2683">
        <w:rPr>
          <w:rFonts w:ascii="Times New Roman" w:hAnsi="Times New Roman"/>
          <w:b/>
          <w:sz w:val="24"/>
          <w:szCs w:val="24"/>
        </w:rPr>
        <w:t xml:space="preserve">Fig. </w:t>
      </w:r>
      <w:r w:rsidR="005B4AF6">
        <w:rPr>
          <w:rFonts w:ascii="Times New Roman" w:hAnsi="Times New Roman"/>
          <w:b/>
          <w:sz w:val="24"/>
          <w:szCs w:val="24"/>
        </w:rPr>
        <w:t>9</w:t>
      </w:r>
      <w:r w:rsidRPr="007F2683">
        <w:rPr>
          <w:rFonts w:ascii="Times New Roman" w:hAnsi="Times New Roman"/>
          <w:b/>
          <w:sz w:val="24"/>
          <w:szCs w:val="24"/>
        </w:rPr>
        <w:t xml:space="preserve"> Utilization scheme of fly ash for </w:t>
      </w:r>
      <w:r>
        <w:rPr>
          <w:rFonts w:ascii="Times New Roman" w:hAnsi="Times New Roman"/>
          <w:b/>
          <w:sz w:val="24"/>
          <w:szCs w:val="24"/>
        </w:rPr>
        <w:t xml:space="preserve">manufacturing asbestos by different </w:t>
      </w:r>
      <w:proofErr w:type="spellStart"/>
      <w:r>
        <w:rPr>
          <w:rFonts w:ascii="Times New Roman" w:hAnsi="Times New Roman"/>
          <w:b/>
          <w:sz w:val="24"/>
          <w:szCs w:val="24"/>
        </w:rPr>
        <w:t>TPPs</w:t>
      </w:r>
      <w:proofErr w:type="spellEnd"/>
    </w:p>
    <w:p w:rsidR="007F2683" w:rsidRDefault="007F2683" w:rsidP="005B4AF6">
      <w:pPr>
        <w:spacing w:after="0" w:line="360" w:lineRule="auto"/>
        <w:rPr>
          <w:rFonts w:ascii="Times New Roman" w:hAnsi="Times New Roman"/>
          <w:b/>
          <w:sz w:val="24"/>
          <w:szCs w:val="24"/>
          <w:lang w:val="en-IN"/>
        </w:rPr>
      </w:pPr>
    </w:p>
    <w:p w:rsidR="00A40FA7" w:rsidRDefault="00A40FA7" w:rsidP="00A40FA7">
      <w:pPr>
        <w:spacing w:after="0" w:line="360" w:lineRule="auto"/>
        <w:jc w:val="center"/>
        <w:rPr>
          <w:rFonts w:ascii="Times New Roman" w:hAnsi="Times New Roman"/>
          <w:b/>
          <w:sz w:val="24"/>
          <w:szCs w:val="24"/>
        </w:rPr>
      </w:pPr>
    </w:p>
    <w:p w:rsidR="005557AB" w:rsidRDefault="00050E62" w:rsidP="00050E62">
      <w:pPr>
        <w:spacing w:after="0" w:line="360" w:lineRule="auto"/>
        <w:jc w:val="both"/>
        <w:rPr>
          <w:rFonts w:ascii="Times New Roman" w:hAnsi="Times New Roman"/>
          <w:b/>
          <w:sz w:val="24"/>
          <w:szCs w:val="24"/>
          <w:lang w:val="en-IN"/>
        </w:rPr>
      </w:pPr>
      <w:r>
        <w:rPr>
          <w:rFonts w:ascii="Times New Roman" w:hAnsi="Times New Roman"/>
          <w:b/>
          <w:sz w:val="24"/>
          <w:szCs w:val="24"/>
          <w:lang w:val="en-IN"/>
        </w:rPr>
        <w:br w:type="column"/>
        <w:t xml:space="preserve">8.0 </w:t>
      </w:r>
      <w:r w:rsidRPr="00050E62">
        <w:rPr>
          <w:rFonts w:ascii="Times New Roman" w:hAnsi="Times New Roman"/>
          <w:b/>
          <w:sz w:val="24"/>
          <w:szCs w:val="24"/>
          <w:lang w:val="en-IN"/>
        </w:rPr>
        <w:t>SUMMARY AND RECOMMENDATIONS</w:t>
      </w:r>
    </w:p>
    <w:p w:rsidR="00050E62" w:rsidRPr="00050E62" w:rsidRDefault="00050E62" w:rsidP="00050E62">
      <w:pPr>
        <w:spacing w:after="0" w:line="360" w:lineRule="auto"/>
        <w:jc w:val="both"/>
        <w:rPr>
          <w:rFonts w:ascii="Times New Roman" w:hAnsi="Times New Roman"/>
          <w:b/>
          <w:sz w:val="24"/>
          <w:szCs w:val="24"/>
          <w:lang w:val="en-IN"/>
        </w:rPr>
      </w:pPr>
    </w:p>
    <w:p w:rsidR="005557AB" w:rsidRPr="00050E62" w:rsidRDefault="00690331" w:rsidP="00050E62">
      <w:pPr>
        <w:numPr>
          <w:ilvl w:val="0"/>
          <w:numId w:val="11"/>
        </w:numPr>
        <w:spacing w:after="240" w:line="360" w:lineRule="auto"/>
        <w:ind w:left="425" w:hanging="357"/>
        <w:jc w:val="both"/>
        <w:rPr>
          <w:rFonts w:ascii="Times New Roman" w:hAnsi="Times New Roman"/>
          <w:sz w:val="24"/>
          <w:szCs w:val="24"/>
          <w:lang w:val="en-IN"/>
        </w:rPr>
      </w:pPr>
      <w:r w:rsidRPr="00050E62">
        <w:rPr>
          <w:rFonts w:ascii="Times New Roman" w:hAnsi="Times New Roman"/>
          <w:sz w:val="24"/>
          <w:szCs w:val="24"/>
          <w:lang w:val="en-IN"/>
        </w:rPr>
        <w:t>Auditing for fly ash generation and utilization wa</w:t>
      </w:r>
      <w:r w:rsidR="00CB7DEA" w:rsidRPr="00050E62">
        <w:rPr>
          <w:rFonts w:ascii="Times New Roman" w:hAnsi="Times New Roman"/>
          <w:sz w:val="24"/>
          <w:szCs w:val="24"/>
          <w:lang w:val="en-IN"/>
        </w:rPr>
        <w:t>s done for 3</w:t>
      </w:r>
      <w:r w:rsidR="00D57192">
        <w:rPr>
          <w:rFonts w:ascii="Times New Roman" w:hAnsi="Times New Roman"/>
          <w:sz w:val="24"/>
          <w:szCs w:val="24"/>
          <w:lang w:val="en-IN"/>
        </w:rPr>
        <w:t>8</w:t>
      </w:r>
      <w:r w:rsidR="00CB7DEA" w:rsidRPr="00050E62">
        <w:rPr>
          <w:rFonts w:ascii="Times New Roman" w:hAnsi="Times New Roman"/>
          <w:sz w:val="24"/>
          <w:szCs w:val="24"/>
          <w:lang w:val="en-IN"/>
        </w:rPr>
        <w:t xml:space="preserve"> </w:t>
      </w:r>
      <w:proofErr w:type="spellStart"/>
      <w:r w:rsidR="00CB7DEA" w:rsidRPr="00050E62">
        <w:rPr>
          <w:rFonts w:ascii="Times New Roman" w:hAnsi="Times New Roman"/>
          <w:sz w:val="24"/>
          <w:szCs w:val="24"/>
          <w:lang w:val="en-IN"/>
        </w:rPr>
        <w:t>TPPs</w:t>
      </w:r>
      <w:proofErr w:type="spellEnd"/>
      <w:r w:rsidR="00CB7DEA" w:rsidRPr="00050E62">
        <w:rPr>
          <w:rFonts w:ascii="Times New Roman" w:hAnsi="Times New Roman"/>
          <w:sz w:val="24"/>
          <w:szCs w:val="24"/>
          <w:lang w:val="en-IN"/>
        </w:rPr>
        <w:t xml:space="preserve">, except for </w:t>
      </w:r>
      <w:r w:rsidR="00D57192">
        <w:rPr>
          <w:rFonts w:ascii="Times New Roman" w:hAnsi="Times New Roman"/>
          <w:sz w:val="24"/>
          <w:szCs w:val="24"/>
          <w:lang w:val="en-IN"/>
        </w:rPr>
        <w:t xml:space="preserve">M/s. </w:t>
      </w:r>
      <w:r w:rsidR="00CB7DEA" w:rsidRPr="00050E62">
        <w:rPr>
          <w:rFonts w:ascii="Times New Roman" w:hAnsi="Times New Roman"/>
          <w:sz w:val="24"/>
          <w:szCs w:val="24"/>
          <w:lang w:val="en-IN"/>
        </w:rPr>
        <w:t xml:space="preserve">Action </w:t>
      </w:r>
      <w:proofErr w:type="spellStart"/>
      <w:r w:rsidR="00CB7DEA" w:rsidRPr="00050E62">
        <w:rPr>
          <w:rFonts w:ascii="Times New Roman" w:hAnsi="Times New Roman"/>
          <w:sz w:val="24"/>
          <w:szCs w:val="24"/>
          <w:lang w:val="en-IN"/>
        </w:rPr>
        <w:t>Ispat</w:t>
      </w:r>
      <w:proofErr w:type="spellEnd"/>
      <w:r w:rsidR="00CB7DEA" w:rsidRPr="00050E62">
        <w:rPr>
          <w:rFonts w:ascii="Times New Roman" w:hAnsi="Times New Roman"/>
          <w:sz w:val="24"/>
          <w:szCs w:val="24"/>
          <w:lang w:val="en-IN"/>
        </w:rPr>
        <w:t xml:space="preserve"> &amp; Power (P) Ltd, </w:t>
      </w:r>
      <w:proofErr w:type="spellStart"/>
      <w:r w:rsidR="00CB7DEA" w:rsidRPr="00050E62">
        <w:rPr>
          <w:rFonts w:ascii="Times New Roman" w:hAnsi="Times New Roman"/>
          <w:sz w:val="24"/>
          <w:szCs w:val="24"/>
          <w:lang w:val="en-IN"/>
        </w:rPr>
        <w:t>Jharsuguda</w:t>
      </w:r>
      <w:proofErr w:type="spellEnd"/>
      <w:r w:rsidR="00D57192">
        <w:rPr>
          <w:rFonts w:ascii="Times New Roman" w:hAnsi="Times New Roman"/>
          <w:sz w:val="24"/>
          <w:szCs w:val="24"/>
          <w:lang w:val="en-IN"/>
        </w:rPr>
        <w:t xml:space="preserve">, and M/s. </w:t>
      </w:r>
      <w:proofErr w:type="spellStart"/>
      <w:r w:rsidR="00D57192">
        <w:rPr>
          <w:rFonts w:ascii="Times New Roman" w:hAnsi="Times New Roman"/>
          <w:sz w:val="24"/>
          <w:szCs w:val="24"/>
          <w:lang w:val="en-IN"/>
        </w:rPr>
        <w:t>Bilt</w:t>
      </w:r>
      <w:proofErr w:type="spellEnd"/>
      <w:r w:rsidR="00D57192">
        <w:rPr>
          <w:rFonts w:ascii="Times New Roman" w:hAnsi="Times New Roman"/>
          <w:sz w:val="24"/>
          <w:szCs w:val="24"/>
          <w:lang w:val="en-IN"/>
        </w:rPr>
        <w:t xml:space="preserve"> Graphics Limited, </w:t>
      </w:r>
      <w:proofErr w:type="spellStart"/>
      <w:r w:rsidR="00D57192">
        <w:rPr>
          <w:rFonts w:ascii="Times New Roman" w:hAnsi="Times New Roman"/>
          <w:sz w:val="24"/>
          <w:szCs w:val="24"/>
          <w:lang w:val="en-IN"/>
        </w:rPr>
        <w:t>Jeypore</w:t>
      </w:r>
      <w:proofErr w:type="spellEnd"/>
      <w:r w:rsidRPr="00050E62">
        <w:rPr>
          <w:rFonts w:ascii="Times New Roman" w:hAnsi="Times New Roman"/>
          <w:sz w:val="24"/>
          <w:szCs w:val="24"/>
          <w:lang w:val="en-IN"/>
        </w:rPr>
        <w:t xml:space="preserve"> for the year 201</w:t>
      </w:r>
      <w:r w:rsidR="00D57192">
        <w:rPr>
          <w:rFonts w:ascii="Times New Roman" w:hAnsi="Times New Roman"/>
          <w:sz w:val="24"/>
          <w:szCs w:val="24"/>
          <w:lang w:val="en-IN"/>
        </w:rPr>
        <w:t>6</w:t>
      </w:r>
      <w:r w:rsidRPr="00050E62">
        <w:rPr>
          <w:rFonts w:ascii="Times New Roman" w:hAnsi="Times New Roman"/>
          <w:sz w:val="24"/>
          <w:szCs w:val="24"/>
          <w:lang w:val="en-IN"/>
        </w:rPr>
        <w:t>-1</w:t>
      </w:r>
      <w:r w:rsidR="00D57192">
        <w:rPr>
          <w:rFonts w:ascii="Times New Roman" w:hAnsi="Times New Roman"/>
          <w:sz w:val="24"/>
          <w:szCs w:val="24"/>
          <w:lang w:val="en-IN"/>
        </w:rPr>
        <w:t>7</w:t>
      </w:r>
      <w:r w:rsidR="004A2802">
        <w:rPr>
          <w:rFonts w:ascii="Times New Roman" w:hAnsi="Times New Roman"/>
          <w:sz w:val="24"/>
          <w:szCs w:val="24"/>
          <w:lang w:val="en-IN"/>
        </w:rPr>
        <w:t>, as these two remained closed.</w:t>
      </w:r>
    </w:p>
    <w:p w:rsidR="00690331" w:rsidRPr="00856906" w:rsidRDefault="00690331" w:rsidP="00856906">
      <w:pPr>
        <w:numPr>
          <w:ilvl w:val="0"/>
          <w:numId w:val="11"/>
        </w:numPr>
        <w:spacing w:after="240" w:line="360" w:lineRule="auto"/>
        <w:ind w:left="425" w:hanging="357"/>
        <w:jc w:val="both"/>
        <w:rPr>
          <w:rFonts w:ascii="Times New Roman" w:hAnsi="Times New Roman"/>
          <w:sz w:val="24"/>
          <w:szCs w:val="24"/>
          <w:lang w:val="en-IN"/>
        </w:rPr>
      </w:pPr>
      <w:r w:rsidRPr="00D22724">
        <w:rPr>
          <w:rFonts w:ascii="Times New Roman" w:hAnsi="Times New Roman"/>
          <w:sz w:val="24"/>
          <w:szCs w:val="24"/>
          <w:lang w:val="en-IN"/>
        </w:rPr>
        <w:t xml:space="preserve">The actual fly ash generation is </w:t>
      </w:r>
      <w:r w:rsidR="004A2802">
        <w:rPr>
          <w:rFonts w:ascii="Times New Roman" w:hAnsi="Times New Roman"/>
          <w:sz w:val="24"/>
          <w:szCs w:val="24"/>
          <w:lang w:val="en-IN"/>
        </w:rPr>
        <w:t>30696663.5</w:t>
      </w:r>
      <w:r w:rsidR="00CB7DEA" w:rsidRPr="00D22724">
        <w:rPr>
          <w:rFonts w:ascii="Times New Roman" w:hAnsi="Times New Roman"/>
          <w:sz w:val="24"/>
          <w:szCs w:val="24"/>
          <w:lang w:val="en-IN"/>
        </w:rPr>
        <w:t xml:space="preserve"> MT</w:t>
      </w:r>
      <w:r w:rsidRPr="00D22724">
        <w:rPr>
          <w:rFonts w:ascii="Times New Roman" w:hAnsi="Times New Roman"/>
          <w:sz w:val="24"/>
          <w:szCs w:val="24"/>
          <w:lang w:val="en-IN"/>
        </w:rPr>
        <w:t xml:space="preserve"> and utilization is </w:t>
      </w:r>
      <w:r w:rsidR="009F2ADE">
        <w:rPr>
          <w:rFonts w:ascii="Times New Roman" w:hAnsi="Times New Roman"/>
          <w:sz w:val="24"/>
          <w:szCs w:val="24"/>
          <w:lang w:val="en-IN"/>
        </w:rPr>
        <w:t>20</w:t>
      </w:r>
      <w:r w:rsidR="004A2802">
        <w:rPr>
          <w:rFonts w:ascii="Times New Roman" w:hAnsi="Times New Roman"/>
          <w:sz w:val="24"/>
          <w:szCs w:val="24"/>
          <w:lang w:val="en-IN"/>
        </w:rPr>
        <w:t>665987.8</w:t>
      </w:r>
      <w:r w:rsidR="00D22724" w:rsidRPr="00D22724">
        <w:rPr>
          <w:rFonts w:ascii="Times New Roman" w:hAnsi="Times New Roman"/>
          <w:sz w:val="24"/>
          <w:szCs w:val="24"/>
        </w:rPr>
        <w:t xml:space="preserve"> </w:t>
      </w:r>
      <w:r w:rsidR="00CB7DEA" w:rsidRPr="00D22724">
        <w:rPr>
          <w:rFonts w:ascii="Times New Roman" w:hAnsi="Times New Roman"/>
          <w:sz w:val="24"/>
          <w:szCs w:val="24"/>
          <w:lang w:val="en-IN"/>
        </w:rPr>
        <w:t>MT</w:t>
      </w:r>
      <w:r w:rsidRPr="00D22724">
        <w:rPr>
          <w:rFonts w:ascii="Times New Roman" w:hAnsi="Times New Roman"/>
          <w:sz w:val="24"/>
          <w:szCs w:val="24"/>
          <w:lang w:val="en-IN"/>
        </w:rPr>
        <w:t xml:space="preserve">. </w:t>
      </w:r>
      <w:r w:rsidR="00CB7DEA" w:rsidRPr="00D22724">
        <w:rPr>
          <w:rFonts w:ascii="Times New Roman" w:hAnsi="Times New Roman"/>
          <w:b/>
          <w:sz w:val="24"/>
          <w:szCs w:val="24"/>
          <w:lang w:val="en-IN"/>
        </w:rPr>
        <w:t>100%</w:t>
      </w:r>
      <w:r w:rsidR="00CB7DEA" w:rsidRPr="00D22724">
        <w:rPr>
          <w:rFonts w:ascii="Times New Roman" w:hAnsi="Times New Roman"/>
          <w:sz w:val="24"/>
          <w:szCs w:val="24"/>
          <w:lang w:val="en-IN"/>
        </w:rPr>
        <w:t xml:space="preserve"> </w:t>
      </w:r>
      <w:r w:rsidR="004A2802">
        <w:rPr>
          <w:rFonts w:ascii="Times New Roman" w:hAnsi="Times New Roman"/>
          <w:sz w:val="24"/>
          <w:szCs w:val="24"/>
          <w:lang w:val="en-IN"/>
        </w:rPr>
        <w:t xml:space="preserve">utilization of fly ash is </w:t>
      </w:r>
      <w:r w:rsidR="004A2802" w:rsidRPr="00ED799C">
        <w:rPr>
          <w:rFonts w:ascii="Times New Roman" w:hAnsi="Times New Roman"/>
          <w:noProof/>
          <w:sz w:val="24"/>
          <w:szCs w:val="24"/>
          <w:lang w:val="en-IN"/>
        </w:rPr>
        <w:t>achi</w:t>
      </w:r>
      <w:r w:rsidR="00ED799C">
        <w:rPr>
          <w:rFonts w:ascii="Times New Roman" w:hAnsi="Times New Roman"/>
          <w:noProof/>
          <w:sz w:val="24"/>
          <w:szCs w:val="24"/>
          <w:lang w:val="en-IN"/>
        </w:rPr>
        <w:t>e</w:t>
      </w:r>
      <w:r w:rsidR="004A2802" w:rsidRPr="00ED799C">
        <w:rPr>
          <w:rFonts w:ascii="Times New Roman" w:hAnsi="Times New Roman"/>
          <w:noProof/>
          <w:sz w:val="24"/>
          <w:szCs w:val="24"/>
          <w:lang w:val="en-IN"/>
        </w:rPr>
        <w:t>ved</w:t>
      </w:r>
      <w:r w:rsidR="004A2802">
        <w:rPr>
          <w:rFonts w:ascii="Times New Roman" w:hAnsi="Times New Roman"/>
          <w:sz w:val="24"/>
          <w:szCs w:val="24"/>
          <w:lang w:val="en-IN"/>
        </w:rPr>
        <w:t xml:space="preserve"> </w:t>
      </w:r>
      <w:r w:rsidRPr="00D22724">
        <w:rPr>
          <w:rFonts w:ascii="Times New Roman" w:hAnsi="Times New Roman"/>
          <w:sz w:val="24"/>
          <w:szCs w:val="24"/>
          <w:lang w:val="en-IN"/>
        </w:rPr>
        <w:t xml:space="preserve">by </w:t>
      </w:r>
      <w:proofErr w:type="spellStart"/>
      <w:r w:rsidR="009F2ADE" w:rsidRPr="009F2ADE">
        <w:rPr>
          <w:rFonts w:ascii="Times New Roman" w:hAnsi="Times New Roman"/>
          <w:b/>
          <w:i/>
          <w:sz w:val="24"/>
          <w:szCs w:val="24"/>
          <w:lang w:val="en-IN"/>
        </w:rPr>
        <w:t>Bhusan</w:t>
      </w:r>
      <w:proofErr w:type="spellEnd"/>
      <w:r w:rsidR="009F2ADE" w:rsidRPr="009F2ADE">
        <w:rPr>
          <w:rFonts w:ascii="Times New Roman" w:hAnsi="Times New Roman"/>
          <w:b/>
          <w:i/>
          <w:sz w:val="24"/>
          <w:szCs w:val="24"/>
          <w:lang w:val="en-IN"/>
        </w:rPr>
        <w:t xml:space="preserve"> Steel, </w:t>
      </w:r>
      <w:proofErr w:type="spellStart"/>
      <w:r w:rsidR="009F2ADE" w:rsidRPr="009F2ADE">
        <w:rPr>
          <w:rFonts w:ascii="Times New Roman" w:hAnsi="Times New Roman"/>
          <w:b/>
          <w:i/>
          <w:sz w:val="24"/>
          <w:szCs w:val="24"/>
          <w:lang w:val="en-IN"/>
        </w:rPr>
        <w:t>Dhenkanal</w:t>
      </w:r>
      <w:proofErr w:type="spellEnd"/>
      <w:r w:rsidR="009F2ADE">
        <w:rPr>
          <w:rFonts w:ascii="Times New Roman" w:hAnsi="Times New Roman"/>
          <w:b/>
          <w:i/>
          <w:sz w:val="24"/>
          <w:szCs w:val="24"/>
          <w:lang w:val="en-IN"/>
        </w:rPr>
        <w:t>;</w:t>
      </w:r>
      <w:r w:rsidR="009F2ADE" w:rsidRPr="009F2ADE">
        <w:rPr>
          <w:rFonts w:ascii="Times New Roman" w:hAnsi="Times New Roman"/>
          <w:b/>
          <w:i/>
          <w:sz w:val="24"/>
          <w:szCs w:val="24"/>
          <w:lang w:val="en-IN"/>
        </w:rPr>
        <w:t xml:space="preserve"> Birla Tyres, </w:t>
      </w:r>
      <w:proofErr w:type="spellStart"/>
      <w:r w:rsidR="009F2ADE" w:rsidRPr="009F2ADE">
        <w:rPr>
          <w:rFonts w:ascii="Times New Roman" w:hAnsi="Times New Roman"/>
          <w:b/>
          <w:i/>
          <w:sz w:val="24"/>
          <w:szCs w:val="24"/>
          <w:lang w:val="en-IN"/>
        </w:rPr>
        <w:t>Balasore</w:t>
      </w:r>
      <w:proofErr w:type="spellEnd"/>
      <w:r w:rsidR="009F2ADE">
        <w:rPr>
          <w:rFonts w:ascii="Times New Roman" w:hAnsi="Times New Roman"/>
          <w:b/>
          <w:i/>
          <w:sz w:val="24"/>
          <w:szCs w:val="24"/>
          <w:lang w:val="en-IN"/>
        </w:rPr>
        <w:t>;</w:t>
      </w:r>
      <w:r w:rsidR="009F2ADE" w:rsidRPr="009F2ADE">
        <w:rPr>
          <w:rFonts w:ascii="Times New Roman" w:hAnsi="Times New Roman"/>
          <w:b/>
          <w:i/>
          <w:sz w:val="24"/>
          <w:szCs w:val="24"/>
          <w:lang w:val="en-IN"/>
        </w:rPr>
        <w:t xml:space="preserve"> </w:t>
      </w:r>
      <w:proofErr w:type="spellStart"/>
      <w:r w:rsidR="009F2ADE" w:rsidRPr="009F2ADE">
        <w:rPr>
          <w:rFonts w:ascii="Times New Roman" w:hAnsi="Times New Roman"/>
          <w:b/>
          <w:i/>
          <w:sz w:val="24"/>
          <w:szCs w:val="24"/>
          <w:lang w:val="en-IN"/>
        </w:rPr>
        <w:t>Emami</w:t>
      </w:r>
      <w:proofErr w:type="spellEnd"/>
      <w:r w:rsidR="009F2ADE" w:rsidRPr="009F2ADE">
        <w:rPr>
          <w:rFonts w:ascii="Times New Roman" w:hAnsi="Times New Roman"/>
          <w:b/>
          <w:i/>
          <w:sz w:val="24"/>
          <w:szCs w:val="24"/>
          <w:lang w:val="en-IN"/>
        </w:rPr>
        <w:t xml:space="preserve"> Paper Mills</w:t>
      </w:r>
      <w:r w:rsidR="009F2ADE">
        <w:rPr>
          <w:rFonts w:ascii="Times New Roman" w:hAnsi="Times New Roman"/>
          <w:b/>
          <w:i/>
          <w:sz w:val="24"/>
          <w:szCs w:val="24"/>
          <w:lang w:val="en-IN"/>
        </w:rPr>
        <w:t>,</w:t>
      </w:r>
      <w:r w:rsidR="009F2ADE" w:rsidRPr="009F2ADE">
        <w:rPr>
          <w:rFonts w:ascii="Times New Roman" w:hAnsi="Times New Roman"/>
          <w:b/>
          <w:i/>
          <w:sz w:val="24"/>
          <w:szCs w:val="24"/>
          <w:lang w:val="en-IN"/>
        </w:rPr>
        <w:t xml:space="preserve"> </w:t>
      </w:r>
      <w:proofErr w:type="spellStart"/>
      <w:r w:rsidR="009F2ADE" w:rsidRPr="009F2ADE">
        <w:rPr>
          <w:rFonts w:ascii="Times New Roman" w:hAnsi="Times New Roman"/>
          <w:b/>
          <w:i/>
          <w:sz w:val="24"/>
          <w:szCs w:val="24"/>
          <w:lang w:val="en-IN"/>
        </w:rPr>
        <w:t>Balasore</w:t>
      </w:r>
      <w:proofErr w:type="spellEnd"/>
      <w:r w:rsidR="009F2ADE">
        <w:rPr>
          <w:rFonts w:ascii="Times New Roman" w:hAnsi="Times New Roman"/>
          <w:b/>
          <w:i/>
          <w:sz w:val="24"/>
          <w:szCs w:val="24"/>
          <w:lang w:val="en-IN"/>
        </w:rPr>
        <w:t>;</w:t>
      </w:r>
      <w:r w:rsidR="009F2ADE" w:rsidRPr="009F2ADE">
        <w:rPr>
          <w:rFonts w:ascii="Times New Roman" w:hAnsi="Times New Roman"/>
          <w:b/>
          <w:i/>
          <w:sz w:val="24"/>
          <w:szCs w:val="24"/>
          <w:lang w:val="en-IN"/>
        </w:rPr>
        <w:t xml:space="preserve"> </w:t>
      </w:r>
      <w:r w:rsidR="009F2ADE" w:rsidRPr="004556A3">
        <w:rPr>
          <w:rFonts w:ascii="Times New Roman" w:hAnsi="Times New Roman"/>
          <w:b/>
          <w:i/>
          <w:noProof/>
          <w:sz w:val="24"/>
          <w:szCs w:val="24"/>
          <w:lang w:val="en-IN"/>
        </w:rPr>
        <w:t>Facor</w:t>
      </w:r>
      <w:r w:rsidR="009F2ADE" w:rsidRPr="009F2ADE">
        <w:rPr>
          <w:rFonts w:ascii="Times New Roman" w:hAnsi="Times New Roman"/>
          <w:b/>
          <w:i/>
          <w:sz w:val="24"/>
          <w:szCs w:val="24"/>
          <w:lang w:val="en-IN"/>
        </w:rPr>
        <w:t xml:space="preserve"> Power Ltd, </w:t>
      </w:r>
      <w:proofErr w:type="spellStart"/>
      <w:r w:rsidR="009F2ADE" w:rsidRPr="009F2ADE">
        <w:rPr>
          <w:rFonts w:ascii="Times New Roman" w:hAnsi="Times New Roman"/>
          <w:b/>
          <w:i/>
          <w:sz w:val="24"/>
          <w:szCs w:val="24"/>
          <w:lang w:val="en-IN"/>
        </w:rPr>
        <w:t>Bhadrak</w:t>
      </w:r>
      <w:proofErr w:type="spellEnd"/>
      <w:r w:rsidR="009F2ADE">
        <w:rPr>
          <w:rFonts w:ascii="Times New Roman" w:hAnsi="Times New Roman"/>
          <w:b/>
          <w:i/>
          <w:sz w:val="24"/>
          <w:szCs w:val="24"/>
          <w:lang w:val="en-IN"/>
        </w:rPr>
        <w:t>;</w:t>
      </w:r>
      <w:r w:rsidR="009F2ADE">
        <w:rPr>
          <w:rFonts w:ascii="Times New Roman" w:hAnsi="Times New Roman"/>
          <w:sz w:val="24"/>
          <w:szCs w:val="24"/>
          <w:lang w:val="en-IN"/>
        </w:rPr>
        <w:t xml:space="preserve"> </w:t>
      </w:r>
      <w:proofErr w:type="spellStart"/>
      <w:r w:rsidR="009F2ADE" w:rsidRPr="00D22724">
        <w:rPr>
          <w:rFonts w:ascii="Times New Roman" w:hAnsi="Times New Roman"/>
          <w:b/>
          <w:i/>
          <w:sz w:val="24"/>
          <w:szCs w:val="24"/>
          <w:lang w:val="en-IN"/>
        </w:rPr>
        <w:t>IFFCO</w:t>
      </w:r>
      <w:proofErr w:type="spellEnd"/>
      <w:r w:rsidR="009F2ADE" w:rsidRPr="00D22724">
        <w:rPr>
          <w:rFonts w:ascii="Times New Roman" w:hAnsi="Times New Roman"/>
          <w:b/>
          <w:i/>
          <w:sz w:val="24"/>
          <w:szCs w:val="24"/>
          <w:lang w:val="en-IN"/>
        </w:rPr>
        <w:t xml:space="preserve"> Ltd., </w:t>
      </w:r>
      <w:proofErr w:type="spellStart"/>
      <w:r w:rsidR="009F2ADE" w:rsidRPr="00D22724">
        <w:rPr>
          <w:rFonts w:ascii="Times New Roman" w:hAnsi="Times New Roman"/>
          <w:b/>
          <w:i/>
          <w:sz w:val="24"/>
          <w:szCs w:val="24"/>
          <w:lang w:val="en-IN"/>
        </w:rPr>
        <w:t>Paradeep</w:t>
      </w:r>
      <w:proofErr w:type="spellEnd"/>
      <w:r w:rsidR="009F2ADE" w:rsidRPr="00D22724">
        <w:rPr>
          <w:rFonts w:ascii="Times New Roman" w:hAnsi="Times New Roman"/>
          <w:b/>
          <w:i/>
          <w:sz w:val="24"/>
          <w:szCs w:val="24"/>
          <w:lang w:val="en-IN"/>
        </w:rPr>
        <w:t xml:space="preserve">; </w:t>
      </w:r>
      <w:proofErr w:type="spellStart"/>
      <w:r w:rsidR="009F2ADE">
        <w:rPr>
          <w:rFonts w:ascii="Times New Roman" w:hAnsi="Times New Roman"/>
          <w:b/>
          <w:i/>
          <w:sz w:val="24"/>
          <w:szCs w:val="24"/>
          <w:lang w:val="en-IN"/>
        </w:rPr>
        <w:t>IMFA</w:t>
      </w:r>
      <w:proofErr w:type="spellEnd"/>
      <w:r w:rsidR="009F2ADE">
        <w:rPr>
          <w:rFonts w:ascii="Times New Roman" w:hAnsi="Times New Roman"/>
          <w:b/>
          <w:i/>
          <w:sz w:val="24"/>
          <w:szCs w:val="24"/>
          <w:lang w:val="en-IN"/>
        </w:rPr>
        <w:t xml:space="preserve">, Cuttack; </w:t>
      </w:r>
      <w:proofErr w:type="spellStart"/>
      <w:r w:rsidR="009F2ADE" w:rsidRPr="00D22724">
        <w:rPr>
          <w:rFonts w:ascii="Times New Roman" w:hAnsi="Times New Roman"/>
          <w:b/>
          <w:i/>
          <w:sz w:val="24"/>
          <w:szCs w:val="24"/>
          <w:lang w:val="en-IN"/>
        </w:rPr>
        <w:t>J.K.Paper</w:t>
      </w:r>
      <w:proofErr w:type="spellEnd"/>
      <w:r w:rsidR="009F2ADE" w:rsidRPr="00D22724">
        <w:rPr>
          <w:rFonts w:ascii="Times New Roman" w:hAnsi="Times New Roman"/>
          <w:b/>
          <w:i/>
          <w:sz w:val="24"/>
          <w:szCs w:val="24"/>
          <w:lang w:val="en-IN"/>
        </w:rPr>
        <w:t xml:space="preserve"> Mills, </w:t>
      </w:r>
      <w:proofErr w:type="spellStart"/>
      <w:r w:rsidR="009F2ADE" w:rsidRPr="00D22724">
        <w:rPr>
          <w:rFonts w:ascii="Times New Roman" w:hAnsi="Times New Roman"/>
          <w:b/>
          <w:i/>
          <w:sz w:val="24"/>
          <w:szCs w:val="24"/>
          <w:lang w:val="en-IN"/>
        </w:rPr>
        <w:t>Rayagada</w:t>
      </w:r>
      <w:proofErr w:type="spellEnd"/>
      <w:r w:rsidR="009F2ADE" w:rsidRPr="00D22724">
        <w:rPr>
          <w:rFonts w:ascii="Times New Roman" w:hAnsi="Times New Roman"/>
          <w:b/>
          <w:i/>
          <w:sz w:val="24"/>
          <w:szCs w:val="24"/>
          <w:lang w:val="en-IN"/>
        </w:rPr>
        <w:t xml:space="preserve">; </w:t>
      </w:r>
      <w:proofErr w:type="spellStart"/>
      <w:r w:rsidR="009F2ADE">
        <w:rPr>
          <w:rFonts w:ascii="Times New Roman" w:hAnsi="Times New Roman"/>
          <w:b/>
          <w:i/>
          <w:sz w:val="24"/>
          <w:szCs w:val="24"/>
          <w:lang w:val="en-IN"/>
        </w:rPr>
        <w:t>Jindal</w:t>
      </w:r>
      <w:proofErr w:type="spellEnd"/>
      <w:r w:rsidR="009F2ADE">
        <w:rPr>
          <w:rFonts w:ascii="Times New Roman" w:hAnsi="Times New Roman"/>
          <w:b/>
          <w:i/>
          <w:sz w:val="24"/>
          <w:szCs w:val="24"/>
          <w:lang w:val="en-IN"/>
        </w:rPr>
        <w:t xml:space="preserve"> Stainless Ltd, </w:t>
      </w:r>
      <w:proofErr w:type="spellStart"/>
      <w:r w:rsidR="009F2ADE">
        <w:rPr>
          <w:rFonts w:ascii="Times New Roman" w:hAnsi="Times New Roman"/>
          <w:b/>
          <w:i/>
          <w:sz w:val="24"/>
          <w:szCs w:val="24"/>
          <w:lang w:val="en-IN"/>
        </w:rPr>
        <w:t>Jajpur</w:t>
      </w:r>
      <w:proofErr w:type="spellEnd"/>
      <w:r w:rsidR="009F2ADE">
        <w:rPr>
          <w:rFonts w:ascii="Times New Roman" w:hAnsi="Times New Roman"/>
          <w:b/>
          <w:i/>
          <w:sz w:val="24"/>
          <w:szCs w:val="24"/>
          <w:lang w:val="en-IN"/>
        </w:rPr>
        <w:t xml:space="preserve">; NALCO, Damanjodi; </w:t>
      </w:r>
      <w:r w:rsidR="009F2ADE" w:rsidRPr="00D22724">
        <w:rPr>
          <w:rFonts w:ascii="Times New Roman" w:hAnsi="Times New Roman"/>
          <w:b/>
          <w:i/>
          <w:sz w:val="24"/>
          <w:szCs w:val="24"/>
          <w:lang w:val="en-IN"/>
        </w:rPr>
        <w:t xml:space="preserve">Nava Bharat Ventures Limited, </w:t>
      </w:r>
      <w:proofErr w:type="spellStart"/>
      <w:r w:rsidR="009F2ADE" w:rsidRPr="00D22724">
        <w:rPr>
          <w:rFonts w:ascii="Times New Roman" w:hAnsi="Times New Roman"/>
          <w:b/>
          <w:i/>
          <w:sz w:val="24"/>
          <w:szCs w:val="24"/>
          <w:lang w:val="en-IN"/>
        </w:rPr>
        <w:t>Dhenkanal</w:t>
      </w:r>
      <w:proofErr w:type="spellEnd"/>
      <w:r w:rsidR="009F2ADE" w:rsidRPr="00D22724">
        <w:rPr>
          <w:rFonts w:ascii="Times New Roman" w:hAnsi="Times New Roman"/>
          <w:b/>
          <w:i/>
          <w:sz w:val="24"/>
          <w:szCs w:val="24"/>
          <w:lang w:val="en-IN"/>
        </w:rPr>
        <w:t>;</w:t>
      </w:r>
      <w:r w:rsidR="009F2ADE">
        <w:rPr>
          <w:rFonts w:ascii="Times New Roman" w:hAnsi="Times New Roman"/>
          <w:b/>
          <w:i/>
          <w:sz w:val="24"/>
          <w:szCs w:val="24"/>
          <w:lang w:val="en-IN"/>
        </w:rPr>
        <w:t xml:space="preserve"> </w:t>
      </w:r>
      <w:proofErr w:type="spellStart"/>
      <w:r w:rsidR="009F2ADE">
        <w:rPr>
          <w:rFonts w:ascii="Times New Roman" w:hAnsi="Times New Roman"/>
          <w:b/>
          <w:i/>
          <w:sz w:val="24"/>
          <w:szCs w:val="24"/>
          <w:lang w:val="en-IN"/>
        </w:rPr>
        <w:t>NTPC</w:t>
      </w:r>
      <w:proofErr w:type="spellEnd"/>
      <w:r w:rsidR="009F2ADE">
        <w:rPr>
          <w:rFonts w:ascii="Times New Roman" w:hAnsi="Times New Roman"/>
          <w:b/>
          <w:i/>
          <w:sz w:val="24"/>
          <w:szCs w:val="24"/>
          <w:lang w:val="en-IN"/>
        </w:rPr>
        <w:t xml:space="preserve">-SAIL, Rourkela; </w:t>
      </w:r>
      <w:proofErr w:type="spellStart"/>
      <w:r w:rsidR="009F2ADE" w:rsidRPr="00D22724">
        <w:rPr>
          <w:rFonts w:ascii="Times New Roman" w:hAnsi="Times New Roman"/>
          <w:b/>
          <w:i/>
          <w:sz w:val="24"/>
          <w:szCs w:val="24"/>
          <w:lang w:val="en-IN"/>
        </w:rPr>
        <w:t>OCL</w:t>
      </w:r>
      <w:proofErr w:type="spellEnd"/>
      <w:r w:rsidR="009F2ADE" w:rsidRPr="00D22724">
        <w:rPr>
          <w:rFonts w:ascii="Times New Roman" w:hAnsi="Times New Roman"/>
          <w:b/>
          <w:i/>
          <w:sz w:val="24"/>
          <w:szCs w:val="24"/>
          <w:lang w:val="en-IN"/>
        </w:rPr>
        <w:t xml:space="preserve"> India Ltd., </w:t>
      </w:r>
      <w:proofErr w:type="spellStart"/>
      <w:r w:rsidR="009F2ADE" w:rsidRPr="00D22724">
        <w:rPr>
          <w:rFonts w:ascii="Times New Roman" w:hAnsi="Times New Roman"/>
          <w:b/>
          <w:i/>
          <w:sz w:val="24"/>
          <w:szCs w:val="24"/>
          <w:lang w:val="en-IN"/>
        </w:rPr>
        <w:t>Rajgangpur</w:t>
      </w:r>
      <w:proofErr w:type="spellEnd"/>
      <w:r w:rsidR="009F2ADE" w:rsidRPr="00D22724">
        <w:rPr>
          <w:rFonts w:ascii="Times New Roman" w:hAnsi="Times New Roman"/>
          <w:b/>
          <w:i/>
          <w:sz w:val="24"/>
          <w:szCs w:val="24"/>
          <w:lang w:val="en-IN"/>
        </w:rPr>
        <w:t>;</w:t>
      </w:r>
      <w:r w:rsidR="009F2ADE">
        <w:rPr>
          <w:rFonts w:ascii="Times New Roman" w:hAnsi="Times New Roman"/>
          <w:b/>
          <w:i/>
          <w:sz w:val="24"/>
          <w:szCs w:val="24"/>
          <w:lang w:val="en-IN"/>
        </w:rPr>
        <w:t xml:space="preserve"> </w:t>
      </w:r>
      <w:r w:rsidR="009F2ADE" w:rsidRPr="00D22724">
        <w:rPr>
          <w:rFonts w:ascii="Times New Roman" w:hAnsi="Times New Roman"/>
          <w:b/>
          <w:i/>
          <w:sz w:val="24"/>
          <w:szCs w:val="24"/>
          <w:lang w:val="en-IN"/>
        </w:rPr>
        <w:t xml:space="preserve">Rourkela Steel Plant </w:t>
      </w:r>
      <w:proofErr w:type="spellStart"/>
      <w:r w:rsidR="009F2ADE" w:rsidRPr="00D22724">
        <w:rPr>
          <w:rFonts w:ascii="Times New Roman" w:hAnsi="Times New Roman"/>
          <w:b/>
          <w:i/>
          <w:sz w:val="24"/>
          <w:szCs w:val="24"/>
          <w:lang w:val="en-IN"/>
        </w:rPr>
        <w:t>CPP</w:t>
      </w:r>
      <w:proofErr w:type="spellEnd"/>
      <w:r w:rsidR="009F2ADE" w:rsidRPr="00D22724">
        <w:rPr>
          <w:rFonts w:ascii="Times New Roman" w:hAnsi="Times New Roman"/>
          <w:b/>
          <w:i/>
          <w:sz w:val="24"/>
          <w:szCs w:val="24"/>
          <w:lang w:val="en-IN"/>
        </w:rPr>
        <w:t xml:space="preserve">-1, Rourkela; </w:t>
      </w:r>
      <w:proofErr w:type="spellStart"/>
      <w:r w:rsidR="009F2ADE">
        <w:rPr>
          <w:rFonts w:ascii="Times New Roman" w:hAnsi="Times New Roman"/>
          <w:b/>
          <w:i/>
          <w:sz w:val="24"/>
          <w:szCs w:val="24"/>
          <w:lang w:val="en-IN"/>
        </w:rPr>
        <w:t>Shyam</w:t>
      </w:r>
      <w:proofErr w:type="spellEnd"/>
      <w:r w:rsidR="009F2ADE">
        <w:rPr>
          <w:rFonts w:ascii="Times New Roman" w:hAnsi="Times New Roman"/>
          <w:b/>
          <w:i/>
          <w:sz w:val="24"/>
          <w:szCs w:val="24"/>
          <w:lang w:val="en-IN"/>
        </w:rPr>
        <w:t xml:space="preserve"> </w:t>
      </w:r>
      <w:proofErr w:type="spellStart"/>
      <w:r w:rsidR="009F2ADE">
        <w:rPr>
          <w:rFonts w:ascii="Times New Roman" w:hAnsi="Times New Roman"/>
          <w:b/>
          <w:i/>
          <w:sz w:val="24"/>
          <w:szCs w:val="24"/>
          <w:lang w:val="en-IN"/>
        </w:rPr>
        <w:t>Metallics</w:t>
      </w:r>
      <w:proofErr w:type="spellEnd"/>
      <w:r w:rsidR="009F2ADE">
        <w:rPr>
          <w:rFonts w:ascii="Times New Roman" w:hAnsi="Times New Roman"/>
          <w:b/>
          <w:i/>
          <w:sz w:val="24"/>
          <w:szCs w:val="24"/>
          <w:lang w:val="en-IN"/>
        </w:rPr>
        <w:t xml:space="preserve"> and Energy Ltd., </w:t>
      </w:r>
      <w:proofErr w:type="spellStart"/>
      <w:r w:rsidR="009F2ADE">
        <w:rPr>
          <w:rFonts w:ascii="Times New Roman" w:hAnsi="Times New Roman"/>
          <w:b/>
          <w:i/>
          <w:sz w:val="24"/>
          <w:szCs w:val="24"/>
          <w:lang w:val="en-IN"/>
        </w:rPr>
        <w:t>Rengali</w:t>
      </w:r>
      <w:proofErr w:type="spellEnd"/>
      <w:r w:rsidR="009F2ADE">
        <w:rPr>
          <w:rFonts w:ascii="Times New Roman" w:hAnsi="Times New Roman"/>
          <w:b/>
          <w:i/>
          <w:sz w:val="24"/>
          <w:szCs w:val="24"/>
          <w:lang w:val="en-IN"/>
        </w:rPr>
        <w:t xml:space="preserve">; </w:t>
      </w:r>
      <w:proofErr w:type="spellStart"/>
      <w:r w:rsidR="009F2ADE" w:rsidRPr="00D22724">
        <w:rPr>
          <w:rFonts w:ascii="Times New Roman" w:hAnsi="Times New Roman"/>
          <w:b/>
          <w:i/>
          <w:sz w:val="24"/>
          <w:szCs w:val="24"/>
          <w:lang w:val="en-IN"/>
        </w:rPr>
        <w:t>Talcher</w:t>
      </w:r>
      <w:proofErr w:type="spellEnd"/>
      <w:r w:rsidR="009F2ADE" w:rsidRPr="00D22724">
        <w:rPr>
          <w:rFonts w:ascii="Times New Roman" w:hAnsi="Times New Roman"/>
          <w:b/>
          <w:i/>
          <w:sz w:val="24"/>
          <w:szCs w:val="24"/>
          <w:lang w:val="en-IN"/>
        </w:rPr>
        <w:t xml:space="preserve"> </w:t>
      </w:r>
      <w:proofErr w:type="spellStart"/>
      <w:r w:rsidR="009F2ADE" w:rsidRPr="00D22724">
        <w:rPr>
          <w:rFonts w:ascii="Times New Roman" w:hAnsi="Times New Roman"/>
          <w:b/>
          <w:i/>
          <w:sz w:val="24"/>
          <w:szCs w:val="24"/>
          <w:lang w:val="en-IN"/>
        </w:rPr>
        <w:t>TPS</w:t>
      </w:r>
      <w:proofErr w:type="spellEnd"/>
      <w:r w:rsidR="009F2ADE" w:rsidRPr="00D22724">
        <w:rPr>
          <w:rFonts w:ascii="Times New Roman" w:hAnsi="Times New Roman"/>
          <w:b/>
          <w:i/>
          <w:sz w:val="24"/>
          <w:szCs w:val="24"/>
          <w:lang w:val="en-IN"/>
        </w:rPr>
        <w:t xml:space="preserve"> </w:t>
      </w:r>
      <w:proofErr w:type="spellStart"/>
      <w:r w:rsidR="009F2ADE" w:rsidRPr="00D22724">
        <w:rPr>
          <w:rFonts w:ascii="Times New Roman" w:hAnsi="Times New Roman"/>
          <w:b/>
          <w:i/>
          <w:sz w:val="24"/>
          <w:szCs w:val="24"/>
          <w:lang w:val="en-IN"/>
        </w:rPr>
        <w:t>NTPC</w:t>
      </w:r>
      <w:proofErr w:type="spellEnd"/>
      <w:r w:rsidR="009F2ADE" w:rsidRPr="00D22724">
        <w:rPr>
          <w:rFonts w:ascii="Times New Roman" w:hAnsi="Times New Roman"/>
          <w:b/>
          <w:i/>
          <w:sz w:val="24"/>
          <w:szCs w:val="24"/>
          <w:lang w:val="en-IN"/>
        </w:rPr>
        <w:t xml:space="preserve">, </w:t>
      </w:r>
      <w:proofErr w:type="spellStart"/>
      <w:r w:rsidR="009F2ADE" w:rsidRPr="00D22724">
        <w:rPr>
          <w:rFonts w:ascii="Times New Roman" w:hAnsi="Times New Roman"/>
          <w:b/>
          <w:i/>
          <w:sz w:val="24"/>
          <w:szCs w:val="24"/>
          <w:lang w:val="en-IN"/>
        </w:rPr>
        <w:t>Angul</w:t>
      </w:r>
      <w:proofErr w:type="spellEnd"/>
      <w:r w:rsidR="009F2ADE" w:rsidRPr="00D22724">
        <w:rPr>
          <w:rFonts w:ascii="Times New Roman" w:hAnsi="Times New Roman"/>
          <w:b/>
          <w:i/>
          <w:sz w:val="24"/>
          <w:szCs w:val="24"/>
          <w:lang w:val="en-IN"/>
        </w:rPr>
        <w:t xml:space="preserve">; </w:t>
      </w:r>
      <w:r w:rsidR="009F2ADE">
        <w:rPr>
          <w:rFonts w:ascii="Times New Roman" w:hAnsi="Times New Roman"/>
          <w:b/>
          <w:i/>
          <w:sz w:val="24"/>
          <w:szCs w:val="24"/>
          <w:lang w:val="en-IN"/>
        </w:rPr>
        <w:t xml:space="preserve">SMC Power </w:t>
      </w:r>
      <w:r w:rsidR="00ED799C">
        <w:rPr>
          <w:rFonts w:ascii="Times New Roman" w:hAnsi="Times New Roman"/>
          <w:b/>
          <w:i/>
          <w:noProof/>
          <w:sz w:val="24"/>
          <w:szCs w:val="24"/>
          <w:lang w:val="en-IN"/>
        </w:rPr>
        <w:t>G</w:t>
      </w:r>
      <w:r w:rsidR="009F2ADE" w:rsidRPr="00ED799C">
        <w:rPr>
          <w:rFonts w:ascii="Times New Roman" w:hAnsi="Times New Roman"/>
          <w:b/>
          <w:i/>
          <w:noProof/>
          <w:sz w:val="24"/>
          <w:szCs w:val="24"/>
          <w:lang w:val="en-IN"/>
        </w:rPr>
        <w:t>eneration</w:t>
      </w:r>
      <w:r w:rsidR="009F2ADE">
        <w:rPr>
          <w:rFonts w:ascii="Times New Roman" w:hAnsi="Times New Roman"/>
          <w:b/>
          <w:i/>
          <w:sz w:val="24"/>
          <w:szCs w:val="24"/>
          <w:lang w:val="en-IN"/>
        </w:rPr>
        <w:t xml:space="preserve"> Ltd, </w:t>
      </w:r>
      <w:proofErr w:type="spellStart"/>
      <w:r w:rsidR="009F2ADE">
        <w:rPr>
          <w:rFonts w:ascii="Times New Roman" w:hAnsi="Times New Roman"/>
          <w:b/>
          <w:i/>
          <w:sz w:val="24"/>
          <w:szCs w:val="24"/>
          <w:lang w:val="en-IN"/>
        </w:rPr>
        <w:t>Jharasguda</w:t>
      </w:r>
      <w:proofErr w:type="spellEnd"/>
      <w:r w:rsidR="009F2ADE">
        <w:rPr>
          <w:rFonts w:ascii="Times New Roman" w:hAnsi="Times New Roman"/>
          <w:b/>
          <w:i/>
          <w:sz w:val="24"/>
          <w:szCs w:val="24"/>
          <w:lang w:val="en-IN"/>
        </w:rPr>
        <w:t xml:space="preserve">; </w:t>
      </w:r>
      <w:r w:rsidR="00856906">
        <w:rPr>
          <w:rFonts w:ascii="Times New Roman" w:hAnsi="Times New Roman"/>
          <w:b/>
          <w:i/>
          <w:sz w:val="24"/>
          <w:szCs w:val="24"/>
          <w:lang w:val="en-IN"/>
        </w:rPr>
        <w:t xml:space="preserve">TATA Sponge Iron Ltd, </w:t>
      </w:r>
      <w:proofErr w:type="spellStart"/>
      <w:r w:rsidR="00856906">
        <w:rPr>
          <w:rFonts w:ascii="Times New Roman" w:hAnsi="Times New Roman"/>
          <w:b/>
          <w:i/>
          <w:sz w:val="24"/>
          <w:szCs w:val="24"/>
          <w:lang w:val="en-IN"/>
        </w:rPr>
        <w:t>Keonjhar</w:t>
      </w:r>
      <w:proofErr w:type="spellEnd"/>
      <w:r w:rsidR="00856906">
        <w:rPr>
          <w:rFonts w:ascii="Times New Roman" w:hAnsi="Times New Roman"/>
          <w:b/>
          <w:i/>
          <w:sz w:val="24"/>
          <w:szCs w:val="24"/>
          <w:lang w:val="en-IN"/>
        </w:rPr>
        <w:t xml:space="preserve">; </w:t>
      </w:r>
      <w:proofErr w:type="spellStart"/>
      <w:r w:rsidR="009F2ADE" w:rsidRPr="00D22724">
        <w:rPr>
          <w:rFonts w:ascii="Times New Roman" w:hAnsi="Times New Roman"/>
          <w:b/>
          <w:i/>
          <w:sz w:val="24"/>
          <w:szCs w:val="24"/>
          <w:lang w:val="en-IN"/>
        </w:rPr>
        <w:t>ESSAR</w:t>
      </w:r>
      <w:proofErr w:type="spellEnd"/>
      <w:r w:rsidR="009F2ADE" w:rsidRPr="00D22724">
        <w:rPr>
          <w:rFonts w:ascii="Times New Roman" w:hAnsi="Times New Roman"/>
          <w:b/>
          <w:i/>
          <w:sz w:val="24"/>
          <w:szCs w:val="24"/>
          <w:lang w:val="en-IN"/>
        </w:rPr>
        <w:t xml:space="preserve"> Power (Orissa) Ltd., </w:t>
      </w:r>
      <w:proofErr w:type="spellStart"/>
      <w:r w:rsidR="009F2ADE" w:rsidRPr="00D22724">
        <w:rPr>
          <w:rFonts w:ascii="Times New Roman" w:hAnsi="Times New Roman"/>
          <w:b/>
          <w:i/>
          <w:sz w:val="24"/>
          <w:szCs w:val="24"/>
          <w:lang w:val="en-IN"/>
        </w:rPr>
        <w:t>Paradeep</w:t>
      </w:r>
      <w:proofErr w:type="spellEnd"/>
      <w:r w:rsidR="009F2ADE">
        <w:rPr>
          <w:rFonts w:ascii="Times New Roman" w:hAnsi="Times New Roman"/>
          <w:b/>
          <w:i/>
          <w:sz w:val="24"/>
          <w:szCs w:val="24"/>
          <w:lang w:val="en-IN"/>
        </w:rPr>
        <w:t xml:space="preserve">; </w:t>
      </w:r>
      <w:proofErr w:type="spellStart"/>
      <w:r w:rsidR="009F2ADE">
        <w:rPr>
          <w:rFonts w:ascii="Times New Roman" w:hAnsi="Times New Roman"/>
          <w:b/>
          <w:i/>
          <w:sz w:val="24"/>
          <w:szCs w:val="24"/>
          <w:lang w:val="en-IN"/>
        </w:rPr>
        <w:t>Maithan</w:t>
      </w:r>
      <w:proofErr w:type="spellEnd"/>
      <w:r w:rsidR="009F2ADE">
        <w:rPr>
          <w:rFonts w:ascii="Times New Roman" w:hAnsi="Times New Roman"/>
          <w:b/>
          <w:i/>
          <w:sz w:val="24"/>
          <w:szCs w:val="24"/>
          <w:lang w:val="en-IN"/>
        </w:rPr>
        <w:t xml:space="preserve"> </w:t>
      </w:r>
      <w:proofErr w:type="spellStart"/>
      <w:r w:rsidR="009F2ADE">
        <w:rPr>
          <w:rFonts w:ascii="Times New Roman" w:hAnsi="Times New Roman"/>
          <w:b/>
          <w:i/>
          <w:sz w:val="24"/>
          <w:szCs w:val="24"/>
          <w:lang w:val="en-IN"/>
        </w:rPr>
        <w:t>Ispat</w:t>
      </w:r>
      <w:proofErr w:type="spellEnd"/>
      <w:r w:rsidR="009F2ADE">
        <w:rPr>
          <w:rFonts w:ascii="Times New Roman" w:hAnsi="Times New Roman"/>
          <w:b/>
          <w:i/>
          <w:sz w:val="24"/>
          <w:szCs w:val="24"/>
          <w:lang w:val="en-IN"/>
        </w:rPr>
        <w:t xml:space="preserve"> Ltd., </w:t>
      </w:r>
      <w:proofErr w:type="spellStart"/>
      <w:r w:rsidR="009F2ADE">
        <w:rPr>
          <w:rFonts w:ascii="Times New Roman" w:hAnsi="Times New Roman"/>
          <w:b/>
          <w:i/>
          <w:sz w:val="24"/>
          <w:szCs w:val="24"/>
          <w:lang w:val="en-IN"/>
        </w:rPr>
        <w:t>Jajpur</w:t>
      </w:r>
      <w:proofErr w:type="spellEnd"/>
      <w:r w:rsidR="009F2ADE">
        <w:rPr>
          <w:rFonts w:ascii="Times New Roman" w:hAnsi="Times New Roman"/>
          <w:b/>
          <w:i/>
          <w:sz w:val="24"/>
          <w:szCs w:val="24"/>
          <w:lang w:val="en-IN"/>
        </w:rPr>
        <w:t xml:space="preserve">; and </w:t>
      </w:r>
      <w:proofErr w:type="spellStart"/>
      <w:r w:rsidR="009F2ADE">
        <w:rPr>
          <w:rFonts w:ascii="Times New Roman" w:hAnsi="Times New Roman"/>
          <w:b/>
          <w:i/>
          <w:sz w:val="24"/>
          <w:szCs w:val="24"/>
          <w:lang w:val="en-IN"/>
        </w:rPr>
        <w:t>Adhunik</w:t>
      </w:r>
      <w:proofErr w:type="spellEnd"/>
      <w:r w:rsidR="009F2ADE">
        <w:rPr>
          <w:rFonts w:ascii="Times New Roman" w:hAnsi="Times New Roman"/>
          <w:b/>
          <w:i/>
          <w:sz w:val="24"/>
          <w:szCs w:val="24"/>
          <w:lang w:val="en-IN"/>
        </w:rPr>
        <w:t xml:space="preserve"> </w:t>
      </w:r>
      <w:proofErr w:type="spellStart"/>
      <w:r w:rsidR="009F2ADE">
        <w:rPr>
          <w:rFonts w:ascii="Times New Roman" w:hAnsi="Times New Roman"/>
          <w:b/>
          <w:i/>
          <w:sz w:val="24"/>
          <w:szCs w:val="24"/>
          <w:lang w:val="en-IN"/>
        </w:rPr>
        <w:t>Metaliks</w:t>
      </w:r>
      <w:proofErr w:type="spellEnd"/>
      <w:r w:rsidR="009F2ADE">
        <w:rPr>
          <w:rFonts w:ascii="Times New Roman" w:hAnsi="Times New Roman"/>
          <w:b/>
          <w:i/>
          <w:sz w:val="24"/>
          <w:szCs w:val="24"/>
          <w:lang w:val="en-IN"/>
        </w:rPr>
        <w:t xml:space="preserve"> Ltd, Rourkela</w:t>
      </w:r>
      <w:r w:rsidR="004A2802">
        <w:rPr>
          <w:rFonts w:ascii="Times New Roman" w:hAnsi="Times New Roman"/>
          <w:b/>
          <w:i/>
          <w:sz w:val="24"/>
          <w:szCs w:val="24"/>
          <w:lang w:val="en-IN"/>
        </w:rPr>
        <w:t>.</w:t>
      </w:r>
      <w:r w:rsidR="004A2802" w:rsidRPr="004A2802">
        <w:rPr>
          <w:rFonts w:ascii="Times New Roman" w:hAnsi="Times New Roman"/>
          <w:b/>
          <w:sz w:val="24"/>
          <w:szCs w:val="24"/>
          <w:lang w:val="en-IN"/>
        </w:rPr>
        <w:t xml:space="preserve"> </w:t>
      </w:r>
      <w:r w:rsidR="00856906" w:rsidRPr="004A2802">
        <w:rPr>
          <w:rFonts w:ascii="Times New Roman" w:hAnsi="Times New Roman"/>
          <w:b/>
          <w:sz w:val="24"/>
          <w:szCs w:val="24"/>
          <w:lang w:val="en-IN"/>
        </w:rPr>
        <w:t xml:space="preserve"> </w:t>
      </w:r>
      <w:proofErr w:type="spellStart"/>
      <w:r w:rsidR="004A2802">
        <w:rPr>
          <w:rFonts w:ascii="Times New Roman" w:hAnsi="Times New Roman"/>
          <w:sz w:val="24"/>
          <w:szCs w:val="24"/>
          <w:lang w:val="en-IN"/>
        </w:rPr>
        <w:t>TPPs</w:t>
      </w:r>
      <w:proofErr w:type="spellEnd"/>
      <w:r w:rsidR="004A2802">
        <w:rPr>
          <w:rFonts w:ascii="Times New Roman" w:hAnsi="Times New Roman"/>
          <w:sz w:val="24"/>
          <w:szCs w:val="24"/>
          <w:lang w:val="en-IN"/>
        </w:rPr>
        <w:t xml:space="preserve"> namely </w:t>
      </w:r>
      <w:r w:rsidR="00856906" w:rsidRPr="00856906">
        <w:rPr>
          <w:rFonts w:ascii="Times New Roman" w:hAnsi="Times New Roman"/>
          <w:b/>
          <w:i/>
          <w:sz w:val="24"/>
          <w:szCs w:val="24"/>
          <w:lang w:val="en-IN"/>
        </w:rPr>
        <w:t xml:space="preserve">NALCO Captive Power plant, </w:t>
      </w:r>
      <w:proofErr w:type="spellStart"/>
      <w:r w:rsidR="00856906" w:rsidRPr="00856906">
        <w:rPr>
          <w:rFonts w:ascii="Times New Roman" w:hAnsi="Times New Roman"/>
          <w:b/>
          <w:i/>
          <w:sz w:val="24"/>
          <w:szCs w:val="24"/>
          <w:lang w:val="en-IN"/>
        </w:rPr>
        <w:t>Angul</w:t>
      </w:r>
      <w:proofErr w:type="spellEnd"/>
      <w:r w:rsidR="00856906" w:rsidRPr="00856906">
        <w:rPr>
          <w:rFonts w:ascii="Times New Roman" w:hAnsi="Times New Roman"/>
          <w:b/>
          <w:i/>
          <w:sz w:val="24"/>
          <w:szCs w:val="24"/>
          <w:lang w:val="en-IN"/>
        </w:rPr>
        <w:t xml:space="preserve">; </w:t>
      </w:r>
      <w:proofErr w:type="spellStart"/>
      <w:r w:rsidR="00856906" w:rsidRPr="00856906">
        <w:rPr>
          <w:rFonts w:ascii="Times New Roman" w:hAnsi="Times New Roman"/>
          <w:b/>
          <w:i/>
          <w:sz w:val="24"/>
          <w:szCs w:val="24"/>
          <w:lang w:val="en-IN"/>
        </w:rPr>
        <w:t>IB</w:t>
      </w:r>
      <w:proofErr w:type="spellEnd"/>
      <w:r w:rsidR="00856906" w:rsidRPr="00856906">
        <w:rPr>
          <w:rFonts w:ascii="Times New Roman" w:hAnsi="Times New Roman"/>
          <w:b/>
          <w:i/>
          <w:sz w:val="24"/>
          <w:szCs w:val="24"/>
          <w:lang w:val="en-IN"/>
        </w:rPr>
        <w:t xml:space="preserve"> Thermal Power Station-</w:t>
      </w:r>
      <w:proofErr w:type="spellStart"/>
      <w:r w:rsidR="00856906" w:rsidRPr="00856906">
        <w:rPr>
          <w:rFonts w:ascii="Times New Roman" w:hAnsi="Times New Roman"/>
          <w:b/>
          <w:i/>
          <w:sz w:val="24"/>
          <w:szCs w:val="24"/>
          <w:lang w:val="en-IN"/>
        </w:rPr>
        <w:t>OPGC</w:t>
      </w:r>
      <w:proofErr w:type="spellEnd"/>
      <w:r w:rsidR="00856906" w:rsidRPr="00856906">
        <w:rPr>
          <w:rFonts w:ascii="Times New Roman" w:hAnsi="Times New Roman"/>
          <w:b/>
          <w:i/>
          <w:sz w:val="24"/>
          <w:szCs w:val="24"/>
          <w:lang w:val="en-IN"/>
        </w:rPr>
        <w:t xml:space="preserve"> Ltd., </w:t>
      </w:r>
      <w:proofErr w:type="spellStart"/>
      <w:r w:rsidR="00856906" w:rsidRPr="00856906">
        <w:rPr>
          <w:rFonts w:ascii="Times New Roman" w:hAnsi="Times New Roman"/>
          <w:b/>
          <w:i/>
          <w:sz w:val="24"/>
          <w:szCs w:val="24"/>
          <w:lang w:val="en-IN"/>
        </w:rPr>
        <w:t>Jharsguda</w:t>
      </w:r>
      <w:proofErr w:type="spellEnd"/>
      <w:r w:rsidR="00856906" w:rsidRPr="00856906">
        <w:rPr>
          <w:rFonts w:ascii="Times New Roman" w:hAnsi="Times New Roman"/>
          <w:b/>
          <w:i/>
          <w:sz w:val="24"/>
          <w:szCs w:val="24"/>
          <w:lang w:val="en-IN"/>
        </w:rPr>
        <w:t xml:space="preserve">; </w:t>
      </w:r>
      <w:proofErr w:type="spellStart"/>
      <w:r w:rsidR="00856906" w:rsidRPr="00856906">
        <w:rPr>
          <w:rFonts w:ascii="Times New Roman" w:hAnsi="Times New Roman"/>
          <w:b/>
          <w:i/>
          <w:sz w:val="24"/>
          <w:szCs w:val="24"/>
          <w:lang w:val="en-IN"/>
        </w:rPr>
        <w:t>TSTPS</w:t>
      </w:r>
      <w:proofErr w:type="spellEnd"/>
      <w:r w:rsidR="00856906" w:rsidRPr="00856906">
        <w:rPr>
          <w:rFonts w:ascii="Times New Roman" w:hAnsi="Times New Roman"/>
          <w:b/>
          <w:i/>
          <w:sz w:val="24"/>
          <w:szCs w:val="24"/>
          <w:lang w:val="en-IN"/>
        </w:rPr>
        <w:t xml:space="preserve">, </w:t>
      </w:r>
      <w:proofErr w:type="spellStart"/>
      <w:r w:rsidR="00856906" w:rsidRPr="00856906">
        <w:rPr>
          <w:rFonts w:ascii="Times New Roman" w:hAnsi="Times New Roman"/>
          <w:b/>
          <w:i/>
          <w:sz w:val="24"/>
          <w:szCs w:val="24"/>
          <w:lang w:val="en-IN"/>
        </w:rPr>
        <w:t>Kaniha</w:t>
      </w:r>
      <w:proofErr w:type="spellEnd"/>
      <w:r w:rsidR="00856906" w:rsidRPr="00856906">
        <w:rPr>
          <w:rFonts w:ascii="Times New Roman" w:hAnsi="Times New Roman"/>
          <w:b/>
          <w:i/>
          <w:sz w:val="24"/>
          <w:szCs w:val="24"/>
          <w:lang w:val="en-IN"/>
        </w:rPr>
        <w:t>;</w:t>
      </w:r>
      <w:r w:rsidR="00EA59A2" w:rsidRPr="00856906">
        <w:rPr>
          <w:rFonts w:ascii="Times New Roman" w:hAnsi="Times New Roman"/>
          <w:sz w:val="24"/>
          <w:szCs w:val="24"/>
          <w:lang w:val="en-IN"/>
        </w:rPr>
        <w:t xml:space="preserve"> </w:t>
      </w:r>
      <w:proofErr w:type="spellStart"/>
      <w:r w:rsidR="00EA59A2" w:rsidRPr="00856906">
        <w:rPr>
          <w:rFonts w:ascii="Times New Roman" w:hAnsi="Times New Roman"/>
          <w:b/>
          <w:i/>
          <w:sz w:val="24"/>
          <w:szCs w:val="24"/>
          <w:lang w:val="en-IN"/>
        </w:rPr>
        <w:t>Jindal</w:t>
      </w:r>
      <w:proofErr w:type="spellEnd"/>
      <w:r w:rsidR="00EA59A2" w:rsidRPr="00856906">
        <w:rPr>
          <w:rFonts w:ascii="Times New Roman" w:hAnsi="Times New Roman"/>
          <w:b/>
          <w:i/>
          <w:sz w:val="24"/>
          <w:szCs w:val="24"/>
          <w:lang w:val="en-IN"/>
        </w:rPr>
        <w:t xml:space="preserve"> India Thermal Power Limited, </w:t>
      </w:r>
      <w:r w:rsidR="00EA59A2" w:rsidRPr="004556A3">
        <w:rPr>
          <w:rFonts w:ascii="Times New Roman" w:hAnsi="Times New Roman"/>
          <w:b/>
          <w:i/>
          <w:noProof/>
          <w:sz w:val="24"/>
          <w:szCs w:val="24"/>
          <w:lang w:val="en-IN"/>
        </w:rPr>
        <w:t>Derang</w:t>
      </w:r>
      <w:r w:rsidR="00EA59A2" w:rsidRPr="00856906">
        <w:rPr>
          <w:rFonts w:ascii="Times New Roman" w:hAnsi="Times New Roman"/>
          <w:b/>
          <w:i/>
          <w:sz w:val="24"/>
          <w:szCs w:val="24"/>
          <w:lang w:val="en-IN"/>
        </w:rPr>
        <w:t xml:space="preserve">, </w:t>
      </w:r>
      <w:proofErr w:type="spellStart"/>
      <w:r w:rsidR="00EA59A2" w:rsidRPr="00856906">
        <w:rPr>
          <w:rFonts w:ascii="Times New Roman" w:hAnsi="Times New Roman"/>
          <w:b/>
          <w:i/>
          <w:sz w:val="24"/>
          <w:szCs w:val="24"/>
          <w:lang w:val="en-IN"/>
        </w:rPr>
        <w:t>Angul</w:t>
      </w:r>
      <w:proofErr w:type="spellEnd"/>
      <w:r w:rsidR="00856906" w:rsidRPr="00856906">
        <w:rPr>
          <w:rFonts w:ascii="Times New Roman" w:hAnsi="Times New Roman"/>
          <w:sz w:val="24"/>
          <w:szCs w:val="24"/>
          <w:lang w:val="en-IN"/>
        </w:rPr>
        <w:t xml:space="preserve">; and </w:t>
      </w:r>
      <w:r w:rsidR="00856906" w:rsidRPr="00856906">
        <w:rPr>
          <w:rFonts w:ascii="Times New Roman" w:hAnsi="Times New Roman"/>
          <w:b/>
          <w:i/>
          <w:sz w:val="24"/>
          <w:szCs w:val="24"/>
          <w:lang w:val="en-IN"/>
        </w:rPr>
        <w:t>Bhubaneswar Power Ltd., Cuttack</w:t>
      </w:r>
      <w:r w:rsidR="00856906" w:rsidRPr="00856906">
        <w:rPr>
          <w:rFonts w:ascii="Times New Roman" w:hAnsi="Times New Roman"/>
          <w:sz w:val="24"/>
          <w:szCs w:val="24"/>
          <w:lang w:val="en-IN"/>
        </w:rPr>
        <w:t>, have less than 50% fly ash utilization.</w:t>
      </w:r>
    </w:p>
    <w:p w:rsidR="00690331" w:rsidRPr="00050E62" w:rsidRDefault="00690331" w:rsidP="00050E62">
      <w:pPr>
        <w:numPr>
          <w:ilvl w:val="0"/>
          <w:numId w:val="11"/>
        </w:numPr>
        <w:spacing w:after="240" w:line="360" w:lineRule="auto"/>
        <w:ind w:left="425" w:hanging="357"/>
        <w:jc w:val="both"/>
        <w:rPr>
          <w:rFonts w:ascii="Times New Roman" w:hAnsi="Times New Roman"/>
          <w:sz w:val="24"/>
          <w:szCs w:val="24"/>
          <w:lang w:val="en-IN"/>
        </w:rPr>
      </w:pPr>
      <w:r w:rsidRPr="00050E62">
        <w:rPr>
          <w:rFonts w:ascii="Times New Roman" w:hAnsi="Times New Roman"/>
          <w:sz w:val="24"/>
          <w:szCs w:val="24"/>
          <w:lang w:val="en-IN"/>
        </w:rPr>
        <w:t xml:space="preserve">Out of </w:t>
      </w:r>
      <w:r w:rsidR="004A2802">
        <w:rPr>
          <w:rFonts w:ascii="Times New Roman" w:hAnsi="Times New Roman"/>
          <w:sz w:val="24"/>
          <w:szCs w:val="24"/>
          <w:lang w:val="en-IN"/>
        </w:rPr>
        <w:t>40</w:t>
      </w:r>
      <w:r w:rsidRPr="00050E62">
        <w:rPr>
          <w:rFonts w:ascii="Times New Roman" w:hAnsi="Times New Roman"/>
          <w:sz w:val="24"/>
          <w:szCs w:val="24"/>
          <w:lang w:val="en-IN"/>
        </w:rPr>
        <w:t xml:space="preserve"> </w:t>
      </w:r>
      <w:proofErr w:type="spellStart"/>
      <w:r w:rsidRPr="00050E62">
        <w:rPr>
          <w:rFonts w:ascii="Times New Roman" w:hAnsi="Times New Roman"/>
          <w:sz w:val="24"/>
          <w:szCs w:val="24"/>
          <w:lang w:val="en-IN"/>
        </w:rPr>
        <w:t>TPPs</w:t>
      </w:r>
      <w:proofErr w:type="spellEnd"/>
      <w:r w:rsidRPr="00050E62">
        <w:rPr>
          <w:rFonts w:ascii="Times New Roman" w:hAnsi="Times New Roman"/>
          <w:sz w:val="24"/>
          <w:szCs w:val="24"/>
          <w:lang w:val="en-IN"/>
        </w:rPr>
        <w:t xml:space="preserve">, </w:t>
      </w:r>
      <w:r w:rsidR="005B4AF6" w:rsidRPr="005B4AF6">
        <w:rPr>
          <w:rFonts w:ascii="Times New Roman" w:hAnsi="Times New Roman"/>
          <w:b/>
          <w:sz w:val="24"/>
          <w:szCs w:val="24"/>
          <w:lang w:val="en-IN"/>
        </w:rPr>
        <w:t>2</w:t>
      </w:r>
      <w:r w:rsidR="004A2802">
        <w:rPr>
          <w:rFonts w:ascii="Times New Roman" w:hAnsi="Times New Roman"/>
          <w:b/>
          <w:sz w:val="24"/>
          <w:szCs w:val="24"/>
          <w:lang w:val="en-IN"/>
        </w:rPr>
        <w:t>1</w:t>
      </w:r>
      <w:r w:rsidRPr="00050E62">
        <w:rPr>
          <w:rFonts w:ascii="Times New Roman" w:hAnsi="Times New Roman"/>
          <w:sz w:val="24"/>
          <w:szCs w:val="24"/>
          <w:lang w:val="en-IN"/>
        </w:rPr>
        <w:t xml:space="preserve"> </w:t>
      </w:r>
      <w:r w:rsidR="001F3CBF" w:rsidRPr="00050E62">
        <w:rPr>
          <w:rFonts w:ascii="Times New Roman" w:hAnsi="Times New Roman"/>
          <w:sz w:val="24"/>
          <w:szCs w:val="24"/>
          <w:lang w:val="en-IN"/>
        </w:rPr>
        <w:t>numbers</w:t>
      </w:r>
      <w:r w:rsidRPr="00050E62">
        <w:rPr>
          <w:rFonts w:ascii="Times New Roman" w:hAnsi="Times New Roman"/>
          <w:sz w:val="24"/>
          <w:szCs w:val="24"/>
          <w:lang w:val="en-IN"/>
        </w:rPr>
        <w:t xml:space="preserve"> </w:t>
      </w:r>
      <w:r w:rsidR="005B4AF6">
        <w:rPr>
          <w:rFonts w:ascii="Times New Roman" w:hAnsi="Times New Roman"/>
          <w:sz w:val="24"/>
          <w:szCs w:val="24"/>
          <w:lang w:val="en-IN"/>
        </w:rPr>
        <w:t xml:space="preserve">of </w:t>
      </w:r>
      <w:proofErr w:type="spellStart"/>
      <w:r w:rsidRPr="00050E62">
        <w:rPr>
          <w:rFonts w:ascii="Times New Roman" w:hAnsi="Times New Roman"/>
          <w:sz w:val="24"/>
          <w:szCs w:val="24"/>
          <w:lang w:val="en-IN"/>
        </w:rPr>
        <w:t>TPPs</w:t>
      </w:r>
      <w:proofErr w:type="spellEnd"/>
      <w:r w:rsidRPr="00050E62">
        <w:rPr>
          <w:rFonts w:ascii="Times New Roman" w:hAnsi="Times New Roman"/>
          <w:sz w:val="24"/>
          <w:szCs w:val="24"/>
          <w:lang w:val="en-IN"/>
        </w:rPr>
        <w:t xml:space="preserve"> achieved 100% as</w:t>
      </w:r>
      <w:r w:rsidR="005B4AF6">
        <w:rPr>
          <w:rFonts w:ascii="Times New Roman" w:hAnsi="Times New Roman"/>
          <w:sz w:val="24"/>
          <w:szCs w:val="24"/>
          <w:lang w:val="en-IN"/>
        </w:rPr>
        <w:t>h</w:t>
      </w:r>
      <w:r w:rsidRPr="00050E62">
        <w:rPr>
          <w:rFonts w:ascii="Times New Roman" w:hAnsi="Times New Roman"/>
          <w:sz w:val="24"/>
          <w:szCs w:val="24"/>
          <w:lang w:val="en-IN"/>
        </w:rPr>
        <w:t xml:space="preserve"> utilization while remaining </w:t>
      </w:r>
      <w:proofErr w:type="gramStart"/>
      <w:r w:rsidRPr="00050E62">
        <w:rPr>
          <w:rFonts w:ascii="Times New Roman" w:hAnsi="Times New Roman"/>
          <w:sz w:val="24"/>
          <w:szCs w:val="24"/>
          <w:lang w:val="en-IN"/>
        </w:rPr>
        <w:t>are</w:t>
      </w:r>
      <w:proofErr w:type="gramEnd"/>
      <w:r w:rsidRPr="00050E62">
        <w:rPr>
          <w:rFonts w:ascii="Times New Roman" w:hAnsi="Times New Roman"/>
          <w:sz w:val="24"/>
          <w:szCs w:val="24"/>
          <w:lang w:val="en-IN"/>
        </w:rPr>
        <w:t xml:space="preserve"> yet to achieve 100% utilization. It has been noticed that </w:t>
      </w:r>
      <w:proofErr w:type="spellStart"/>
      <w:r w:rsidRPr="00050E62">
        <w:rPr>
          <w:rFonts w:ascii="Times New Roman" w:hAnsi="Times New Roman"/>
          <w:sz w:val="24"/>
          <w:szCs w:val="24"/>
          <w:lang w:val="en-IN"/>
        </w:rPr>
        <w:t>TPPs</w:t>
      </w:r>
      <w:proofErr w:type="spellEnd"/>
      <w:r w:rsidRPr="00050E62">
        <w:rPr>
          <w:rFonts w:ascii="Times New Roman" w:hAnsi="Times New Roman"/>
          <w:sz w:val="24"/>
          <w:szCs w:val="24"/>
          <w:lang w:val="en-IN"/>
        </w:rPr>
        <w:t xml:space="preserve"> having low capacity could able to achieve 100% utilization, while that of high capacity </w:t>
      </w:r>
      <w:proofErr w:type="spellStart"/>
      <w:r w:rsidRPr="00050E62">
        <w:rPr>
          <w:rFonts w:ascii="Times New Roman" w:hAnsi="Times New Roman"/>
          <w:sz w:val="24"/>
          <w:szCs w:val="24"/>
          <w:lang w:val="en-IN"/>
        </w:rPr>
        <w:t>TPPs</w:t>
      </w:r>
      <w:proofErr w:type="spellEnd"/>
      <w:r w:rsidRPr="00050E62">
        <w:rPr>
          <w:rFonts w:ascii="Times New Roman" w:hAnsi="Times New Roman"/>
          <w:sz w:val="24"/>
          <w:szCs w:val="24"/>
          <w:lang w:val="en-IN"/>
        </w:rPr>
        <w:t xml:space="preserve"> lags behind in achieving 100% utilization. </w:t>
      </w:r>
      <w:r w:rsidR="00CB7CB9" w:rsidRPr="00050E62">
        <w:rPr>
          <w:rFonts w:ascii="Times New Roman" w:hAnsi="Times New Roman"/>
          <w:sz w:val="24"/>
          <w:szCs w:val="24"/>
          <w:lang w:val="en-IN"/>
        </w:rPr>
        <w:t xml:space="preserve">It has been noticed that fly </w:t>
      </w:r>
      <w:r w:rsidRPr="00050E62">
        <w:rPr>
          <w:rFonts w:ascii="Times New Roman" w:hAnsi="Times New Roman"/>
          <w:sz w:val="24"/>
          <w:szCs w:val="24"/>
          <w:lang w:val="en-IN"/>
        </w:rPr>
        <w:t xml:space="preserve">ash generation </w:t>
      </w:r>
      <w:r w:rsidR="00CB7CB9" w:rsidRPr="00050E62">
        <w:rPr>
          <w:rFonts w:ascii="Times New Roman" w:hAnsi="Times New Roman"/>
          <w:sz w:val="24"/>
          <w:szCs w:val="24"/>
          <w:lang w:val="en-IN"/>
        </w:rPr>
        <w:t xml:space="preserve">per day by </w:t>
      </w:r>
      <w:r w:rsidRPr="00050E62">
        <w:rPr>
          <w:rFonts w:ascii="Times New Roman" w:hAnsi="Times New Roman"/>
          <w:sz w:val="24"/>
          <w:szCs w:val="24"/>
          <w:lang w:val="en-IN"/>
        </w:rPr>
        <w:t xml:space="preserve">bigger </w:t>
      </w:r>
      <w:proofErr w:type="spellStart"/>
      <w:r w:rsidRPr="00050E62">
        <w:rPr>
          <w:rFonts w:ascii="Times New Roman" w:hAnsi="Times New Roman"/>
          <w:sz w:val="24"/>
          <w:szCs w:val="24"/>
          <w:lang w:val="en-IN"/>
        </w:rPr>
        <w:t>T</w:t>
      </w:r>
      <w:r w:rsidR="005B4AF6">
        <w:rPr>
          <w:rFonts w:ascii="Times New Roman" w:hAnsi="Times New Roman"/>
          <w:sz w:val="24"/>
          <w:szCs w:val="24"/>
          <w:lang w:val="en-IN"/>
        </w:rPr>
        <w:t>P</w:t>
      </w:r>
      <w:r w:rsidRPr="00050E62">
        <w:rPr>
          <w:rFonts w:ascii="Times New Roman" w:hAnsi="Times New Roman"/>
          <w:sz w:val="24"/>
          <w:szCs w:val="24"/>
          <w:lang w:val="en-IN"/>
        </w:rPr>
        <w:t>Ps</w:t>
      </w:r>
      <w:proofErr w:type="spellEnd"/>
      <w:r w:rsidR="00CB7CB9" w:rsidRPr="00050E62">
        <w:rPr>
          <w:rFonts w:ascii="Times New Roman" w:hAnsi="Times New Roman"/>
          <w:sz w:val="24"/>
          <w:szCs w:val="24"/>
          <w:lang w:val="en-IN"/>
        </w:rPr>
        <w:t xml:space="preserve"> (i.e., greater than 500 MW capacity)</w:t>
      </w:r>
      <w:r w:rsidRPr="00050E62">
        <w:rPr>
          <w:rFonts w:ascii="Times New Roman" w:hAnsi="Times New Roman"/>
          <w:sz w:val="24"/>
          <w:szCs w:val="24"/>
          <w:lang w:val="en-IN"/>
        </w:rPr>
        <w:t xml:space="preserve"> </w:t>
      </w:r>
      <w:r w:rsidR="00CB7CB9" w:rsidRPr="00050E62">
        <w:rPr>
          <w:rFonts w:ascii="Times New Roman" w:hAnsi="Times New Roman"/>
          <w:sz w:val="24"/>
          <w:szCs w:val="24"/>
          <w:lang w:val="en-IN"/>
        </w:rPr>
        <w:t xml:space="preserve">is </w:t>
      </w:r>
      <w:r w:rsidRPr="00050E62">
        <w:rPr>
          <w:rFonts w:ascii="Times New Roman" w:hAnsi="Times New Roman"/>
          <w:sz w:val="24"/>
          <w:szCs w:val="24"/>
          <w:lang w:val="en-IN"/>
        </w:rPr>
        <w:t xml:space="preserve">higher than </w:t>
      </w:r>
      <w:r w:rsidR="00CB7CB9" w:rsidRPr="00050E62">
        <w:rPr>
          <w:rFonts w:ascii="Times New Roman" w:hAnsi="Times New Roman"/>
          <w:sz w:val="24"/>
          <w:szCs w:val="24"/>
          <w:lang w:val="en-IN"/>
        </w:rPr>
        <w:t>those of low capacity</w:t>
      </w:r>
      <w:r w:rsidR="004A2802">
        <w:rPr>
          <w:rFonts w:ascii="Times New Roman" w:hAnsi="Times New Roman"/>
          <w:sz w:val="24"/>
          <w:szCs w:val="24"/>
          <w:lang w:val="en-IN"/>
        </w:rPr>
        <w:t>,</w:t>
      </w:r>
      <w:r w:rsidR="00CB7CB9" w:rsidRPr="00050E62">
        <w:rPr>
          <w:rFonts w:ascii="Times New Roman" w:hAnsi="Times New Roman"/>
          <w:sz w:val="24"/>
          <w:szCs w:val="24"/>
          <w:lang w:val="en-IN"/>
        </w:rPr>
        <w:t xml:space="preserve"> </w:t>
      </w:r>
      <w:proofErr w:type="spellStart"/>
      <w:r w:rsidR="00CB7CB9" w:rsidRPr="00050E62">
        <w:rPr>
          <w:rFonts w:ascii="Times New Roman" w:hAnsi="Times New Roman"/>
          <w:sz w:val="24"/>
          <w:szCs w:val="24"/>
          <w:lang w:val="en-IN"/>
        </w:rPr>
        <w:t>TPPs</w:t>
      </w:r>
      <w:proofErr w:type="spellEnd"/>
      <w:r w:rsidR="00CB7CB9" w:rsidRPr="00050E62">
        <w:rPr>
          <w:rFonts w:ascii="Times New Roman" w:hAnsi="Times New Roman"/>
          <w:sz w:val="24"/>
          <w:szCs w:val="24"/>
          <w:lang w:val="en-IN"/>
        </w:rPr>
        <w:t xml:space="preserve"> </w:t>
      </w:r>
      <w:r w:rsidRPr="00050E62">
        <w:rPr>
          <w:rFonts w:ascii="Times New Roman" w:hAnsi="Times New Roman"/>
          <w:sz w:val="24"/>
          <w:szCs w:val="24"/>
          <w:lang w:val="en-IN"/>
        </w:rPr>
        <w:t xml:space="preserve">annual </w:t>
      </w:r>
      <w:proofErr w:type="spellStart"/>
      <w:r w:rsidRPr="00050E62">
        <w:rPr>
          <w:rFonts w:ascii="Times New Roman" w:hAnsi="Times New Roman"/>
          <w:sz w:val="24"/>
          <w:szCs w:val="24"/>
          <w:lang w:val="en-IN"/>
        </w:rPr>
        <w:t>ash</w:t>
      </w:r>
      <w:proofErr w:type="spellEnd"/>
      <w:r w:rsidRPr="00050E62">
        <w:rPr>
          <w:rFonts w:ascii="Times New Roman" w:hAnsi="Times New Roman"/>
          <w:sz w:val="24"/>
          <w:szCs w:val="24"/>
          <w:lang w:val="en-IN"/>
        </w:rPr>
        <w:t xml:space="preserve"> generation. </w:t>
      </w:r>
      <w:r w:rsidRPr="001F3CBF">
        <w:rPr>
          <w:rFonts w:ascii="Times New Roman" w:hAnsi="Times New Roman"/>
          <w:b/>
          <w:sz w:val="24"/>
          <w:szCs w:val="24"/>
          <w:lang w:val="en-IN"/>
        </w:rPr>
        <w:t>This emphasi</w:t>
      </w:r>
      <w:r w:rsidR="001F3CBF" w:rsidRPr="001F3CBF">
        <w:rPr>
          <w:rFonts w:ascii="Times New Roman" w:hAnsi="Times New Roman"/>
          <w:b/>
          <w:sz w:val="24"/>
          <w:szCs w:val="24"/>
          <w:lang w:val="en-IN"/>
        </w:rPr>
        <w:t>zes</w:t>
      </w:r>
      <w:r w:rsidRPr="001F3CBF">
        <w:rPr>
          <w:rFonts w:ascii="Times New Roman" w:hAnsi="Times New Roman"/>
          <w:b/>
          <w:sz w:val="24"/>
          <w:szCs w:val="24"/>
          <w:lang w:val="en-IN"/>
        </w:rPr>
        <w:t xml:space="preserve"> </w:t>
      </w:r>
      <w:r w:rsidR="00ED799C">
        <w:rPr>
          <w:rFonts w:ascii="Times New Roman" w:hAnsi="Times New Roman"/>
          <w:b/>
          <w:sz w:val="24"/>
          <w:szCs w:val="24"/>
          <w:lang w:val="en-IN"/>
        </w:rPr>
        <w:t xml:space="preserve">the </w:t>
      </w:r>
      <w:r w:rsidRPr="00ED799C">
        <w:rPr>
          <w:rFonts w:ascii="Times New Roman" w:hAnsi="Times New Roman"/>
          <w:b/>
          <w:noProof/>
          <w:sz w:val="24"/>
          <w:szCs w:val="24"/>
          <w:lang w:val="en-IN"/>
        </w:rPr>
        <w:t>necessity</w:t>
      </w:r>
      <w:r w:rsidRPr="001F3CBF">
        <w:rPr>
          <w:rFonts w:ascii="Times New Roman" w:hAnsi="Times New Roman"/>
          <w:b/>
          <w:sz w:val="24"/>
          <w:szCs w:val="24"/>
          <w:lang w:val="en-IN"/>
        </w:rPr>
        <w:t xml:space="preserve"> of devising a new </w:t>
      </w:r>
      <w:r w:rsidR="00CB7CB9" w:rsidRPr="001F3CBF">
        <w:rPr>
          <w:rFonts w:ascii="Times New Roman" w:hAnsi="Times New Roman"/>
          <w:b/>
          <w:sz w:val="24"/>
          <w:szCs w:val="24"/>
          <w:lang w:val="en-IN"/>
        </w:rPr>
        <w:t>set of rules and guidelines based on the plant capacity, instead of the present practice.</w:t>
      </w:r>
      <w:r w:rsidR="00CB7CB9" w:rsidRPr="00050E62">
        <w:rPr>
          <w:rFonts w:ascii="Times New Roman" w:hAnsi="Times New Roman"/>
          <w:sz w:val="24"/>
          <w:szCs w:val="24"/>
          <w:lang w:val="en-IN"/>
        </w:rPr>
        <w:t xml:space="preserve"> </w:t>
      </w:r>
    </w:p>
    <w:p w:rsidR="00CB7CB9" w:rsidRPr="00050E62" w:rsidRDefault="00CB7CB9" w:rsidP="00050E62">
      <w:pPr>
        <w:numPr>
          <w:ilvl w:val="0"/>
          <w:numId w:val="11"/>
        </w:numPr>
        <w:spacing w:after="240" w:line="360" w:lineRule="auto"/>
        <w:ind w:left="425" w:hanging="357"/>
        <w:jc w:val="both"/>
        <w:rPr>
          <w:rFonts w:ascii="Times New Roman" w:hAnsi="Times New Roman"/>
          <w:sz w:val="24"/>
          <w:szCs w:val="24"/>
          <w:lang w:val="en-IN"/>
        </w:rPr>
      </w:pPr>
      <w:r w:rsidRPr="00050E62">
        <w:rPr>
          <w:rFonts w:ascii="Times New Roman" w:hAnsi="Times New Roman"/>
          <w:sz w:val="24"/>
          <w:szCs w:val="24"/>
          <w:lang w:val="en-IN"/>
        </w:rPr>
        <w:t xml:space="preserve">The maximum percentage utilization of fly ash </w:t>
      </w:r>
      <w:r w:rsidR="00EA645F">
        <w:rPr>
          <w:rFonts w:ascii="Times New Roman" w:hAnsi="Times New Roman"/>
          <w:sz w:val="24"/>
          <w:szCs w:val="24"/>
          <w:lang w:val="en-IN"/>
        </w:rPr>
        <w:t xml:space="preserve">is </w:t>
      </w:r>
      <w:r w:rsidRPr="00050E62">
        <w:rPr>
          <w:rFonts w:ascii="Times New Roman" w:hAnsi="Times New Roman"/>
          <w:sz w:val="24"/>
          <w:szCs w:val="24"/>
          <w:lang w:val="en-IN"/>
        </w:rPr>
        <w:t xml:space="preserve">in </w:t>
      </w:r>
      <w:r w:rsidR="00EA59A2" w:rsidRPr="00050E62">
        <w:rPr>
          <w:rFonts w:ascii="Times New Roman" w:hAnsi="Times New Roman"/>
          <w:b/>
          <w:sz w:val="24"/>
          <w:szCs w:val="24"/>
          <w:lang w:val="en-IN"/>
        </w:rPr>
        <w:t>Dyke/Embankment Raising</w:t>
      </w:r>
      <w:r w:rsidRPr="00050E62">
        <w:rPr>
          <w:rFonts w:ascii="Times New Roman" w:hAnsi="Times New Roman"/>
          <w:sz w:val="24"/>
          <w:szCs w:val="24"/>
          <w:lang w:val="en-IN"/>
        </w:rPr>
        <w:t xml:space="preserve"> sector</w:t>
      </w:r>
      <w:r w:rsidR="00EA59A2" w:rsidRPr="00050E62">
        <w:rPr>
          <w:rFonts w:ascii="Times New Roman" w:hAnsi="Times New Roman"/>
          <w:sz w:val="24"/>
          <w:szCs w:val="24"/>
          <w:lang w:val="en-IN"/>
        </w:rPr>
        <w:t xml:space="preserve"> with </w:t>
      </w:r>
      <w:r w:rsidR="004A2802" w:rsidRPr="004A2802">
        <w:rPr>
          <w:rFonts w:ascii="Times New Roman" w:hAnsi="Times New Roman"/>
          <w:b/>
          <w:sz w:val="24"/>
          <w:szCs w:val="24"/>
          <w:lang w:val="en-IN"/>
        </w:rPr>
        <w:t>23.71</w:t>
      </w:r>
      <w:r w:rsidR="00440579" w:rsidRPr="00050E62">
        <w:rPr>
          <w:rFonts w:ascii="Times New Roman" w:hAnsi="Times New Roman"/>
          <w:b/>
          <w:sz w:val="24"/>
          <w:szCs w:val="24"/>
          <w:lang w:val="en-IN"/>
        </w:rPr>
        <w:t>%</w:t>
      </w:r>
      <w:r w:rsidRPr="00050E62">
        <w:rPr>
          <w:rFonts w:ascii="Times New Roman" w:hAnsi="Times New Roman"/>
          <w:sz w:val="24"/>
          <w:szCs w:val="24"/>
          <w:lang w:val="en-IN"/>
        </w:rPr>
        <w:t xml:space="preserve">, </w:t>
      </w:r>
      <w:r w:rsidR="005B4AF6">
        <w:rPr>
          <w:rFonts w:ascii="Times New Roman" w:hAnsi="Times New Roman"/>
          <w:sz w:val="24"/>
          <w:szCs w:val="24"/>
          <w:lang w:val="en-IN"/>
        </w:rPr>
        <w:t>followed by brick manufacturing (</w:t>
      </w:r>
      <w:r w:rsidR="004A2802" w:rsidRPr="004A2802">
        <w:rPr>
          <w:rFonts w:ascii="Times New Roman" w:hAnsi="Times New Roman"/>
          <w:b/>
          <w:sz w:val="24"/>
          <w:szCs w:val="24"/>
          <w:lang w:val="en-IN"/>
        </w:rPr>
        <w:t>9.32</w:t>
      </w:r>
      <w:r w:rsidR="005B4AF6" w:rsidRPr="005B4AF6">
        <w:rPr>
          <w:rFonts w:ascii="Times New Roman" w:hAnsi="Times New Roman"/>
          <w:b/>
          <w:sz w:val="24"/>
          <w:szCs w:val="24"/>
          <w:lang w:val="en-IN"/>
        </w:rPr>
        <w:t>%</w:t>
      </w:r>
      <w:r w:rsidR="005B4AF6">
        <w:rPr>
          <w:rFonts w:ascii="Times New Roman" w:hAnsi="Times New Roman"/>
          <w:sz w:val="24"/>
          <w:szCs w:val="24"/>
          <w:lang w:val="en-IN"/>
        </w:rPr>
        <w:t>) and land development</w:t>
      </w:r>
      <w:r w:rsidR="004A2802">
        <w:rPr>
          <w:rFonts w:ascii="Times New Roman" w:hAnsi="Times New Roman"/>
          <w:sz w:val="24"/>
          <w:szCs w:val="24"/>
          <w:lang w:val="en-IN"/>
        </w:rPr>
        <w:t xml:space="preserve"> &amp; </w:t>
      </w:r>
      <w:r w:rsidR="004A2802" w:rsidRPr="004556A3">
        <w:rPr>
          <w:rFonts w:ascii="Times New Roman" w:hAnsi="Times New Roman"/>
          <w:noProof/>
          <w:sz w:val="24"/>
          <w:szCs w:val="24"/>
          <w:lang w:val="en-IN"/>
        </w:rPr>
        <w:t>land filling</w:t>
      </w:r>
      <w:r w:rsidR="005B4AF6">
        <w:rPr>
          <w:rFonts w:ascii="Times New Roman" w:hAnsi="Times New Roman"/>
          <w:sz w:val="24"/>
          <w:szCs w:val="24"/>
          <w:lang w:val="en-IN"/>
        </w:rPr>
        <w:t xml:space="preserve"> (</w:t>
      </w:r>
      <w:r w:rsidR="004A2802" w:rsidRPr="004A2802">
        <w:rPr>
          <w:rFonts w:ascii="Times New Roman" w:hAnsi="Times New Roman"/>
          <w:b/>
          <w:sz w:val="24"/>
          <w:szCs w:val="24"/>
          <w:lang w:val="en-IN"/>
        </w:rPr>
        <w:t>14.78</w:t>
      </w:r>
      <w:r w:rsidR="005B4AF6" w:rsidRPr="005B4AF6">
        <w:rPr>
          <w:rFonts w:ascii="Times New Roman" w:hAnsi="Times New Roman"/>
          <w:b/>
          <w:sz w:val="24"/>
          <w:szCs w:val="24"/>
          <w:lang w:val="en-IN"/>
        </w:rPr>
        <w:t>%</w:t>
      </w:r>
      <w:r w:rsidR="005B4AF6">
        <w:rPr>
          <w:rFonts w:ascii="Times New Roman" w:hAnsi="Times New Roman"/>
          <w:sz w:val="24"/>
          <w:szCs w:val="24"/>
          <w:lang w:val="en-IN"/>
        </w:rPr>
        <w:t xml:space="preserve">), </w:t>
      </w:r>
      <w:r w:rsidRPr="00050E62">
        <w:rPr>
          <w:rFonts w:ascii="Times New Roman" w:hAnsi="Times New Roman"/>
          <w:sz w:val="24"/>
          <w:szCs w:val="24"/>
          <w:lang w:val="en-IN"/>
        </w:rPr>
        <w:t xml:space="preserve">while least is consumed in </w:t>
      </w:r>
      <w:r w:rsidR="00EA59A2" w:rsidRPr="00050E62">
        <w:rPr>
          <w:rFonts w:ascii="Times New Roman" w:hAnsi="Times New Roman"/>
          <w:b/>
          <w:sz w:val="24"/>
          <w:szCs w:val="24"/>
          <w:lang w:val="en-IN"/>
        </w:rPr>
        <w:t>Agriculture</w:t>
      </w:r>
      <w:r w:rsidR="00EA59A2" w:rsidRPr="00050E62">
        <w:rPr>
          <w:rFonts w:ascii="Times New Roman" w:hAnsi="Times New Roman"/>
          <w:sz w:val="24"/>
          <w:szCs w:val="24"/>
          <w:lang w:val="en-IN"/>
        </w:rPr>
        <w:t xml:space="preserve"> </w:t>
      </w:r>
      <w:r w:rsidR="00440579" w:rsidRPr="00050E62">
        <w:rPr>
          <w:rFonts w:ascii="Times New Roman" w:hAnsi="Times New Roman"/>
          <w:sz w:val="24"/>
          <w:szCs w:val="24"/>
          <w:lang w:val="en-IN"/>
        </w:rPr>
        <w:t xml:space="preserve">sector with </w:t>
      </w:r>
      <w:r w:rsidR="00440579" w:rsidRPr="00050E62">
        <w:rPr>
          <w:rFonts w:ascii="Times New Roman" w:hAnsi="Times New Roman"/>
          <w:b/>
          <w:sz w:val="24"/>
          <w:szCs w:val="24"/>
          <w:lang w:val="en-IN"/>
        </w:rPr>
        <w:t>0.0</w:t>
      </w:r>
      <w:r w:rsidR="005B4AF6">
        <w:rPr>
          <w:rFonts w:ascii="Times New Roman" w:hAnsi="Times New Roman"/>
          <w:b/>
          <w:sz w:val="24"/>
          <w:szCs w:val="24"/>
          <w:lang w:val="en-IN"/>
        </w:rPr>
        <w:t>01</w:t>
      </w:r>
      <w:r w:rsidR="00440579" w:rsidRPr="00050E62">
        <w:rPr>
          <w:rFonts w:ascii="Times New Roman" w:hAnsi="Times New Roman"/>
          <w:b/>
          <w:sz w:val="24"/>
          <w:szCs w:val="24"/>
          <w:lang w:val="en-IN"/>
        </w:rPr>
        <w:t>%</w:t>
      </w:r>
      <w:r w:rsidR="00440579" w:rsidRPr="00050E62">
        <w:rPr>
          <w:rFonts w:ascii="Times New Roman" w:hAnsi="Times New Roman"/>
          <w:sz w:val="24"/>
          <w:szCs w:val="24"/>
          <w:lang w:val="en-IN"/>
        </w:rPr>
        <w:t>.</w:t>
      </w:r>
    </w:p>
    <w:p w:rsidR="00CB7CB9" w:rsidRPr="00050E62" w:rsidRDefault="00CB7CB9" w:rsidP="00050E62">
      <w:pPr>
        <w:numPr>
          <w:ilvl w:val="0"/>
          <w:numId w:val="11"/>
        </w:numPr>
        <w:spacing w:after="240" w:line="360" w:lineRule="auto"/>
        <w:ind w:left="425" w:hanging="357"/>
        <w:jc w:val="both"/>
        <w:rPr>
          <w:rFonts w:ascii="Times New Roman" w:hAnsi="Times New Roman"/>
          <w:sz w:val="24"/>
          <w:szCs w:val="24"/>
          <w:lang w:val="en-IN"/>
        </w:rPr>
      </w:pPr>
      <w:r w:rsidRPr="00050E62">
        <w:rPr>
          <w:rFonts w:ascii="Times New Roman" w:hAnsi="Times New Roman"/>
          <w:sz w:val="24"/>
          <w:szCs w:val="24"/>
          <w:lang w:val="en-IN"/>
        </w:rPr>
        <w:t xml:space="preserve">The </w:t>
      </w:r>
      <w:r w:rsidRPr="00ED799C">
        <w:rPr>
          <w:rFonts w:ascii="Times New Roman" w:hAnsi="Times New Roman"/>
          <w:noProof/>
          <w:sz w:val="24"/>
          <w:szCs w:val="24"/>
          <w:lang w:val="en-IN"/>
        </w:rPr>
        <w:t>sector</w:t>
      </w:r>
      <w:r w:rsidR="00ED799C">
        <w:rPr>
          <w:rFonts w:ascii="Times New Roman" w:hAnsi="Times New Roman"/>
          <w:noProof/>
          <w:sz w:val="24"/>
          <w:szCs w:val="24"/>
          <w:lang w:val="en-IN"/>
        </w:rPr>
        <w:t>-</w:t>
      </w:r>
      <w:r w:rsidRPr="00ED799C">
        <w:rPr>
          <w:rFonts w:ascii="Times New Roman" w:hAnsi="Times New Roman"/>
          <w:noProof/>
          <w:sz w:val="24"/>
          <w:szCs w:val="24"/>
          <w:lang w:val="en-IN"/>
        </w:rPr>
        <w:t>wise</w:t>
      </w:r>
      <w:r w:rsidRPr="00050E62">
        <w:rPr>
          <w:rFonts w:ascii="Times New Roman" w:hAnsi="Times New Roman"/>
          <w:sz w:val="24"/>
          <w:szCs w:val="24"/>
          <w:lang w:val="en-IN"/>
        </w:rPr>
        <w:t xml:space="preserve"> utilization of fly ash is found to be:</w:t>
      </w:r>
    </w:p>
    <w:tbl>
      <w:tblPr>
        <w:tblW w:w="5573" w:type="dxa"/>
        <w:jc w:val="center"/>
        <w:tblInd w:w="93" w:type="dxa"/>
        <w:tblLook w:val="04A0"/>
      </w:tblPr>
      <w:tblGrid>
        <w:gridCol w:w="2596"/>
        <w:gridCol w:w="1296"/>
        <w:gridCol w:w="1681"/>
      </w:tblGrid>
      <w:tr w:rsidR="004A2802" w:rsidRPr="00050E62" w:rsidTr="004A2802">
        <w:trPr>
          <w:trHeight w:val="630"/>
          <w:jc w:val="center"/>
        </w:trPr>
        <w:tc>
          <w:tcPr>
            <w:tcW w:w="25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2802" w:rsidRPr="00050E62" w:rsidRDefault="004A2802" w:rsidP="00050E62">
            <w:pPr>
              <w:spacing w:after="0" w:line="240" w:lineRule="auto"/>
              <w:jc w:val="both"/>
              <w:rPr>
                <w:rFonts w:ascii="Times New Roman" w:eastAsia="Times New Roman" w:hAnsi="Times New Roman"/>
                <w:b/>
                <w:bCs/>
                <w:color w:val="000000"/>
                <w:sz w:val="24"/>
                <w:szCs w:val="24"/>
              </w:rPr>
            </w:pPr>
            <w:r w:rsidRPr="00050E62">
              <w:rPr>
                <w:rFonts w:ascii="Times New Roman" w:eastAsia="Times New Roman" w:hAnsi="Times New Roman"/>
                <w:b/>
                <w:bCs/>
                <w:color w:val="000000"/>
                <w:sz w:val="24"/>
                <w:szCs w:val="24"/>
              </w:rPr>
              <w:t>Sector</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rsidR="004A2802" w:rsidRPr="00050E62" w:rsidRDefault="004A2802" w:rsidP="00D22724">
            <w:pPr>
              <w:spacing w:after="0" w:line="240" w:lineRule="auto"/>
              <w:jc w:val="center"/>
              <w:rPr>
                <w:rFonts w:ascii="Times New Roman" w:eastAsia="Times New Roman" w:hAnsi="Times New Roman"/>
                <w:b/>
                <w:bCs/>
                <w:color w:val="000000"/>
                <w:sz w:val="24"/>
                <w:szCs w:val="24"/>
              </w:rPr>
            </w:pPr>
            <w:r w:rsidRPr="00050E62">
              <w:rPr>
                <w:rFonts w:ascii="Times New Roman" w:eastAsia="Times New Roman" w:hAnsi="Times New Roman"/>
                <w:b/>
                <w:bCs/>
                <w:color w:val="000000"/>
                <w:sz w:val="24"/>
                <w:szCs w:val="24"/>
              </w:rPr>
              <w:t>Ash Utilization (MT)</w:t>
            </w:r>
          </w:p>
        </w:tc>
        <w:tc>
          <w:tcPr>
            <w:tcW w:w="1681" w:type="dxa"/>
            <w:tcBorders>
              <w:top w:val="single" w:sz="4" w:space="0" w:color="auto"/>
              <w:left w:val="nil"/>
              <w:bottom w:val="single" w:sz="4" w:space="0" w:color="auto"/>
              <w:right w:val="single" w:sz="4" w:space="0" w:color="auto"/>
            </w:tcBorders>
            <w:vAlign w:val="center"/>
          </w:tcPr>
          <w:p w:rsidR="004A2802" w:rsidRPr="00050E62" w:rsidRDefault="004A2802" w:rsidP="00D22724">
            <w:pPr>
              <w:spacing w:after="0" w:line="240" w:lineRule="auto"/>
              <w:jc w:val="center"/>
              <w:rPr>
                <w:rFonts w:ascii="Times New Roman" w:eastAsia="Times New Roman" w:hAnsi="Times New Roman"/>
                <w:b/>
                <w:bCs/>
                <w:color w:val="000000"/>
                <w:sz w:val="24"/>
                <w:szCs w:val="24"/>
              </w:rPr>
            </w:pPr>
            <w:r w:rsidRPr="00050E62">
              <w:rPr>
                <w:rFonts w:ascii="Times New Roman" w:eastAsia="Times New Roman" w:hAnsi="Times New Roman"/>
                <w:b/>
                <w:bCs/>
                <w:color w:val="000000"/>
                <w:sz w:val="24"/>
                <w:szCs w:val="24"/>
              </w:rPr>
              <w:t>% Utilization</w:t>
            </w:r>
            <w:r>
              <w:rPr>
                <w:rFonts w:ascii="Times New Roman" w:eastAsia="Times New Roman" w:hAnsi="Times New Roman"/>
                <w:b/>
                <w:bCs/>
                <w:color w:val="000000"/>
                <w:sz w:val="24"/>
                <w:szCs w:val="24"/>
              </w:rPr>
              <w:t xml:space="preserve"> based on </w:t>
            </w:r>
            <w:r w:rsidR="00ED799C">
              <w:rPr>
                <w:rFonts w:ascii="Times New Roman" w:eastAsia="Times New Roman" w:hAnsi="Times New Roman"/>
                <w:b/>
                <w:bCs/>
                <w:color w:val="000000"/>
                <w:sz w:val="24"/>
                <w:szCs w:val="24"/>
              </w:rPr>
              <w:t xml:space="preserve">the </w:t>
            </w:r>
            <w:r w:rsidRPr="00ED799C">
              <w:rPr>
                <w:rFonts w:ascii="Times New Roman" w:eastAsia="Times New Roman" w:hAnsi="Times New Roman"/>
                <w:b/>
                <w:bCs/>
                <w:noProof/>
                <w:color w:val="000000"/>
                <w:sz w:val="24"/>
                <w:szCs w:val="24"/>
              </w:rPr>
              <w:t>Total</w:t>
            </w:r>
            <w:r>
              <w:rPr>
                <w:rFonts w:ascii="Times New Roman" w:eastAsia="Times New Roman" w:hAnsi="Times New Roman"/>
                <w:b/>
                <w:bCs/>
                <w:color w:val="000000"/>
                <w:sz w:val="24"/>
                <w:szCs w:val="24"/>
              </w:rPr>
              <w:t xml:space="preserve"> generation</w:t>
            </w:r>
          </w:p>
        </w:tc>
      </w:tr>
      <w:tr w:rsidR="004A2802" w:rsidRPr="00050E62" w:rsidTr="004A2802">
        <w:trPr>
          <w:trHeight w:val="315"/>
          <w:jc w:val="center"/>
        </w:trPr>
        <w:tc>
          <w:tcPr>
            <w:tcW w:w="2596" w:type="dxa"/>
            <w:tcBorders>
              <w:top w:val="nil"/>
              <w:left w:val="single" w:sz="4" w:space="0" w:color="auto"/>
              <w:bottom w:val="single" w:sz="4" w:space="0" w:color="auto"/>
              <w:right w:val="single" w:sz="4" w:space="0" w:color="auto"/>
            </w:tcBorders>
            <w:shd w:val="clear" w:color="auto" w:fill="auto"/>
            <w:noWrap/>
            <w:vAlign w:val="center"/>
            <w:hideMark/>
          </w:tcPr>
          <w:p w:rsidR="004A2802" w:rsidRPr="00050E62" w:rsidRDefault="004A2802" w:rsidP="00050E62">
            <w:pPr>
              <w:spacing w:after="0" w:line="240" w:lineRule="auto"/>
              <w:jc w:val="both"/>
              <w:rPr>
                <w:rFonts w:ascii="Times New Roman" w:eastAsia="Times New Roman" w:hAnsi="Times New Roman"/>
                <w:color w:val="000000"/>
                <w:sz w:val="24"/>
                <w:szCs w:val="24"/>
              </w:rPr>
            </w:pPr>
            <w:r w:rsidRPr="00050E62">
              <w:rPr>
                <w:rFonts w:ascii="Times New Roman" w:eastAsia="Times New Roman" w:hAnsi="Times New Roman"/>
                <w:color w:val="000000"/>
                <w:sz w:val="24"/>
                <w:szCs w:val="24"/>
              </w:rPr>
              <w:t>Brick Making</w:t>
            </w:r>
          </w:p>
        </w:tc>
        <w:tc>
          <w:tcPr>
            <w:tcW w:w="1296" w:type="dxa"/>
            <w:tcBorders>
              <w:top w:val="nil"/>
              <w:left w:val="nil"/>
              <w:bottom w:val="single" w:sz="4" w:space="0" w:color="auto"/>
              <w:right w:val="single" w:sz="4" w:space="0" w:color="auto"/>
            </w:tcBorders>
            <w:shd w:val="clear" w:color="auto" w:fill="auto"/>
            <w:noWrap/>
            <w:vAlign w:val="center"/>
          </w:tcPr>
          <w:p w:rsidR="004A2802" w:rsidRPr="00050E62" w:rsidRDefault="004A2802" w:rsidP="00A52D8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2820194</w:t>
            </w:r>
          </w:p>
        </w:tc>
        <w:tc>
          <w:tcPr>
            <w:tcW w:w="1681" w:type="dxa"/>
            <w:tcBorders>
              <w:top w:val="nil"/>
              <w:left w:val="nil"/>
              <w:bottom w:val="single" w:sz="4" w:space="0" w:color="auto"/>
              <w:right w:val="single" w:sz="4" w:space="0" w:color="auto"/>
            </w:tcBorders>
          </w:tcPr>
          <w:p w:rsidR="004A2802" w:rsidRPr="00050E62" w:rsidRDefault="00A64793" w:rsidP="00A52D8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9.</w:t>
            </w:r>
            <w:r w:rsidR="004A2802">
              <w:rPr>
                <w:rFonts w:ascii="Times New Roman" w:eastAsia="Times New Roman" w:hAnsi="Times New Roman"/>
                <w:color w:val="000000"/>
                <w:sz w:val="24"/>
                <w:szCs w:val="24"/>
              </w:rPr>
              <w:t>2</w:t>
            </w:r>
            <w:r>
              <w:rPr>
                <w:rFonts w:ascii="Times New Roman" w:eastAsia="Times New Roman" w:hAnsi="Times New Roman"/>
                <w:color w:val="000000"/>
                <w:sz w:val="24"/>
                <w:szCs w:val="24"/>
              </w:rPr>
              <w:t>0</w:t>
            </w:r>
          </w:p>
        </w:tc>
      </w:tr>
      <w:tr w:rsidR="004A2802" w:rsidRPr="00050E62" w:rsidTr="004A2802">
        <w:trPr>
          <w:trHeight w:val="315"/>
          <w:jc w:val="center"/>
        </w:trPr>
        <w:tc>
          <w:tcPr>
            <w:tcW w:w="2596" w:type="dxa"/>
            <w:tcBorders>
              <w:top w:val="nil"/>
              <w:left w:val="single" w:sz="4" w:space="0" w:color="auto"/>
              <w:bottom w:val="single" w:sz="4" w:space="0" w:color="auto"/>
              <w:right w:val="single" w:sz="4" w:space="0" w:color="auto"/>
            </w:tcBorders>
            <w:shd w:val="clear" w:color="auto" w:fill="auto"/>
            <w:noWrap/>
            <w:vAlign w:val="center"/>
            <w:hideMark/>
          </w:tcPr>
          <w:p w:rsidR="004A2802" w:rsidRPr="00050E62" w:rsidRDefault="004A2802" w:rsidP="00050E62">
            <w:pPr>
              <w:spacing w:after="0" w:line="240" w:lineRule="auto"/>
              <w:jc w:val="both"/>
              <w:rPr>
                <w:rFonts w:ascii="Times New Roman" w:eastAsia="Times New Roman" w:hAnsi="Times New Roman"/>
                <w:color w:val="000000"/>
                <w:sz w:val="24"/>
                <w:szCs w:val="24"/>
              </w:rPr>
            </w:pPr>
            <w:r w:rsidRPr="00050E62">
              <w:rPr>
                <w:rFonts w:ascii="Times New Roman" w:eastAsia="Times New Roman" w:hAnsi="Times New Roman"/>
                <w:color w:val="000000"/>
                <w:sz w:val="24"/>
                <w:szCs w:val="24"/>
              </w:rPr>
              <w:t>Cement</w:t>
            </w:r>
          </w:p>
        </w:tc>
        <w:tc>
          <w:tcPr>
            <w:tcW w:w="1296" w:type="dxa"/>
            <w:tcBorders>
              <w:top w:val="nil"/>
              <w:left w:val="nil"/>
              <w:bottom w:val="single" w:sz="4" w:space="0" w:color="auto"/>
              <w:right w:val="single" w:sz="4" w:space="0" w:color="auto"/>
            </w:tcBorders>
            <w:shd w:val="clear" w:color="auto" w:fill="auto"/>
            <w:noWrap/>
            <w:vAlign w:val="center"/>
          </w:tcPr>
          <w:p w:rsidR="004A2802" w:rsidRPr="00050E62" w:rsidRDefault="004A2802" w:rsidP="00A52D8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1276208</w:t>
            </w:r>
          </w:p>
        </w:tc>
        <w:tc>
          <w:tcPr>
            <w:tcW w:w="1681" w:type="dxa"/>
            <w:tcBorders>
              <w:top w:val="nil"/>
              <w:left w:val="nil"/>
              <w:bottom w:val="single" w:sz="4" w:space="0" w:color="auto"/>
              <w:right w:val="single" w:sz="4" w:space="0" w:color="auto"/>
            </w:tcBorders>
          </w:tcPr>
          <w:p w:rsidR="004A2802" w:rsidRPr="00050E62" w:rsidRDefault="004A2802" w:rsidP="00A52D8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w:t>
            </w:r>
            <w:r w:rsidR="00A64793">
              <w:rPr>
                <w:rFonts w:ascii="Times New Roman" w:eastAsia="Times New Roman" w:hAnsi="Times New Roman"/>
                <w:color w:val="000000"/>
                <w:sz w:val="24"/>
                <w:szCs w:val="24"/>
              </w:rPr>
              <w:t>18</w:t>
            </w:r>
          </w:p>
        </w:tc>
      </w:tr>
      <w:tr w:rsidR="004A2802" w:rsidRPr="00050E62" w:rsidTr="004A2802">
        <w:trPr>
          <w:trHeight w:val="315"/>
          <w:jc w:val="center"/>
        </w:trPr>
        <w:tc>
          <w:tcPr>
            <w:tcW w:w="2596" w:type="dxa"/>
            <w:tcBorders>
              <w:top w:val="nil"/>
              <w:left w:val="single" w:sz="4" w:space="0" w:color="auto"/>
              <w:bottom w:val="single" w:sz="4" w:space="0" w:color="auto"/>
              <w:right w:val="single" w:sz="4" w:space="0" w:color="auto"/>
            </w:tcBorders>
            <w:shd w:val="clear" w:color="auto" w:fill="auto"/>
            <w:noWrap/>
            <w:vAlign w:val="center"/>
            <w:hideMark/>
          </w:tcPr>
          <w:p w:rsidR="004A2802" w:rsidRPr="00050E62" w:rsidRDefault="004A2802" w:rsidP="00050E62">
            <w:pPr>
              <w:spacing w:after="0" w:line="240" w:lineRule="auto"/>
              <w:jc w:val="both"/>
              <w:rPr>
                <w:rFonts w:ascii="Times New Roman" w:eastAsia="Times New Roman" w:hAnsi="Times New Roman"/>
                <w:color w:val="000000"/>
                <w:sz w:val="24"/>
                <w:szCs w:val="24"/>
              </w:rPr>
            </w:pPr>
            <w:r w:rsidRPr="00050E62">
              <w:rPr>
                <w:rFonts w:ascii="Times New Roman" w:eastAsia="Times New Roman" w:hAnsi="Times New Roman"/>
                <w:color w:val="000000"/>
                <w:sz w:val="24"/>
                <w:szCs w:val="24"/>
              </w:rPr>
              <w:t>Asbestos</w:t>
            </w:r>
          </w:p>
        </w:tc>
        <w:tc>
          <w:tcPr>
            <w:tcW w:w="1296" w:type="dxa"/>
            <w:tcBorders>
              <w:top w:val="nil"/>
              <w:left w:val="nil"/>
              <w:bottom w:val="single" w:sz="4" w:space="0" w:color="auto"/>
              <w:right w:val="single" w:sz="4" w:space="0" w:color="auto"/>
            </w:tcBorders>
            <w:shd w:val="clear" w:color="auto" w:fill="auto"/>
            <w:noWrap/>
            <w:vAlign w:val="center"/>
          </w:tcPr>
          <w:p w:rsidR="004A2802" w:rsidRPr="00050E62" w:rsidRDefault="004A2802" w:rsidP="00A52D8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124354</w:t>
            </w:r>
          </w:p>
        </w:tc>
        <w:tc>
          <w:tcPr>
            <w:tcW w:w="1681" w:type="dxa"/>
            <w:tcBorders>
              <w:top w:val="nil"/>
              <w:left w:val="nil"/>
              <w:bottom w:val="single" w:sz="4" w:space="0" w:color="auto"/>
              <w:right w:val="single" w:sz="4" w:space="0" w:color="auto"/>
            </w:tcBorders>
          </w:tcPr>
          <w:p w:rsidR="004A2802" w:rsidRPr="00050E62" w:rsidRDefault="004A2802" w:rsidP="00A52D8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0.41</w:t>
            </w:r>
          </w:p>
        </w:tc>
      </w:tr>
      <w:tr w:rsidR="004A2802" w:rsidRPr="00050E62" w:rsidTr="004A2802">
        <w:trPr>
          <w:trHeight w:val="315"/>
          <w:jc w:val="center"/>
        </w:trPr>
        <w:tc>
          <w:tcPr>
            <w:tcW w:w="2596" w:type="dxa"/>
            <w:tcBorders>
              <w:top w:val="nil"/>
              <w:left w:val="single" w:sz="4" w:space="0" w:color="auto"/>
              <w:bottom w:val="single" w:sz="4" w:space="0" w:color="auto"/>
              <w:right w:val="single" w:sz="4" w:space="0" w:color="auto"/>
            </w:tcBorders>
            <w:shd w:val="clear" w:color="auto" w:fill="auto"/>
            <w:noWrap/>
            <w:vAlign w:val="center"/>
            <w:hideMark/>
          </w:tcPr>
          <w:p w:rsidR="004A2802" w:rsidRPr="00050E62" w:rsidRDefault="004A2802" w:rsidP="00050E62">
            <w:pPr>
              <w:spacing w:after="0" w:line="240" w:lineRule="auto"/>
              <w:jc w:val="both"/>
              <w:rPr>
                <w:rFonts w:ascii="Times New Roman" w:eastAsia="Times New Roman" w:hAnsi="Times New Roman"/>
                <w:color w:val="000000"/>
                <w:sz w:val="24"/>
                <w:szCs w:val="24"/>
              </w:rPr>
            </w:pPr>
            <w:r w:rsidRPr="00050E62">
              <w:rPr>
                <w:rFonts w:ascii="Times New Roman" w:eastAsia="Times New Roman" w:hAnsi="Times New Roman"/>
                <w:color w:val="000000"/>
                <w:sz w:val="24"/>
                <w:szCs w:val="24"/>
              </w:rPr>
              <w:t>Quarry Filling</w:t>
            </w:r>
          </w:p>
        </w:tc>
        <w:tc>
          <w:tcPr>
            <w:tcW w:w="1296" w:type="dxa"/>
            <w:tcBorders>
              <w:top w:val="nil"/>
              <w:left w:val="nil"/>
              <w:bottom w:val="single" w:sz="4" w:space="0" w:color="auto"/>
              <w:right w:val="single" w:sz="4" w:space="0" w:color="auto"/>
            </w:tcBorders>
            <w:shd w:val="clear" w:color="auto" w:fill="auto"/>
            <w:noWrap/>
            <w:vAlign w:val="center"/>
          </w:tcPr>
          <w:p w:rsidR="004A2802" w:rsidRPr="00050E62" w:rsidRDefault="004A2802" w:rsidP="00A52D8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2163674</w:t>
            </w:r>
          </w:p>
        </w:tc>
        <w:tc>
          <w:tcPr>
            <w:tcW w:w="1681" w:type="dxa"/>
            <w:tcBorders>
              <w:top w:val="nil"/>
              <w:left w:val="nil"/>
              <w:bottom w:val="single" w:sz="4" w:space="0" w:color="auto"/>
              <w:right w:val="single" w:sz="4" w:space="0" w:color="auto"/>
            </w:tcBorders>
          </w:tcPr>
          <w:p w:rsidR="004A2802" w:rsidRPr="00050E62" w:rsidRDefault="00A64793" w:rsidP="00A52D8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7.08</w:t>
            </w:r>
          </w:p>
        </w:tc>
      </w:tr>
      <w:tr w:rsidR="004A2802" w:rsidRPr="00050E62" w:rsidTr="004A2802">
        <w:trPr>
          <w:trHeight w:val="315"/>
          <w:jc w:val="center"/>
        </w:trPr>
        <w:tc>
          <w:tcPr>
            <w:tcW w:w="2596" w:type="dxa"/>
            <w:tcBorders>
              <w:top w:val="nil"/>
              <w:left w:val="single" w:sz="4" w:space="0" w:color="auto"/>
              <w:bottom w:val="single" w:sz="4" w:space="0" w:color="auto"/>
              <w:right w:val="single" w:sz="4" w:space="0" w:color="auto"/>
            </w:tcBorders>
            <w:shd w:val="clear" w:color="auto" w:fill="auto"/>
            <w:noWrap/>
            <w:vAlign w:val="center"/>
            <w:hideMark/>
          </w:tcPr>
          <w:p w:rsidR="004A2802" w:rsidRPr="00050E62" w:rsidRDefault="004A2802" w:rsidP="00050E62">
            <w:pPr>
              <w:spacing w:after="0" w:line="240" w:lineRule="auto"/>
              <w:jc w:val="both"/>
              <w:rPr>
                <w:rFonts w:ascii="Times New Roman" w:eastAsia="Times New Roman" w:hAnsi="Times New Roman"/>
                <w:color w:val="000000"/>
                <w:sz w:val="24"/>
                <w:szCs w:val="24"/>
              </w:rPr>
            </w:pPr>
            <w:r w:rsidRPr="00050E62">
              <w:rPr>
                <w:rFonts w:ascii="Times New Roman" w:eastAsia="Times New Roman" w:hAnsi="Times New Roman"/>
                <w:color w:val="000000"/>
                <w:sz w:val="24"/>
                <w:szCs w:val="24"/>
              </w:rPr>
              <w:t>Coal Mine Void Filling</w:t>
            </w:r>
          </w:p>
        </w:tc>
        <w:tc>
          <w:tcPr>
            <w:tcW w:w="1296" w:type="dxa"/>
            <w:tcBorders>
              <w:top w:val="nil"/>
              <w:left w:val="nil"/>
              <w:bottom w:val="single" w:sz="4" w:space="0" w:color="auto"/>
              <w:right w:val="single" w:sz="4" w:space="0" w:color="auto"/>
            </w:tcBorders>
            <w:shd w:val="clear" w:color="auto" w:fill="auto"/>
            <w:noWrap/>
            <w:vAlign w:val="center"/>
          </w:tcPr>
          <w:p w:rsidR="004A2802" w:rsidRPr="00050E62" w:rsidRDefault="004A2802" w:rsidP="00A52D8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1156006</w:t>
            </w:r>
          </w:p>
        </w:tc>
        <w:tc>
          <w:tcPr>
            <w:tcW w:w="1681" w:type="dxa"/>
            <w:tcBorders>
              <w:top w:val="nil"/>
              <w:left w:val="nil"/>
              <w:bottom w:val="single" w:sz="4" w:space="0" w:color="auto"/>
              <w:right w:val="single" w:sz="4" w:space="0" w:color="auto"/>
            </w:tcBorders>
          </w:tcPr>
          <w:p w:rsidR="004A2802" w:rsidRPr="00050E62" w:rsidRDefault="004A2802" w:rsidP="00A64793">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w:t>
            </w:r>
            <w:r w:rsidR="00A64793">
              <w:rPr>
                <w:rFonts w:ascii="Times New Roman" w:eastAsia="Times New Roman" w:hAnsi="Times New Roman"/>
                <w:color w:val="000000"/>
                <w:sz w:val="24"/>
                <w:szCs w:val="24"/>
              </w:rPr>
              <w:t>77</w:t>
            </w:r>
          </w:p>
        </w:tc>
      </w:tr>
      <w:tr w:rsidR="004A2802" w:rsidRPr="00050E62" w:rsidTr="004A2802">
        <w:trPr>
          <w:trHeight w:val="315"/>
          <w:jc w:val="center"/>
        </w:trPr>
        <w:tc>
          <w:tcPr>
            <w:tcW w:w="2596" w:type="dxa"/>
            <w:tcBorders>
              <w:top w:val="nil"/>
              <w:left w:val="single" w:sz="4" w:space="0" w:color="auto"/>
              <w:bottom w:val="single" w:sz="4" w:space="0" w:color="auto"/>
              <w:right w:val="single" w:sz="4" w:space="0" w:color="auto"/>
            </w:tcBorders>
            <w:shd w:val="clear" w:color="auto" w:fill="auto"/>
            <w:noWrap/>
            <w:vAlign w:val="center"/>
            <w:hideMark/>
          </w:tcPr>
          <w:p w:rsidR="004A2802" w:rsidRPr="00050E62" w:rsidRDefault="004A2802" w:rsidP="00050E62">
            <w:pPr>
              <w:spacing w:after="0" w:line="240" w:lineRule="auto"/>
              <w:jc w:val="both"/>
              <w:rPr>
                <w:rFonts w:ascii="Times New Roman" w:eastAsia="Times New Roman" w:hAnsi="Times New Roman"/>
                <w:color w:val="000000"/>
                <w:sz w:val="24"/>
                <w:szCs w:val="24"/>
              </w:rPr>
            </w:pPr>
            <w:r w:rsidRPr="00050E62">
              <w:rPr>
                <w:rFonts w:ascii="Times New Roman" w:eastAsia="Times New Roman" w:hAnsi="Times New Roman"/>
                <w:color w:val="000000"/>
                <w:sz w:val="24"/>
                <w:szCs w:val="24"/>
              </w:rPr>
              <w:t>Dyke/Embankment Raising</w:t>
            </w:r>
          </w:p>
        </w:tc>
        <w:tc>
          <w:tcPr>
            <w:tcW w:w="1296" w:type="dxa"/>
            <w:tcBorders>
              <w:top w:val="nil"/>
              <w:left w:val="nil"/>
              <w:bottom w:val="single" w:sz="4" w:space="0" w:color="auto"/>
              <w:right w:val="single" w:sz="4" w:space="0" w:color="auto"/>
            </w:tcBorders>
            <w:shd w:val="clear" w:color="auto" w:fill="auto"/>
            <w:noWrap/>
            <w:vAlign w:val="center"/>
          </w:tcPr>
          <w:p w:rsidR="004A2802" w:rsidRPr="00050E62" w:rsidRDefault="004A2802" w:rsidP="00A52D8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7175083</w:t>
            </w:r>
          </w:p>
        </w:tc>
        <w:tc>
          <w:tcPr>
            <w:tcW w:w="1681" w:type="dxa"/>
            <w:tcBorders>
              <w:top w:val="nil"/>
              <w:left w:val="nil"/>
              <w:bottom w:val="single" w:sz="4" w:space="0" w:color="auto"/>
              <w:right w:val="single" w:sz="4" w:space="0" w:color="auto"/>
            </w:tcBorders>
          </w:tcPr>
          <w:p w:rsidR="004A2802" w:rsidRPr="00050E62" w:rsidRDefault="004A2802" w:rsidP="00A52D8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23.</w:t>
            </w:r>
            <w:r w:rsidR="00A64793">
              <w:rPr>
                <w:rFonts w:ascii="Times New Roman" w:eastAsia="Times New Roman" w:hAnsi="Times New Roman"/>
                <w:color w:val="000000"/>
                <w:sz w:val="24"/>
                <w:szCs w:val="24"/>
              </w:rPr>
              <w:t>3</w:t>
            </w:r>
            <w:r>
              <w:rPr>
                <w:rFonts w:ascii="Times New Roman" w:eastAsia="Times New Roman" w:hAnsi="Times New Roman"/>
                <w:color w:val="000000"/>
                <w:sz w:val="24"/>
                <w:szCs w:val="24"/>
              </w:rPr>
              <w:t>7</w:t>
            </w:r>
          </w:p>
        </w:tc>
      </w:tr>
      <w:tr w:rsidR="004A2802" w:rsidRPr="00050E62" w:rsidTr="004A2802">
        <w:trPr>
          <w:trHeight w:val="315"/>
          <w:jc w:val="center"/>
        </w:trPr>
        <w:tc>
          <w:tcPr>
            <w:tcW w:w="2596" w:type="dxa"/>
            <w:tcBorders>
              <w:top w:val="nil"/>
              <w:left w:val="single" w:sz="4" w:space="0" w:color="auto"/>
              <w:bottom w:val="single" w:sz="4" w:space="0" w:color="auto"/>
              <w:right w:val="single" w:sz="4" w:space="0" w:color="auto"/>
            </w:tcBorders>
            <w:shd w:val="clear" w:color="auto" w:fill="auto"/>
            <w:noWrap/>
            <w:vAlign w:val="center"/>
            <w:hideMark/>
          </w:tcPr>
          <w:p w:rsidR="004A2802" w:rsidRPr="00050E62" w:rsidRDefault="004A2802" w:rsidP="00050E62">
            <w:pPr>
              <w:spacing w:after="0" w:line="240" w:lineRule="auto"/>
              <w:jc w:val="both"/>
              <w:rPr>
                <w:rFonts w:ascii="Times New Roman" w:eastAsia="Times New Roman" w:hAnsi="Times New Roman"/>
                <w:color w:val="000000"/>
                <w:sz w:val="24"/>
                <w:szCs w:val="24"/>
              </w:rPr>
            </w:pPr>
            <w:r w:rsidRPr="00050E62">
              <w:rPr>
                <w:rFonts w:ascii="Times New Roman" w:eastAsia="Times New Roman" w:hAnsi="Times New Roman"/>
                <w:color w:val="000000"/>
                <w:sz w:val="24"/>
                <w:szCs w:val="24"/>
              </w:rPr>
              <w:t>Aggregates</w:t>
            </w:r>
          </w:p>
        </w:tc>
        <w:tc>
          <w:tcPr>
            <w:tcW w:w="1296" w:type="dxa"/>
            <w:tcBorders>
              <w:top w:val="nil"/>
              <w:left w:val="nil"/>
              <w:bottom w:val="single" w:sz="4" w:space="0" w:color="auto"/>
              <w:right w:val="single" w:sz="4" w:space="0" w:color="auto"/>
            </w:tcBorders>
            <w:shd w:val="clear" w:color="auto" w:fill="auto"/>
            <w:noWrap/>
            <w:vAlign w:val="center"/>
          </w:tcPr>
          <w:p w:rsidR="004A2802" w:rsidRPr="00050E62" w:rsidRDefault="004A2802" w:rsidP="00A52D8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584</w:t>
            </w:r>
          </w:p>
        </w:tc>
        <w:tc>
          <w:tcPr>
            <w:tcW w:w="1681" w:type="dxa"/>
            <w:tcBorders>
              <w:top w:val="nil"/>
              <w:left w:val="nil"/>
              <w:bottom w:val="single" w:sz="4" w:space="0" w:color="auto"/>
              <w:right w:val="single" w:sz="4" w:space="0" w:color="auto"/>
            </w:tcBorders>
          </w:tcPr>
          <w:p w:rsidR="004A2802" w:rsidRPr="00050E62" w:rsidRDefault="004A2802" w:rsidP="00A52D8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0.002</w:t>
            </w:r>
          </w:p>
        </w:tc>
      </w:tr>
      <w:tr w:rsidR="004A2802" w:rsidRPr="00050E62" w:rsidTr="004A2802">
        <w:trPr>
          <w:trHeight w:val="315"/>
          <w:jc w:val="center"/>
        </w:trPr>
        <w:tc>
          <w:tcPr>
            <w:tcW w:w="2596" w:type="dxa"/>
            <w:tcBorders>
              <w:top w:val="nil"/>
              <w:left w:val="single" w:sz="4" w:space="0" w:color="auto"/>
              <w:bottom w:val="single" w:sz="4" w:space="0" w:color="auto"/>
              <w:right w:val="single" w:sz="4" w:space="0" w:color="auto"/>
            </w:tcBorders>
            <w:shd w:val="clear" w:color="auto" w:fill="auto"/>
            <w:noWrap/>
            <w:vAlign w:val="center"/>
            <w:hideMark/>
          </w:tcPr>
          <w:p w:rsidR="004A2802" w:rsidRPr="00050E62" w:rsidRDefault="004A2802" w:rsidP="00050E62">
            <w:pPr>
              <w:spacing w:after="0" w:line="240" w:lineRule="auto"/>
              <w:jc w:val="both"/>
              <w:rPr>
                <w:rFonts w:ascii="Times New Roman" w:eastAsia="Times New Roman" w:hAnsi="Times New Roman"/>
                <w:color w:val="000000"/>
                <w:sz w:val="24"/>
                <w:szCs w:val="24"/>
              </w:rPr>
            </w:pPr>
            <w:r w:rsidRPr="00050E62">
              <w:rPr>
                <w:rFonts w:ascii="Times New Roman" w:eastAsia="Times New Roman" w:hAnsi="Times New Roman"/>
                <w:color w:val="000000"/>
                <w:sz w:val="24"/>
                <w:szCs w:val="24"/>
              </w:rPr>
              <w:t>Road Making</w:t>
            </w:r>
          </w:p>
        </w:tc>
        <w:tc>
          <w:tcPr>
            <w:tcW w:w="1296" w:type="dxa"/>
            <w:tcBorders>
              <w:top w:val="nil"/>
              <w:left w:val="nil"/>
              <w:bottom w:val="single" w:sz="4" w:space="0" w:color="auto"/>
              <w:right w:val="single" w:sz="4" w:space="0" w:color="auto"/>
            </w:tcBorders>
            <w:shd w:val="clear" w:color="auto" w:fill="auto"/>
            <w:noWrap/>
            <w:vAlign w:val="center"/>
          </w:tcPr>
          <w:p w:rsidR="004A2802" w:rsidRPr="00050E62" w:rsidRDefault="004A2802" w:rsidP="00A52D8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1452385</w:t>
            </w:r>
          </w:p>
        </w:tc>
        <w:tc>
          <w:tcPr>
            <w:tcW w:w="1681" w:type="dxa"/>
            <w:tcBorders>
              <w:top w:val="nil"/>
              <w:left w:val="nil"/>
              <w:bottom w:val="single" w:sz="4" w:space="0" w:color="auto"/>
              <w:right w:val="single" w:sz="4" w:space="0" w:color="auto"/>
            </w:tcBorders>
          </w:tcPr>
          <w:p w:rsidR="004A2802" w:rsidRPr="00050E62" w:rsidRDefault="004A2802" w:rsidP="00A52D8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w:t>
            </w:r>
            <w:r w:rsidR="00A64793">
              <w:rPr>
                <w:rFonts w:ascii="Times New Roman" w:eastAsia="Times New Roman" w:hAnsi="Times New Roman"/>
                <w:color w:val="000000"/>
                <w:sz w:val="24"/>
                <w:szCs w:val="24"/>
              </w:rPr>
              <w:t>73</w:t>
            </w:r>
          </w:p>
        </w:tc>
      </w:tr>
      <w:tr w:rsidR="004A2802" w:rsidRPr="00050E62" w:rsidTr="004A2802">
        <w:trPr>
          <w:trHeight w:val="315"/>
          <w:jc w:val="center"/>
        </w:trPr>
        <w:tc>
          <w:tcPr>
            <w:tcW w:w="2596" w:type="dxa"/>
            <w:tcBorders>
              <w:top w:val="nil"/>
              <w:left w:val="single" w:sz="4" w:space="0" w:color="auto"/>
              <w:bottom w:val="single" w:sz="4" w:space="0" w:color="auto"/>
              <w:right w:val="single" w:sz="4" w:space="0" w:color="auto"/>
            </w:tcBorders>
            <w:shd w:val="clear" w:color="auto" w:fill="auto"/>
            <w:noWrap/>
            <w:vAlign w:val="center"/>
            <w:hideMark/>
          </w:tcPr>
          <w:p w:rsidR="004A2802" w:rsidRPr="00050E62" w:rsidRDefault="004A2802" w:rsidP="00050E62">
            <w:pPr>
              <w:spacing w:after="0" w:line="240" w:lineRule="auto"/>
              <w:jc w:val="both"/>
              <w:rPr>
                <w:rFonts w:ascii="Times New Roman" w:eastAsia="Times New Roman" w:hAnsi="Times New Roman"/>
                <w:color w:val="000000"/>
                <w:sz w:val="24"/>
                <w:szCs w:val="24"/>
              </w:rPr>
            </w:pPr>
            <w:r w:rsidRPr="00050E62">
              <w:rPr>
                <w:rFonts w:ascii="Times New Roman" w:eastAsia="Times New Roman" w:hAnsi="Times New Roman"/>
                <w:color w:val="000000"/>
                <w:sz w:val="24"/>
                <w:szCs w:val="24"/>
              </w:rPr>
              <w:t xml:space="preserve">Small </w:t>
            </w:r>
            <w:r w:rsidRPr="004556A3">
              <w:rPr>
                <w:rFonts w:ascii="Times New Roman" w:eastAsia="Times New Roman" w:hAnsi="Times New Roman"/>
                <w:noProof/>
                <w:color w:val="000000"/>
                <w:sz w:val="24"/>
                <w:szCs w:val="24"/>
              </w:rPr>
              <w:t>Land fill</w:t>
            </w:r>
          </w:p>
        </w:tc>
        <w:tc>
          <w:tcPr>
            <w:tcW w:w="1296" w:type="dxa"/>
            <w:tcBorders>
              <w:top w:val="nil"/>
              <w:left w:val="nil"/>
              <w:bottom w:val="single" w:sz="4" w:space="0" w:color="auto"/>
              <w:right w:val="single" w:sz="4" w:space="0" w:color="auto"/>
            </w:tcBorders>
            <w:shd w:val="clear" w:color="auto" w:fill="auto"/>
            <w:noWrap/>
            <w:vAlign w:val="center"/>
          </w:tcPr>
          <w:p w:rsidR="004A2802" w:rsidRPr="00050E62" w:rsidRDefault="004A2802" w:rsidP="00A52D8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1796554</w:t>
            </w:r>
          </w:p>
        </w:tc>
        <w:tc>
          <w:tcPr>
            <w:tcW w:w="1681" w:type="dxa"/>
            <w:tcBorders>
              <w:top w:val="nil"/>
              <w:left w:val="nil"/>
              <w:bottom w:val="single" w:sz="4" w:space="0" w:color="auto"/>
              <w:right w:val="single" w:sz="4" w:space="0" w:color="auto"/>
            </w:tcBorders>
          </w:tcPr>
          <w:p w:rsidR="004A2802" w:rsidRPr="00050E62" w:rsidRDefault="004A2802" w:rsidP="00A52D8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w:t>
            </w:r>
            <w:r w:rsidR="00A64793">
              <w:rPr>
                <w:rFonts w:ascii="Times New Roman" w:eastAsia="Times New Roman" w:hAnsi="Times New Roman"/>
                <w:color w:val="000000"/>
                <w:sz w:val="24"/>
                <w:szCs w:val="24"/>
              </w:rPr>
              <w:t>85</w:t>
            </w:r>
          </w:p>
        </w:tc>
      </w:tr>
      <w:tr w:rsidR="004A2802" w:rsidRPr="00050E62" w:rsidTr="004A2802">
        <w:trPr>
          <w:trHeight w:val="315"/>
          <w:jc w:val="center"/>
        </w:trPr>
        <w:tc>
          <w:tcPr>
            <w:tcW w:w="2596" w:type="dxa"/>
            <w:tcBorders>
              <w:top w:val="nil"/>
              <w:left w:val="single" w:sz="4" w:space="0" w:color="auto"/>
              <w:bottom w:val="single" w:sz="4" w:space="0" w:color="auto"/>
              <w:right w:val="single" w:sz="4" w:space="0" w:color="auto"/>
            </w:tcBorders>
            <w:shd w:val="clear" w:color="auto" w:fill="auto"/>
            <w:noWrap/>
            <w:vAlign w:val="center"/>
            <w:hideMark/>
          </w:tcPr>
          <w:p w:rsidR="004A2802" w:rsidRPr="00050E62" w:rsidRDefault="004A2802" w:rsidP="00050E62">
            <w:pPr>
              <w:spacing w:after="0" w:line="240" w:lineRule="auto"/>
              <w:jc w:val="both"/>
              <w:rPr>
                <w:rFonts w:ascii="Times New Roman" w:eastAsia="Times New Roman" w:hAnsi="Times New Roman"/>
                <w:color w:val="000000"/>
                <w:sz w:val="24"/>
                <w:szCs w:val="24"/>
              </w:rPr>
            </w:pPr>
            <w:r w:rsidRPr="00050E62">
              <w:rPr>
                <w:rFonts w:ascii="Times New Roman" w:eastAsia="Times New Roman" w:hAnsi="Times New Roman"/>
                <w:color w:val="000000"/>
                <w:sz w:val="24"/>
                <w:szCs w:val="24"/>
              </w:rPr>
              <w:t>Land development</w:t>
            </w:r>
          </w:p>
        </w:tc>
        <w:tc>
          <w:tcPr>
            <w:tcW w:w="1296" w:type="dxa"/>
            <w:tcBorders>
              <w:top w:val="nil"/>
              <w:left w:val="nil"/>
              <w:bottom w:val="single" w:sz="4" w:space="0" w:color="auto"/>
              <w:right w:val="single" w:sz="4" w:space="0" w:color="auto"/>
            </w:tcBorders>
            <w:shd w:val="clear" w:color="auto" w:fill="auto"/>
            <w:noWrap/>
            <w:vAlign w:val="center"/>
          </w:tcPr>
          <w:p w:rsidR="004A2802" w:rsidRPr="00050E62" w:rsidRDefault="004A2802" w:rsidP="00A52D8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2676529</w:t>
            </w:r>
          </w:p>
        </w:tc>
        <w:tc>
          <w:tcPr>
            <w:tcW w:w="1681" w:type="dxa"/>
            <w:tcBorders>
              <w:top w:val="nil"/>
              <w:left w:val="nil"/>
              <w:bottom w:val="single" w:sz="4" w:space="0" w:color="auto"/>
              <w:right w:val="single" w:sz="4" w:space="0" w:color="auto"/>
            </w:tcBorders>
          </w:tcPr>
          <w:p w:rsidR="004A2802" w:rsidRPr="00050E62" w:rsidRDefault="004A2802" w:rsidP="00A52D8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8.</w:t>
            </w:r>
            <w:r w:rsidR="00A64793">
              <w:rPr>
                <w:rFonts w:ascii="Times New Roman" w:eastAsia="Times New Roman" w:hAnsi="Times New Roman"/>
                <w:color w:val="000000"/>
                <w:sz w:val="24"/>
                <w:szCs w:val="24"/>
              </w:rPr>
              <w:t>73</w:t>
            </w:r>
          </w:p>
        </w:tc>
      </w:tr>
      <w:tr w:rsidR="004A2802" w:rsidRPr="00050E62" w:rsidTr="004A2802">
        <w:trPr>
          <w:trHeight w:val="315"/>
          <w:jc w:val="center"/>
        </w:trPr>
        <w:tc>
          <w:tcPr>
            <w:tcW w:w="2596" w:type="dxa"/>
            <w:tcBorders>
              <w:top w:val="nil"/>
              <w:left w:val="single" w:sz="4" w:space="0" w:color="auto"/>
              <w:bottom w:val="single" w:sz="4" w:space="0" w:color="auto"/>
              <w:right w:val="single" w:sz="4" w:space="0" w:color="auto"/>
            </w:tcBorders>
            <w:shd w:val="clear" w:color="auto" w:fill="auto"/>
            <w:noWrap/>
            <w:vAlign w:val="center"/>
            <w:hideMark/>
          </w:tcPr>
          <w:p w:rsidR="004A2802" w:rsidRPr="00050E62" w:rsidRDefault="004A2802" w:rsidP="00050E62">
            <w:pPr>
              <w:spacing w:after="0" w:line="240" w:lineRule="auto"/>
              <w:jc w:val="both"/>
              <w:rPr>
                <w:rFonts w:ascii="Times New Roman" w:eastAsia="Times New Roman" w:hAnsi="Times New Roman"/>
                <w:color w:val="000000"/>
                <w:sz w:val="24"/>
                <w:szCs w:val="24"/>
              </w:rPr>
            </w:pPr>
            <w:r w:rsidRPr="00050E62">
              <w:rPr>
                <w:rFonts w:ascii="Times New Roman" w:eastAsia="Times New Roman" w:hAnsi="Times New Roman"/>
                <w:color w:val="000000"/>
                <w:sz w:val="24"/>
                <w:szCs w:val="24"/>
              </w:rPr>
              <w:t>Agriculture</w:t>
            </w:r>
          </w:p>
        </w:tc>
        <w:tc>
          <w:tcPr>
            <w:tcW w:w="1296" w:type="dxa"/>
            <w:tcBorders>
              <w:top w:val="nil"/>
              <w:left w:val="nil"/>
              <w:bottom w:val="single" w:sz="4" w:space="0" w:color="auto"/>
              <w:right w:val="single" w:sz="4" w:space="0" w:color="auto"/>
            </w:tcBorders>
            <w:shd w:val="clear" w:color="auto" w:fill="auto"/>
            <w:noWrap/>
            <w:vAlign w:val="center"/>
          </w:tcPr>
          <w:p w:rsidR="004A2802" w:rsidRPr="00050E62" w:rsidRDefault="004A2802" w:rsidP="00A52D8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114</w:t>
            </w:r>
          </w:p>
        </w:tc>
        <w:tc>
          <w:tcPr>
            <w:tcW w:w="1681" w:type="dxa"/>
            <w:tcBorders>
              <w:top w:val="nil"/>
              <w:left w:val="nil"/>
              <w:bottom w:val="single" w:sz="4" w:space="0" w:color="auto"/>
              <w:right w:val="single" w:sz="4" w:space="0" w:color="auto"/>
            </w:tcBorders>
          </w:tcPr>
          <w:p w:rsidR="004A2802" w:rsidRPr="00050E62" w:rsidRDefault="004A2802" w:rsidP="00A52D8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0.0004</w:t>
            </w:r>
          </w:p>
        </w:tc>
      </w:tr>
    </w:tbl>
    <w:p w:rsidR="00101ED5" w:rsidRDefault="00101ED5" w:rsidP="00050E62">
      <w:pPr>
        <w:spacing w:after="240" w:line="360" w:lineRule="auto"/>
        <w:ind w:left="425"/>
        <w:jc w:val="both"/>
        <w:rPr>
          <w:rFonts w:ascii="Times New Roman" w:hAnsi="Times New Roman"/>
          <w:sz w:val="24"/>
          <w:szCs w:val="24"/>
          <w:lang w:val="en-IN"/>
        </w:rPr>
      </w:pPr>
    </w:p>
    <w:p w:rsidR="00A52D81" w:rsidRPr="00050E62" w:rsidRDefault="00A52D81" w:rsidP="00050E62">
      <w:pPr>
        <w:spacing w:after="240" w:line="360" w:lineRule="auto"/>
        <w:ind w:left="425"/>
        <w:jc w:val="both"/>
        <w:rPr>
          <w:rFonts w:ascii="Times New Roman" w:hAnsi="Times New Roman"/>
          <w:sz w:val="24"/>
          <w:szCs w:val="24"/>
          <w:lang w:val="en-IN"/>
        </w:rPr>
      </w:pPr>
      <w:r>
        <w:rPr>
          <w:rFonts w:ascii="Times New Roman" w:hAnsi="Times New Roman"/>
          <w:sz w:val="24"/>
          <w:szCs w:val="24"/>
          <w:lang w:val="en-IN"/>
        </w:rPr>
        <w:t xml:space="preserve">Total percentage utilization of fly ash in various sectors out of the total generation is </w:t>
      </w:r>
      <w:r w:rsidR="00700F38" w:rsidRPr="00636A4B">
        <w:rPr>
          <w:rFonts w:ascii="Times New Roman" w:hAnsi="Times New Roman"/>
          <w:b/>
          <w:sz w:val="24"/>
          <w:szCs w:val="24"/>
          <w:lang w:val="en-IN"/>
        </w:rPr>
        <w:t>67.3</w:t>
      </w:r>
      <w:r w:rsidR="00636A4B" w:rsidRPr="00636A4B">
        <w:rPr>
          <w:rFonts w:ascii="Times New Roman" w:hAnsi="Times New Roman"/>
          <w:b/>
          <w:sz w:val="24"/>
          <w:szCs w:val="24"/>
          <w:lang w:val="en-IN"/>
        </w:rPr>
        <w:t>2</w:t>
      </w:r>
      <w:r w:rsidR="00700F38" w:rsidRPr="00636A4B">
        <w:rPr>
          <w:rFonts w:ascii="Times New Roman" w:hAnsi="Times New Roman"/>
          <w:b/>
          <w:sz w:val="24"/>
          <w:szCs w:val="24"/>
          <w:lang w:val="en-IN"/>
        </w:rPr>
        <w:t>%</w:t>
      </w:r>
      <w:r w:rsidR="00700F38">
        <w:rPr>
          <w:rFonts w:ascii="Times New Roman" w:hAnsi="Times New Roman"/>
          <w:sz w:val="24"/>
          <w:szCs w:val="24"/>
          <w:lang w:val="en-IN"/>
        </w:rPr>
        <w:t xml:space="preserve"> for the audit year </w:t>
      </w:r>
      <w:r w:rsidR="00700F38" w:rsidRPr="00636A4B">
        <w:rPr>
          <w:rFonts w:ascii="Times New Roman" w:hAnsi="Times New Roman"/>
          <w:b/>
          <w:sz w:val="24"/>
          <w:szCs w:val="24"/>
          <w:lang w:val="en-IN"/>
        </w:rPr>
        <w:t>16-17</w:t>
      </w:r>
      <w:r w:rsidR="00700F38">
        <w:rPr>
          <w:rFonts w:ascii="Times New Roman" w:hAnsi="Times New Roman"/>
          <w:sz w:val="24"/>
          <w:szCs w:val="24"/>
          <w:lang w:val="en-IN"/>
        </w:rPr>
        <w:t xml:space="preserve">, up from </w:t>
      </w:r>
      <w:r w:rsidR="00A011D5" w:rsidRPr="00636A4B">
        <w:rPr>
          <w:rFonts w:ascii="Times New Roman" w:hAnsi="Times New Roman"/>
          <w:b/>
          <w:sz w:val="24"/>
          <w:szCs w:val="24"/>
          <w:lang w:val="en-IN"/>
        </w:rPr>
        <w:t>58.73%</w:t>
      </w:r>
      <w:r w:rsidR="00A011D5">
        <w:rPr>
          <w:rFonts w:ascii="Times New Roman" w:hAnsi="Times New Roman"/>
          <w:sz w:val="24"/>
          <w:szCs w:val="24"/>
          <w:lang w:val="en-IN"/>
        </w:rPr>
        <w:t xml:space="preserve"> of </w:t>
      </w:r>
      <w:r w:rsidR="00700F38">
        <w:rPr>
          <w:rFonts w:ascii="Times New Roman" w:hAnsi="Times New Roman"/>
          <w:sz w:val="24"/>
          <w:szCs w:val="24"/>
          <w:lang w:val="en-IN"/>
        </w:rPr>
        <w:t xml:space="preserve">the previous audit year of </w:t>
      </w:r>
      <w:r w:rsidR="00A011D5" w:rsidRPr="00636A4B">
        <w:rPr>
          <w:rFonts w:ascii="Times New Roman" w:hAnsi="Times New Roman"/>
          <w:b/>
          <w:sz w:val="24"/>
          <w:szCs w:val="24"/>
          <w:lang w:val="en-IN"/>
        </w:rPr>
        <w:t>15-16</w:t>
      </w:r>
      <w:r>
        <w:rPr>
          <w:rFonts w:ascii="Times New Roman" w:hAnsi="Times New Roman"/>
          <w:sz w:val="24"/>
          <w:szCs w:val="24"/>
          <w:lang w:val="en-IN"/>
        </w:rPr>
        <w:t>.</w:t>
      </w:r>
    </w:p>
    <w:p w:rsidR="00CB7CB9" w:rsidRDefault="00CB7CB9" w:rsidP="00050E62">
      <w:pPr>
        <w:numPr>
          <w:ilvl w:val="0"/>
          <w:numId w:val="11"/>
        </w:numPr>
        <w:spacing w:after="240" w:line="360" w:lineRule="auto"/>
        <w:ind w:left="425" w:hanging="357"/>
        <w:jc w:val="both"/>
        <w:rPr>
          <w:rFonts w:ascii="Times New Roman" w:hAnsi="Times New Roman"/>
          <w:sz w:val="24"/>
          <w:szCs w:val="24"/>
          <w:lang w:val="en-IN"/>
        </w:rPr>
      </w:pPr>
      <w:r w:rsidRPr="00A64793">
        <w:rPr>
          <w:rFonts w:ascii="Times New Roman" w:hAnsi="Times New Roman"/>
          <w:noProof/>
          <w:sz w:val="24"/>
          <w:szCs w:val="24"/>
          <w:lang w:val="en-IN"/>
        </w:rPr>
        <w:t>Except</w:t>
      </w:r>
      <w:r w:rsidR="00A64793">
        <w:rPr>
          <w:rFonts w:ascii="Times New Roman" w:hAnsi="Times New Roman"/>
          <w:noProof/>
          <w:sz w:val="24"/>
          <w:szCs w:val="24"/>
          <w:lang w:val="en-IN"/>
        </w:rPr>
        <w:t xml:space="preserve"> for</w:t>
      </w:r>
      <w:r w:rsidRPr="00050E62">
        <w:rPr>
          <w:rFonts w:ascii="Times New Roman" w:hAnsi="Times New Roman"/>
          <w:sz w:val="24"/>
          <w:szCs w:val="24"/>
          <w:lang w:val="en-IN"/>
        </w:rPr>
        <w:t xml:space="preserve"> </w:t>
      </w:r>
      <w:proofErr w:type="spellStart"/>
      <w:r w:rsidRPr="00050E62">
        <w:rPr>
          <w:rFonts w:ascii="Times New Roman" w:hAnsi="Times New Roman"/>
          <w:sz w:val="24"/>
          <w:szCs w:val="24"/>
          <w:lang w:val="en-IN"/>
        </w:rPr>
        <w:t>IMFA</w:t>
      </w:r>
      <w:proofErr w:type="spellEnd"/>
      <w:r w:rsidRPr="00050E62">
        <w:rPr>
          <w:rFonts w:ascii="Times New Roman" w:hAnsi="Times New Roman"/>
          <w:sz w:val="24"/>
          <w:szCs w:val="24"/>
          <w:lang w:val="en-IN"/>
        </w:rPr>
        <w:t xml:space="preserve"> and </w:t>
      </w:r>
      <w:proofErr w:type="spellStart"/>
      <w:r w:rsidRPr="00050E62">
        <w:rPr>
          <w:rFonts w:ascii="Times New Roman" w:hAnsi="Times New Roman"/>
          <w:sz w:val="24"/>
          <w:szCs w:val="24"/>
          <w:lang w:val="en-IN"/>
        </w:rPr>
        <w:t>Jindal</w:t>
      </w:r>
      <w:proofErr w:type="spellEnd"/>
      <w:r w:rsidRPr="00050E62">
        <w:rPr>
          <w:rFonts w:ascii="Times New Roman" w:hAnsi="Times New Roman"/>
          <w:sz w:val="24"/>
          <w:szCs w:val="24"/>
          <w:lang w:val="en-IN"/>
        </w:rPr>
        <w:t xml:space="preserve"> Steel, who is manufacturing </w:t>
      </w:r>
      <w:r w:rsidRPr="004556A3">
        <w:rPr>
          <w:rFonts w:ascii="Times New Roman" w:hAnsi="Times New Roman"/>
          <w:noProof/>
          <w:sz w:val="24"/>
          <w:szCs w:val="24"/>
          <w:lang w:val="en-IN"/>
        </w:rPr>
        <w:t>value added</w:t>
      </w:r>
      <w:r w:rsidRPr="00050E62">
        <w:rPr>
          <w:rFonts w:ascii="Times New Roman" w:hAnsi="Times New Roman"/>
          <w:sz w:val="24"/>
          <w:szCs w:val="24"/>
          <w:lang w:val="en-IN"/>
        </w:rPr>
        <w:t xml:space="preserve"> products like </w:t>
      </w:r>
      <w:r w:rsidRPr="004556A3">
        <w:rPr>
          <w:rFonts w:ascii="Times New Roman" w:hAnsi="Times New Roman"/>
          <w:noProof/>
          <w:sz w:val="24"/>
          <w:szCs w:val="24"/>
          <w:lang w:val="en-IN"/>
        </w:rPr>
        <w:t>light weight</w:t>
      </w:r>
      <w:r w:rsidRPr="00050E62">
        <w:rPr>
          <w:rFonts w:ascii="Times New Roman" w:hAnsi="Times New Roman"/>
          <w:sz w:val="24"/>
          <w:szCs w:val="24"/>
          <w:lang w:val="en-IN"/>
        </w:rPr>
        <w:t xml:space="preserve"> aggregates, none of the </w:t>
      </w:r>
      <w:proofErr w:type="spellStart"/>
      <w:r w:rsidRPr="00050E62">
        <w:rPr>
          <w:rFonts w:ascii="Times New Roman" w:hAnsi="Times New Roman"/>
          <w:sz w:val="24"/>
          <w:szCs w:val="24"/>
          <w:lang w:val="en-IN"/>
        </w:rPr>
        <w:t>TPPs</w:t>
      </w:r>
      <w:proofErr w:type="spellEnd"/>
      <w:r w:rsidRPr="00050E62">
        <w:rPr>
          <w:rFonts w:ascii="Times New Roman" w:hAnsi="Times New Roman"/>
          <w:sz w:val="24"/>
          <w:szCs w:val="24"/>
          <w:lang w:val="en-IN"/>
        </w:rPr>
        <w:t xml:space="preserve"> ventured or interested to induct into </w:t>
      </w:r>
      <w:r w:rsidR="00A64793">
        <w:rPr>
          <w:rFonts w:ascii="Times New Roman" w:hAnsi="Times New Roman"/>
          <w:sz w:val="24"/>
          <w:szCs w:val="24"/>
          <w:lang w:val="en-IN"/>
        </w:rPr>
        <w:t xml:space="preserve">an </w:t>
      </w:r>
      <w:r w:rsidRPr="00A64793">
        <w:rPr>
          <w:rFonts w:ascii="Times New Roman" w:hAnsi="Times New Roman"/>
          <w:noProof/>
          <w:sz w:val="24"/>
          <w:szCs w:val="24"/>
          <w:lang w:val="en-IN"/>
        </w:rPr>
        <w:t>exploration</w:t>
      </w:r>
      <w:r w:rsidRPr="00050E62">
        <w:rPr>
          <w:rFonts w:ascii="Times New Roman" w:hAnsi="Times New Roman"/>
          <w:sz w:val="24"/>
          <w:szCs w:val="24"/>
          <w:lang w:val="en-IN"/>
        </w:rPr>
        <w:t xml:space="preserve"> of developing </w:t>
      </w:r>
      <w:r w:rsidR="00612EE1" w:rsidRPr="00050E62">
        <w:rPr>
          <w:rFonts w:ascii="Times New Roman" w:hAnsi="Times New Roman"/>
          <w:sz w:val="24"/>
          <w:szCs w:val="24"/>
          <w:lang w:val="en-IN"/>
        </w:rPr>
        <w:t xml:space="preserve">such type of </w:t>
      </w:r>
      <w:r w:rsidRPr="004556A3">
        <w:rPr>
          <w:rFonts w:ascii="Times New Roman" w:hAnsi="Times New Roman"/>
          <w:noProof/>
          <w:sz w:val="24"/>
          <w:szCs w:val="24"/>
          <w:lang w:val="en-IN"/>
        </w:rPr>
        <w:t>value added</w:t>
      </w:r>
      <w:r w:rsidRPr="00050E62">
        <w:rPr>
          <w:rFonts w:ascii="Times New Roman" w:hAnsi="Times New Roman"/>
          <w:sz w:val="24"/>
          <w:szCs w:val="24"/>
          <w:lang w:val="en-IN"/>
        </w:rPr>
        <w:t xml:space="preserve"> products from fly ash. </w:t>
      </w:r>
    </w:p>
    <w:p w:rsidR="00EA645F" w:rsidRPr="00EA645F" w:rsidRDefault="00EA645F" w:rsidP="00EA645F">
      <w:pPr>
        <w:numPr>
          <w:ilvl w:val="0"/>
          <w:numId w:val="11"/>
        </w:numPr>
        <w:spacing w:after="0" w:line="360" w:lineRule="auto"/>
        <w:ind w:left="426" w:hanging="426"/>
        <w:jc w:val="both"/>
        <w:rPr>
          <w:rFonts w:ascii="Times New Roman" w:hAnsi="Times New Roman"/>
          <w:sz w:val="24"/>
          <w:szCs w:val="24"/>
          <w:lang w:val="en-IN"/>
        </w:rPr>
      </w:pPr>
      <w:r>
        <w:rPr>
          <w:rFonts w:ascii="Times New Roman" w:hAnsi="Times New Roman"/>
          <w:sz w:val="24"/>
          <w:szCs w:val="24"/>
          <w:lang w:val="en-IN"/>
        </w:rPr>
        <w:t xml:space="preserve">It has been noticed </w:t>
      </w:r>
      <w:r w:rsidRPr="00E353EE">
        <w:rPr>
          <w:rFonts w:ascii="Times New Roman" w:hAnsi="Times New Roman"/>
          <w:sz w:val="24"/>
          <w:szCs w:val="24"/>
          <w:lang w:val="en-IN"/>
        </w:rPr>
        <w:t xml:space="preserve">that only </w:t>
      </w:r>
      <w:r w:rsidR="00636A4B" w:rsidRPr="00E353EE">
        <w:rPr>
          <w:rFonts w:ascii="Times New Roman" w:hAnsi="Times New Roman"/>
          <w:sz w:val="24"/>
          <w:szCs w:val="24"/>
          <w:lang w:val="en-IN"/>
        </w:rPr>
        <w:t>9.2</w:t>
      </w:r>
      <w:r w:rsidR="00E353EE" w:rsidRPr="00E353EE">
        <w:rPr>
          <w:rFonts w:ascii="Times New Roman" w:hAnsi="Times New Roman"/>
          <w:sz w:val="24"/>
          <w:szCs w:val="24"/>
          <w:lang w:val="en-IN"/>
        </w:rPr>
        <w:t>0</w:t>
      </w:r>
      <w:r w:rsidRPr="00E353EE">
        <w:rPr>
          <w:rFonts w:ascii="Times New Roman" w:hAnsi="Times New Roman"/>
          <w:sz w:val="24"/>
          <w:szCs w:val="24"/>
          <w:lang w:val="en-IN"/>
        </w:rPr>
        <w:t xml:space="preserve">, </w:t>
      </w:r>
      <w:r w:rsidR="00E353EE" w:rsidRPr="00E353EE">
        <w:rPr>
          <w:rFonts w:ascii="Times New Roman" w:hAnsi="Times New Roman"/>
          <w:sz w:val="24"/>
          <w:szCs w:val="24"/>
          <w:lang w:val="en-IN"/>
        </w:rPr>
        <w:t>4.73</w:t>
      </w:r>
      <w:r w:rsidRPr="00E353EE">
        <w:rPr>
          <w:rFonts w:ascii="Times New Roman" w:hAnsi="Times New Roman"/>
          <w:sz w:val="24"/>
          <w:szCs w:val="24"/>
          <w:lang w:val="en-IN"/>
        </w:rPr>
        <w:t xml:space="preserve">, </w:t>
      </w:r>
      <w:r w:rsidR="00E353EE" w:rsidRPr="00E353EE">
        <w:rPr>
          <w:rFonts w:ascii="Times New Roman" w:hAnsi="Times New Roman"/>
          <w:sz w:val="24"/>
          <w:szCs w:val="24"/>
          <w:lang w:val="en-IN"/>
        </w:rPr>
        <w:t>4.59</w:t>
      </w:r>
      <w:r w:rsidR="00A011D5" w:rsidRPr="00E353EE">
        <w:rPr>
          <w:rFonts w:ascii="Times New Roman" w:hAnsi="Times New Roman"/>
          <w:sz w:val="24"/>
          <w:szCs w:val="24"/>
          <w:lang w:val="en-IN"/>
        </w:rPr>
        <w:t xml:space="preserve"> </w:t>
      </w:r>
      <w:r w:rsidRPr="00E353EE">
        <w:rPr>
          <w:rFonts w:ascii="Times New Roman" w:hAnsi="Times New Roman"/>
          <w:sz w:val="24"/>
          <w:szCs w:val="24"/>
          <w:lang w:val="en-IN"/>
        </w:rPr>
        <w:t>and 0.</w:t>
      </w:r>
      <w:r w:rsidR="00A011D5" w:rsidRPr="00E353EE">
        <w:rPr>
          <w:rFonts w:ascii="Times New Roman" w:hAnsi="Times New Roman"/>
          <w:sz w:val="24"/>
          <w:szCs w:val="24"/>
          <w:lang w:val="en-IN"/>
        </w:rPr>
        <w:t>0</w:t>
      </w:r>
      <w:r w:rsidR="00E353EE" w:rsidRPr="00E353EE">
        <w:rPr>
          <w:rFonts w:ascii="Times New Roman" w:hAnsi="Times New Roman"/>
          <w:sz w:val="24"/>
          <w:szCs w:val="24"/>
          <w:lang w:val="en-IN"/>
        </w:rPr>
        <w:t>02</w:t>
      </w:r>
      <w:r w:rsidRPr="00E353EE">
        <w:rPr>
          <w:rFonts w:ascii="Times New Roman" w:hAnsi="Times New Roman"/>
          <w:sz w:val="24"/>
          <w:szCs w:val="24"/>
          <w:lang w:val="en-IN"/>
        </w:rPr>
        <w:t>% of ash</w:t>
      </w:r>
      <w:r>
        <w:rPr>
          <w:rFonts w:ascii="Times New Roman" w:hAnsi="Times New Roman"/>
          <w:sz w:val="24"/>
          <w:szCs w:val="24"/>
          <w:lang w:val="en-IN"/>
        </w:rPr>
        <w:t xml:space="preserve"> is being utilized in brick manufacturing, road making, cement &amp; asbestos and aggregates manufacturing</w:t>
      </w:r>
      <w:r w:rsidR="001F3CBF">
        <w:rPr>
          <w:rFonts w:ascii="Times New Roman" w:hAnsi="Times New Roman"/>
          <w:sz w:val="24"/>
          <w:szCs w:val="24"/>
          <w:lang w:val="en-IN"/>
        </w:rPr>
        <w:t>, respectively</w:t>
      </w:r>
      <w:r>
        <w:rPr>
          <w:rFonts w:ascii="Times New Roman" w:hAnsi="Times New Roman"/>
          <w:sz w:val="24"/>
          <w:szCs w:val="24"/>
          <w:lang w:val="en-IN"/>
        </w:rPr>
        <w:t xml:space="preserve">. </w:t>
      </w:r>
      <w:r w:rsidRPr="001F3CBF">
        <w:rPr>
          <w:rFonts w:ascii="Times New Roman" w:hAnsi="Times New Roman"/>
          <w:b/>
          <w:sz w:val="24"/>
          <w:szCs w:val="24"/>
          <w:lang w:val="en-IN"/>
        </w:rPr>
        <w:t xml:space="preserve">There is an urgent need to enhance the percentage ash utilization in these sectors by </w:t>
      </w:r>
      <w:proofErr w:type="spellStart"/>
      <w:r w:rsidRPr="001F3CBF">
        <w:rPr>
          <w:rFonts w:ascii="Times New Roman" w:hAnsi="Times New Roman"/>
          <w:b/>
          <w:sz w:val="24"/>
          <w:szCs w:val="24"/>
          <w:lang w:val="en-IN"/>
        </w:rPr>
        <w:t>TPPs</w:t>
      </w:r>
      <w:proofErr w:type="spellEnd"/>
      <w:r w:rsidRPr="001F3CBF">
        <w:rPr>
          <w:rFonts w:ascii="Times New Roman" w:hAnsi="Times New Roman"/>
          <w:b/>
          <w:sz w:val="24"/>
          <w:szCs w:val="24"/>
          <w:lang w:val="en-IN"/>
        </w:rPr>
        <w:t>.</w:t>
      </w:r>
      <w:r w:rsidRPr="00EA645F">
        <w:rPr>
          <w:rFonts w:ascii="Times New Roman" w:hAnsi="Times New Roman"/>
          <w:sz w:val="24"/>
          <w:szCs w:val="24"/>
          <w:lang w:val="en-IN"/>
        </w:rPr>
        <w:t xml:space="preserve"> </w:t>
      </w:r>
      <w:r w:rsidR="001F3CBF">
        <w:rPr>
          <w:rFonts w:ascii="Times New Roman" w:hAnsi="Times New Roman"/>
          <w:sz w:val="24"/>
          <w:szCs w:val="24"/>
          <w:lang w:val="en-IN"/>
        </w:rPr>
        <w:t xml:space="preserve">In this regard, </w:t>
      </w:r>
      <w:proofErr w:type="spellStart"/>
      <w:r w:rsidR="001F3CBF">
        <w:rPr>
          <w:rFonts w:ascii="Times New Roman" w:hAnsi="Times New Roman"/>
          <w:sz w:val="24"/>
          <w:szCs w:val="24"/>
          <w:lang w:val="en-IN"/>
        </w:rPr>
        <w:t>SPCB</w:t>
      </w:r>
      <w:proofErr w:type="spellEnd"/>
      <w:r w:rsidR="001F3CBF">
        <w:rPr>
          <w:rFonts w:ascii="Times New Roman" w:hAnsi="Times New Roman"/>
          <w:sz w:val="24"/>
          <w:szCs w:val="24"/>
          <w:lang w:val="en-IN"/>
        </w:rPr>
        <w:t xml:space="preserve"> </w:t>
      </w:r>
      <w:r w:rsidR="00A011D5">
        <w:rPr>
          <w:rFonts w:ascii="Times New Roman" w:hAnsi="Times New Roman"/>
          <w:sz w:val="24"/>
          <w:szCs w:val="24"/>
          <w:lang w:val="en-IN"/>
        </w:rPr>
        <w:t xml:space="preserve">by </w:t>
      </w:r>
      <w:r w:rsidR="001F3CBF">
        <w:rPr>
          <w:rFonts w:ascii="Times New Roman" w:hAnsi="Times New Roman"/>
          <w:sz w:val="24"/>
          <w:szCs w:val="24"/>
          <w:lang w:val="en-IN"/>
        </w:rPr>
        <w:t xml:space="preserve">acting as </w:t>
      </w:r>
      <w:r w:rsidR="00A64793">
        <w:rPr>
          <w:rFonts w:ascii="Times New Roman" w:hAnsi="Times New Roman"/>
          <w:sz w:val="24"/>
          <w:szCs w:val="24"/>
          <w:lang w:val="en-IN"/>
        </w:rPr>
        <w:t xml:space="preserve">a </w:t>
      </w:r>
      <w:r w:rsidR="001F3CBF" w:rsidRPr="00A64793">
        <w:rPr>
          <w:rFonts w:ascii="Times New Roman" w:hAnsi="Times New Roman"/>
          <w:noProof/>
          <w:sz w:val="24"/>
          <w:szCs w:val="24"/>
          <w:lang w:val="en-IN"/>
        </w:rPr>
        <w:t>nodal</w:t>
      </w:r>
      <w:r w:rsidR="001F3CBF">
        <w:rPr>
          <w:rFonts w:ascii="Times New Roman" w:hAnsi="Times New Roman"/>
          <w:sz w:val="24"/>
          <w:szCs w:val="24"/>
          <w:lang w:val="en-IN"/>
        </w:rPr>
        <w:t xml:space="preserve"> agency should coordinate between respective </w:t>
      </w:r>
      <w:proofErr w:type="spellStart"/>
      <w:r w:rsidR="001F3CBF">
        <w:rPr>
          <w:rFonts w:ascii="Times New Roman" w:hAnsi="Times New Roman"/>
          <w:sz w:val="24"/>
          <w:szCs w:val="24"/>
          <w:lang w:val="en-IN"/>
        </w:rPr>
        <w:t>TPPs</w:t>
      </w:r>
      <w:proofErr w:type="spellEnd"/>
      <w:r w:rsidR="001F3CBF">
        <w:rPr>
          <w:rFonts w:ascii="Times New Roman" w:hAnsi="Times New Roman"/>
          <w:sz w:val="24"/>
          <w:szCs w:val="24"/>
          <w:lang w:val="en-IN"/>
        </w:rPr>
        <w:t xml:space="preserve"> and various Gov</w:t>
      </w:r>
      <w:r w:rsidR="00E72EF6">
        <w:rPr>
          <w:rFonts w:ascii="Times New Roman" w:hAnsi="Times New Roman"/>
          <w:sz w:val="24"/>
          <w:szCs w:val="24"/>
          <w:lang w:val="en-IN"/>
        </w:rPr>
        <w:t xml:space="preserve">ernment </w:t>
      </w:r>
      <w:proofErr w:type="gramStart"/>
      <w:r w:rsidR="00E72EF6">
        <w:rPr>
          <w:rFonts w:ascii="Times New Roman" w:hAnsi="Times New Roman"/>
          <w:sz w:val="24"/>
          <w:szCs w:val="24"/>
          <w:lang w:val="en-IN"/>
        </w:rPr>
        <w:t>organization</w:t>
      </w:r>
      <w:proofErr w:type="gramEnd"/>
      <w:r w:rsidR="00E72EF6">
        <w:rPr>
          <w:rFonts w:ascii="Times New Roman" w:hAnsi="Times New Roman"/>
          <w:sz w:val="24"/>
          <w:szCs w:val="24"/>
          <w:lang w:val="en-IN"/>
        </w:rPr>
        <w:t xml:space="preserve"> </w:t>
      </w:r>
      <w:r w:rsidR="001F3CBF">
        <w:rPr>
          <w:rFonts w:ascii="Times New Roman" w:hAnsi="Times New Roman"/>
          <w:sz w:val="24"/>
          <w:szCs w:val="24"/>
          <w:lang w:val="en-IN"/>
        </w:rPr>
        <w:t>like Works Department/R&amp;B/</w:t>
      </w:r>
      <w:proofErr w:type="spellStart"/>
      <w:r w:rsidR="001F3CBF">
        <w:rPr>
          <w:rFonts w:ascii="Times New Roman" w:hAnsi="Times New Roman"/>
          <w:sz w:val="24"/>
          <w:szCs w:val="24"/>
          <w:lang w:val="en-IN"/>
        </w:rPr>
        <w:t>NHAI</w:t>
      </w:r>
      <w:proofErr w:type="spellEnd"/>
      <w:r w:rsidR="001F3CBF">
        <w:rPr>
          <w:rFonts w:ascii="Times New Roman" w:hAnsi="Times New Roman"/>
          <w:sz w:val="24"/>
          <w:szCs w:val="24"/>
          <w:lang w:val="en-IN"/>
        </w:rPr>
        <w:t xml:space="preserve"> </w:t>
      </w:r>
      <w:r w:rsidR="00E72EF6">
        <w:rPr>
          <w:rFonts w:ascii="Times New Roman" w:hAnsi="Times New Roman"/>
          <w:sz w:val="24"/>
          <w:szCs w:val="24"/>
          <w:lang w:val="en-IN"/>
        </w:rPr>
        <w:t>to chart a</w:t>
      </w:r>
      <w:r w:rsidR="00A011D5">
        <w:rPr>
          <w:rFonts w:ascii="Times New Roman" w:hAnsi="Times New Roman"/>
          <w:sz w:val="24"/>
          <w:szCs w:val="24"/>
          <w:lang w:val="en-IN"/>
        </w:rPr>
        <w:t>n</w:t>
      </w:r>
      <w:r w:rsidR="00E72EF6">
        <w:rPr>
          <w:rFonts w:ascii="Times New Roman" w:hAnsi="Times New Roman"/>
          <w:sz w:val="24"/>
          <w:szCs w:val="24"/>
          <w:lang w:val="en-IN"/>
        </w:rPr>
        <w:t xml:space="preserve"> action plan for increased utilization.</w:t>
      </w:r>
    </w:p>
    <w:p w:rsidR="00EA645F" w:rsidRPr="00E00EC1" w:rsidRDefault="00EA645F" w:rsidP="00EA645F">
      <w:pPr>
        <w:spacing w:after="0" w:line="360" w:lineRule="auto"/>
        <w:ind w:left="426"/>
        <w:jc w:val="both"/>
        <w:rPr>
          <w:rFonts w:ascii="Times New Roman" w:hAnsi="Times New Roman"/>
          <w:sz w:val="24"/>
          <w:szCs w:val="24"/>
          <w:lang w:val="en-IN"/>
        </w:rPr>
      </w:pPr>
    </w:p>
    <w:p w:rsidR="005F3F72" w:rsidRPr="00050E62" w:rsidRDefault="00CB7CB9" w:rsidP="00050E62">
      <w:pPr>
        <w:numPr>
          <w:ilvl w:val="0"/>
          <w:numId w:val="11"/>
        </w:numPr>
        <w:spacing w:after="240" w:line="360" w:lineRule="auto"/>
        <w:ind w:left="425" w:hanging="357"/>
        <w:jc w:val="both"/>
        <w:rPr>
          <w:rFonts w:ascii="Times New Roman" w:hAnsi="Times New Roman"/>
          <w:sz w:val="24"/>
          <w:szCs w:val="24"/>
          <w:lang w:val="en-IN"/>
        </w:rPr>
      </w:pPr>
      <w:r w:rsidRPr="00050E62">
        <w:rPr>
          <w:rFonts w:ascii="Times New Roman" w:hAnsi="Times New Roman"/>
          <w:sz w:val="24"/>
          <w:szCs w:val="24"/>
          <w:lang w:val="en-IN"/>
        </w:rPr>
        <w:t xml:space="preserve">Several </w:t>
      </w:r>
      <w:proofErr w:type="spellStart"/>
      <w:r w:rsidRPr="00050E62">
        <w:rPr>
          <w:rFonts w:ascii="Times New Roman" w:hAnsi="Times New Roman"/>
          <w:sz w:val="24"/>
          <w:szCs w:val="24"/>
          <w:lang w:val="en-IN"/>
        </w:rPr>
        <w:t>TPPs</w:t>
      </w:r>
      <w:proofErr w:type="spellEnd"/>
      <w:r w:rsidRPr="00050E62">
        <w:rPr>
          <w:rFonts w:ascii="Times New Roman" w:hAnsi="Times New Roman"/>
          <w:sz w:val="24"/>
          <w:szCs w:val="24"/>
          <w:lang w:val="en-IN"/>
        </w:rPr>
        <w:t xml:space="preserve"> </w:t>
      </w:r>
      <w:r w:rsidR="00170CE7" w:rsidRPr="00050E62">
        <w:rPr>
          <w:rFonts w:ascii="Times New Roman" w:hAnsi="Times New Roman"/>
          <w:sz w:val="24"/>
          <w:szCs w:val="24"/>
          <w:lang w:val="en-IN"/>
        </w:rPr>
        <w:t xml:space="preserve">are </w:t>
      </w:r>
      <w:r w:rsidRPr="00050E62">
        <w:rPr>
          <w:rFonts w:ascii="Times New Roman" w:hAnsi="Times New Roman"/>
          <w:sz w:val="24"/>
          <w:szCs w:val="24"/>
          <w:lang w:val="en-IN"/>
        </w:rPr>
        <w:t xml:space="preserve">using </w:t>
      </w:r>
      <w:r w:rsidR="00170CE7" w:rsidRPr="00050E62">
        <w:rPr>
          <w:rFonts w:ascii="Times New Roman" w:hAnsi="Times New Roman"/>
          <w:sz w:val="24"/>
          <w:szCs w:val="24"/>
          <w:lang w:val="en-IN"/>
        </w:rPr>
        <w:t xml:space="preserve">fly ash for land development followed by </w:t>
      </w:r>
      <w:r w:rsidR="00A64793">
        <w:rPr>
          <w:rFonts w:ascii="Times New Roman" w:hAnsi="Times New Roman"/>
          <w:sz w:val="24"/>
          <w:szCs w:val="24"/>
          <w:lang w:val="en-IN"/>
        </w:rPr>
        <w:t xml:space="preserve">the </w:t>
      </w:r>
      <w:r w:rsidR="00170CE7" w:rsidRPr="00A64793">
        <w:rPr>
          <w:rFonts w:ascii="Times New Roman" w:hAnsi="Times New Roman"/>
          <w:noProof/>
          <w:sz w:val="24"/>
          <w:szCs w:val="24"/>
          <w:lang w:val="en-IN"/>
        </w:rPr>
        <w:t>plantation</w:t>
      </w:r>
      <w:r w:rsidR="00170CE7" w:rsidRPr="00050E62">
        <w:rPr>
          <w:rFonts w:ascii="Times New Roman" w:hAnsi="Times New Roman"/>
          <w:sz w:val="24"/>
          <w:szCs w:val="24"/>
          <w:lang w:val="en-IN"/>
        </w:rPr>
        <w:t xml:space="preserve">. Such practice seems </w:t>
      </w:r>
      <w:r w:rsidR="00A64793">
        <w:rPr>
          <w:rFonts w:ascii="Times New Roman" w:hAnsi="Times New Roman"/>
          <w:noProof/>
          <w:sz w:val="24"/>
          <w:szCs w:val="24"/>
          <w:lang w:val="en-IN"/>
        </w:rPr>
        <w:t xml:space="preserve">to </w:t>
      </w:r>
      <w:r w:rsidR="00A64793" w:rsidRPr="004556A3">
        <w:rPr>
          <w:rFonts w:ascii="Times New Roman" w:hAnsi="Times New Roman"/>
          <w:noProof/>
          <w:sz w:val="24"/>
          <w:szCs w:val="24"/>
          <w:lang w:val="en-IN"/>
        </w:rPr>
        <w:t>jeopardi</w:t>
      </w:r>
      <w:r w:rsidR="004556A3">
        <w:rPr>
          <w:rFonts w:ascii="Times New Roman" w:hAnsi="Times New Roman"/>
          <w:noProof/>
          <w:sz w:val="24"/>
          <w:szCs w:val="24"/>
          <w:lang w:val="en-IN"/>
        </w:rPr>
        <w:t>z</w:t>
      </w:r>
      <w:r w:rsidR="00A64793" w:rsidRPr="004556A3">
        <w:rPr>
          <w:rFonts w:ascii="Times New Roman" w:hAnsi="Times New Roman"/>
          <w:noProof/>
          <w:sz w:val="24"/>
          <w:szCs w:val="24"/>
          <w:lang w:val="en-IN"/>
        </w:rPr>
        <w:t>e</w:t>
      </w:r>
      <w:r w:rsidR="00170CE7" w:rsidRPr="00050E62">
        <w:rPr>
          <w:rFonts w:ascii="Times New Roman" w:hAnsi="Times New Roman"/>
          <w:sz w:val="24"/>
          <w:szCs w:val="24"/>
          <w:lang w:val="en-IN"/>
        </w:rPr>
        <w:t xml:space="preserve"> the sanctity of ash disposal as one can treat this as ‘controlled open dumping’ practice. Moreover, it is difficult to state that this utilization perspective is a holistic approach </w:t>
      </w:r>
      <w:r w:rsidR="00A64793">
        <w:rPr>
          <w:rFonts w:ascii="Times New Roman" w:hAnsi="Times New Roman"/>
          <w:noProof/>
          <w:sz w:val="24"/>
          <w:szCs w:val="24"/>
          <w:lang w:val="en-IN"/>
        </w:rPr>
        <w:t>to</w:t>
      </w:r>
      <w:r w:rsidR="00170CE7" w:rsidRPr="00050E62">
        <w:rPr>
          <w:rFonts w:ascii="Times New Roman" w:hAnsi="Times New Roman"/>
          <w:sz w:val="24"/>
          <w:szCs w:val="24"/>
          <w:lang w:val="en-IN"/>
        </w:rPr>
        <w:t xml:space="preserve"> ash disposal. There seems to have </w:t>
      </w:r>
      <w:r w:rsidR="00A64793">
        <w:rPr>
          <w:rFonts w:ascii="Times New Roman" w:hAnsi="Times New Roman"/>
          <w:sz w:val="24"/>
          <w:szCs w:val="24"/>
          <w:lang w:val="en-IN"/>
        </w:rPr>
        <w:t xml:space="preserve">a </w:t>
      </w:r>
      <w:r w:rsidR="00170CE7" w:rsidRPr="00A64793">
        <w:rPr>
          <w:rFonts w:ascii="Times New Roman" w:hAnsi="Times New Roman"/>
          <w:noProof/>
          <w:sz w:val="24"/>
          <w:szCs w:val="24"/>
          <w:lang w:val="en-IN"/>
        </w:rPr>
        <w:t>serious</w:t>
      </w:r>
      <w:r w:rsidR="00170CE7" w:rsidRPr="00050E62">
        <w:rPr>
          <w:rFonts w:ascii="Times New Roman" w:hAnsi="Times New Roman"/>
          <w:sz w:val="24"/>
          <w:szCs w:val="24"/>
          <w:lang w:val="en-IN"/>
        </w:rPr>
        <w:t xml:space="preserve"> environmental impact on soil and water in the due course of time with repeated exposure to seasonal fluctuations. </w:t>
      </w:r>
      <w:proofErr w:type="spellStart"/>
      <w:r w:rsidR="00170CE7" w:rsidRPr="00050E62">
        <w:rPr>
          <w:rFonts w:ascii="Times New Roman" w:hAnsi="Times New Roman"/>
          <w:sz w:val="24"/>
          <w:szCs w:val="24"/>
          <w:lang w:val="en-IN"/>
        </w:rPr>
        <w:t>FARC</w:t>
      </w:r>
      <w:proofErr w:type="spellEnd"/>
      <w:r w:rsidR="00170CE7" w:rsidRPr="00050E62">
        <w:rPr>
          <w:rFonts w:ascii="Times New Roman" w:hAnsi="Times New Roman"/>
          <w:sz w:val="24"/>
          <w:szCs w:val="24"/>
          <w:lang w:val="en-IN"/>
        </w:rPr>
        <w:t xml:space="preserve"> of </w:t>
      </w:r>
      <w:proofErr w:type="spellStart"/>
      <w:r w:rsidR="00170CE7" w:rsidRPr="00050E62">
        <w:rPr>
          <w:rFonts w:ascii="Times New Roman" w:hAnsi="Times New Roman"/>
          <w:sz w:val="24"/>
          <w:szCs w:val="24"/>
          <w:lang w:val="en-IN"/>
        </w:rPr>
        <w:t>SPCB</w:t>
      </w:r>
      <w:proofErr w:type="spellEnd"/>
      <w:r w:rsidR="00170CE7" w:rsidRPr="00050E62">
        <w:rPr>
          <w:rFonts w:ascii="Times New Roman" w:hAnsi="Times New Roman"/>
          <w:sz w:val="24"/>
          <w:szCs w:val="24"/>
          <w:lang w:val="en-IN"/>
        </w:rPr>
        <w:t xml:space="preserve"> </w:t>
      </w:r>
      <w:r w:rsidR="00700F38">
        <w:rPr>
          <w:rFonts w:ascii="Times New Roman" w:hAnsi="Times New Roman"/>
          <w:sz w:val="24"/>
          <w:szCs w:val="24"/>
          <w:lang w:val="en-IN"/>
        </w:rPr>
        <w:t xml:space="preserve">should ensure that such dumping is practiced after providing the liner system or it </w:t>
      </w:r>
      <w:r w:rsidR="00170CE7" w:rsidRPr="00050E62">
        <w:rPr>
          <w:rFonts w:ascii="Times New Roman" w:hAnsi="Times New Roman"/>
          <w:sz w:val="24"/>
          <w:szCs w:val="24"/>
          <w:lang w:val="en-IN"/>
        </w:rPr>
        <w:t xml:space="preserve">may </w:t>
      </w:r>
      <w:r w:rsidR="00700F38">
        <w:rPr>
          <w:rFonts w:ascii="Times New Roman" w:hAnsi="Times New Roman"/>
          <w:sz w:val="24"/>
          <w:szCs w:val="24"/>
          <w:lang w:val="en-IN"/>
        </w:rPr>
        <w:t xml:space="preserve">forbid </w:t>
      </w:r>
      <w:r w:rsidR="00700F38" w:rsidRPr="004556A3">
        <w:rPr>
          <w:rFonts w:ascii="Times New Roman" w:hAnsi="Times New Roman"/>
          <w:noProof/>
          <w:sz w:val="24"/>
          <w:szCs w:val="24"/>
          <w:lang w:val="en-IN"/>
        </w:rPr>
        <w:t>according</w:t>
      </w:r>
      <w:r w:rsidR="00A64793">
        <w:rPr>
          <w:rFonts w:ascii="Times New Roman" w:hAnsi="Times New Roman"/>
          <w:noProof/>
          <w:sz w:val="24"/>
          <w:szCs w:val="24"/>
          <w:lang w:val="en-IN"/>
        </w:rPr>
        <w:t xml:space="preserve"> </w:t>
      </w:r>
      <w:r w:rsidR="00170CE7" w:rsidRPr="00050E62">
        <w:rPr>
          <w:rFonts w:ascii="Times New Roman" w:hAnsi="Times New Roman"/>
          <w:sz w:val="24"/>
          <w:szCs w:val="24"/>
          <w:lang w:val="en-IN"/>
        </w:rPr>
        <w:t>approvals to such practic</w:t>
      </w:r>
      <w:r w:rsidR="00700F38">
        <w:rPr>
          <w:rFonts w:ascii="Times New Roman" w:hAnsi="Times New Roman"/>
          <w:sz w:val="24"/>
          <w:szCs w:val="24"/>
          <w:lang w:val="en-IN"/>
        </w:rPr>
        <w:t>es i</w:t>
      </w:r>
      <w:r w:rsidR="005F3F72" w:rsidRPr="00050E62">
        <w:rPr>
          <w:rFonts w:ascii="Times New Roman" w:hAnsi="Times New Roman"/>
          <w:sz w:val="24"/>
          <w:szCs w:val="24"/>
          <w:lang w:val="en-IN"/>
        </w:rPr>
        <w:t>n the future</w:t>
      </w:r>
      <w:r w:rsidR="00A52D81">
        <w:rPr>
          <w:rFonts w:ascii="Times New Roman" w:hAnsi="Times New Roman"/>
          <w:sz w:val="24"/>
          <w:szCs w:val="24"/>
          <w:lang w:val="en-IN"/>
        </w:rPr>
        <w:t xml:space="preserve"> (Fly ash notification 1999).</w:t>
      </w:r>
    </w:p>
    <w:p w:rsidR="00CB7CB9" w:rsidRPr="00050E62" w:rsidRDefault="005F3F72" w:rsidP="00050E62">
      <w:pPr>
        <w:numPr>
          <w:ilvl w:val="0"/>
          <w:numId w:val="11"/>
        </w:numPr>
        <w:spacing w:after="240" w:line="360" w:lineRule="auto"/>
        <w:ind w:left="425" w:hanging="357"/>
        <w:jc w:val="both"/>
        <w:rPr>
          <w:rFonts w:ascii="Times New Roman" w:hAnsi="Times New Roman"/>
          <w:sz w:val="24"/>
          <w:szCs w:val="24"/>
          <w:lang w:val="en-IN"/>
        </w:rPr>
      </w:pPr>
      <w:r w:rsidRPr="00050E62">
        <w:rPr>
          <w:rFonts w:ascii="Times New Roman" w:hAnsi="Times New Roman"/>
          <w:sz w:val="24"/>
          <w:szCs w:val="24"/>
          <w:lang w:val="en-IN"/>
        </w:rPr>
        <w:t xml:space="preserve">Fly ash in cement manufacturing found to have a great potential. </w:t>
      </w:r>
      <w:proofErr w:type="spellStart"/>
      <w:r w:rsidRPr="00050E62">
        <w:rPr>
          <w:rFonts w:ascii="Times New Roman" w:hAnsi="Times New Roman"/>
          <w:sz w:val="24"/>
          <w:szCs w:val="24"/>
          <w:lang w:val="en-IN"/>
        </w:rPr>
        <w:t>FARC</w:t>
      </w:r>
      <w:proofErr w:type="spellEnd"/>
      <w:r w:rsidRPr="00050E62">
        <w:rPr>
          <w:rFonts w:ascii="Times New Roman" w:hAnsi="Times New Roman"/>
          <w:sz w:val="24"/>
          <w:szCs w:val="24"/>
          <w:lang w:val="en-IN"/>
        </w:rPr>
        <w:t xml:space="preserve"> of </w:t>
      </w:r>
      <w:proofErr w:type="spellStart"/>
      <w:r w:rsidRPr="00050E62">
        <w:rPr>
          <w:rFonts w:ascii="Times New Roman" w:hAnsi="Times New Roman"/>
          <w:sz w:val="24"/>
          <w:szCs w:val="24"/>
          <w:lang w:val="en-IN"/>
        </w:rPr>
        <w:t>SPCB</w:t>
      </w:r>
      <w:proofErr w:type="spellEnd"/>
      <w:r w:rsidRPr="00050E62">
        <w:rPr>
          <w:rFonts w:ascii="Times New Roman" w:hAnsi="Times New Roman"/>
          <w:sz w:val="24"/>
          <w:szCs w:val="24"/>
          <w:lang w:val="en-IN"/>
        </w:rPr>
        <w:t xml:space="preserve"> can suggest the Govt of Odisha to establish cement manufacturing units at places where fly ash utilization is significantly low. </w:t>
      </w:r>
      <w:r w:rsidRPr="004556A3">
        <w:rPr>
          <w:rFonts w:ascii="Times New Roman" w:hAnsi="Times New Roman"/>
          <w:noProof/>
          <w:sz w:val="24"/>
          <w:szCs w:val="24"/>
          <w:lang w:val="en-IN"/>
        </w:rPr>
        <w:t>Fo</w:t>
      </w:r>
      <w:r w:rsidR="00700F38" w:rsidRPr="004556A3">
        <w:rPr>
          <w:rFonts w:ascii="Times New Roman" w:hAnsi="Times New Roman"/>
          <w:noProof/>
          <w:sz w:val="24"/>
          <w:szCs w:val="24"/>
          <w:lang w:val="en-IN"/>
        </w:rPr>
        <w:t>r ex</w:t>
      </w:r>
      <w:r w:rsidR="00700F38">
        <w:rPr>
          <w:rFonts w:ascii="Times New Roman" w:hAnsi="Times New Roman"/>
          <w:sz w:val="24"/>
          <w:szCs w:val="24"/>
          <w:lang w:val="en-IN"/>
        </w:rPr>
        <w:t xml:space="preserve">: </w:t>
      </w:r>
      <w:proofErr w:type="spellStart"/>
      <w:r w:rsidR="00700F38">
        <w:rPr>
          <w:rFonts w:ascii="Times New Roman" w:hAnsi="Times New Roman"/>
          <w:sz w:val="24"/>
          <w:szCs w:val="24"/>
          <w:lang w:val="en-IN"/>
        </w:rPr>
        <w:t>Jharasguda</w:t>
      </w:r>
      <w:proofErr w:type="spellEnd"/>
      <w:r w:rsidRPr="00050E62">
        <w:rPr>
          <w:rFonts w:ascii="Times New Roman" w:hAnsi="Times New Roman"/>
          <w:sz w:val="24"/>
          <w:szCs w:val="24"/>
          <w:lang w:val="en-IN"/>
        </w:rPr>
        <w:t xml:space="preserve"> </w:t>
      </w:r>
      <w:r w:rsidR="00700F38">
        <w:rPr>
          <w:rFonts w:ascii="Times New Roman" w:hAnsi="Times New Roman"/>
          <w:sz w:val="24"/>
          <w:szCs w:val="24"/>
          <w:lang w:val="en-IN"/>
        </w:rPr>
        <w:t>location</w:t>
      </w:r>
    </w:p>
    <w:p w:rsidR="00B77C25" w:rsidRPr="00050E62" w:rsidRDefault="00B77C25" w:rsidP="00050E62">
      <w:pPr>
        <w:numPr>
          <w:ilvl w:val="0"/>
          <w:numId w:val="11"/>
        </w:numPr>
        <w:spacing w:after="240" w:line="360" w:lineRule="auto"/>
        <w:ind w:left="425" w:hanging="357"/>
        <w:jc w:val="both"/>
        <w:rPr>
          <w:rFonts w:ascii="Times New Roman" w:hAnsi="Times New Roman"/>
          <w:sz w:val="24"/>
          <w:szCs w:val="24"/>
          <w:lang w:val="en-IN"/>
        </w:rPr>
      </w:pPr>
      <w:r w:rsidRPr="00050E62">
        <w:rPr>
          <w:rFonts w:ascii="Times New Roman" w:hAnsi="Times New Roman"/>
          <w:sz w:val="24"/>
          <w:szCs w:val="24"/>
          <w:lang w:val="en-IN"/>
        </w:rPr>
        <w:t xml:space="preserve">Several of the </w:t>
      </w:r>
      <w:r w:rsidR="00CA5EDE" w:rsidRPr="00050E62">
        <w:rPr>
          <w:rFonts w:ascii="Times New Roman" w:hAnsi="Times New Roman"/>
          <w:sz w:val="24"/>
          <w:szCs w:val="24"/>
          <w:lang w:val="en-IN"/>
        </w:rPr>
        <w:t xml:space="preserve">ash ponds occupying large areas, almost hundreds of acres, </w:t>
      </w:r>
      <w:r w:rsidRPr="00050E62">
        <w:rPr>
          <w:rFonts w:ascii="Times New Roman" w:hAnsi="Times New Roman"/>
          <w:sz w:val="24"/>
          <w:szCs w:val="24"/>
          <w:lang w:val="en-IN"/>
        </w:rPr>
        <w:t xml:space="preserve">and some of the ponds are even abandoned long back, currently under dry condition </w:t>
      </w:r>
      <w:r w:rsidRPr="00A64793">
        <w:rPr>
          <w:rFonts w:ascii="Times New Roman" w:hAnsi="Times New Roman"/>
          <w:noProof/>
          <w:sz w:val="24"/>
          <w:szCs w:val="24"/>
          <w:lang w:val="en-IN"/>
        </w:rPr>
        <w:t>favoring</w:t>
      </w:r>
      <w:r w:rsidRPr="00050E62">
        <w:rPr>
          <w:rFonts w:ascii="Times New Roman" w:hAnsi="Times New Roman"/>
          <w:sz w:val="24"/>
          <w:szCs w:val="24"/>
          <w:lang w:val="en-IN"/>
        </w:rPr>
        <w:t xml:space="preserve"> </w:t>
      </w:r>
      <w:r w:rsidR="00700F38">
        <w:rPr>
          <w:rFonts w:ascii="Times New Roman" w:hAnsi="Times New Roman"/>
          <w:sz w:val="24"/>
          <w:szCs w:val="24"/>
          <w:lang w:val="en-IN"/>
        </w:rPr>
        <w:t xml:space="preserve">for </w:t>
      </w:r>
      <w:r w:rsidR="00A64793">
        <w:rPr>
          <w:rFonts w:ascii="Times New Roman" w:hAnsi="Times New Roman"/>
          <w:sz w:val="24"/>
          <w:szCs w:val="24"/>
          <w:lang w:val="en-IN"/>
        </w:rPr>
        <w:t xml:space="preserve">the </w:t>
      </w:r>
      <w:r w:rsidRPr="00A64793">
        <w:rPr>
          <w:rFonts w:ascii="Times New Roman" w:hAnsi="Times New Roman"/>
          <w:noProof/>
          <w:sz w:val="24"/>
          <w:szCs w:val="24"/>
          <w:lang w:val="en-IN"/>
        </w:rPr>
        <w:t>grow</w:t>
      </w:r>
      <w:r w:rsidR="00700F38" w:rsidRPr="00A64793">
        <w:rPr>
          <w:rFonts w:ascii="Times New Roman" w:hAnsi="Times New Roman"/>
          <w:noProof/>
          <w:sz w:val="24"/>
          <w:szCs w:val="24"/>
          <w:lang w:val="en-IN"/>
        </w:rPr>
        <w:t>th</w:t>
      </w:r>
      <w:r w:rsidRPr="00050E62">
        <w:rPr>
          <w:rFonts w:ascii="Times New Roman" w:hAnsi="Times New Roman"/>
          <w:sz w:val="24"/>
          <w:szCs w:val="24"/>
          <w:lang w:val="en-IN"/>
        </w:rPr>
        <w:t xml:space="preserve"> </w:t>
      </w:r>
      <w:r w:rsidR="00700F38">
        <w:rPr>
          <w:rFonts w:ascii="Times New Roman" w:hAnsi="Times New Roman"/>
          <w:sz w:val="24"/>
          <w:szCs w:val="24"/>
          <w:lang w:val="en-IN"/>
        </w:rPr>
        <w:t xml:space="preserve">of </w:t>
      </w:r>
      <w:r w:rsidRPr="00050E62">
        <w:rPr>
          <w:rFonts w:ascii="Times New Roman" w:hAnsi="Times New Roman"/>
          <w:sz w:val="24"/>
          <w:szCs w:val="24"/>
          <w:lang w:val="en-IN"/>
        </w:rPr>
        <w:t xml:space="preserve">plants that have commercial value (ex: teak wood, </w:t>
      </w:r>
      <w:proofErr w:type="spellStart"/>
      <w:r w:rsidRPr="00050E62">
        <w:rPr>
          <w:rFonts w:ascii="Times New Roman" w:hAnsi="Times New Roman"/>
          <w:sz w:val="24"/>
          <w:szCs w:val="24"/>
          <w:lang w:val="en-IN"/>
        </w:rPr>
        <w:t>sal</w:t>
      </w:r>
      <w:proofErr w:type="spellEnd"/>
      <w:r w:rsidRPr="00050E62">
        <w:rPr>
          <w:rFonts w:ascii="Times New Roman" w:hAnsi="Times New Roman"/>
          <w:sz w:val="24"/>
          <w:szCs w:val="24"/>
          <w:lang w:val="en-IN"/>
        </w:rPr>
        <w:t xml:space="preserve"> wood, </w:t>
      </w:r>
      <w:r w:rsidRPr="004556A3">
        <w:rPr>
          <w:rFonts w:ascii="Times New Roman" w:hAnsi="Times New Roman"/>
          <w:noProof/>
          <w:sz w:val="24"/>
          <w:szCs w:val="24"/>
          <w:lang w:val="en-IN"/>
        </w:rPr>
        <w:t>mindi</w:t>
      </w:r>
      <w:r w:rsidRPr="00050E62">
        <w:rPr>
          <w:rFonts w:ascii="Times New Roman" w:hAnsi="Times New Roman"/>
          <w:sz w:val="24"/>
          <w:szCs w:val="24"/>
          <w:lang w:val="en-IN"/>
        </w:rPr>
        <w:t xml:space="preserve"> wood, </w:t>
      </w:r>
      <w:r w:rsidR="00700F38">
        <w:rPr>
          <w:rFonts w:ascii="Times New Roman" w:hAnsi="Times New Roman"/>
          <w:sz w:val="24"/>
          <w:szCs w:val="24"/>
          <w:lang w:val="en-IN"/>
        </w:rPr>
        <w:t xml:space="preserve">bamboo, </w:t>
      </w:r>
      <w:proofErr w:type="spellStart"/>
      <w:r w:rsidR="00700F38">
        <w:rPr>
          <w:rFonts w:ascii="Times New Roman" w:hAnsi="Times New Roman"/>
          <w:sz w:val="24"/>
          <w:szCs w:val="24"/>
          <w:lang w:val="en-IN"/>
        </w:rPr>
        <w:t>babool</w:t>
      </w:r>
      <w:proofErr w:type="spellEnd"/>
      <w:r w:rsidR="00700F38">
        <w:rPr>
          <w:rFonts w:ascii="Times New Roman" w:hAnsi="Times New Roman"/>
          <w:sz w:val="24"/>
          <w:szCs w:val="24"/>
          <w:lang w:val="en-IN"/>
        </w:rPr>
        <w:t xml:space="preserve"> trees, </w:t>
      </w:r>
      <w:r w:rsidRPr="00050E62">
        <w:rPr>
          <w:rFonts w:ascii="Times New Roman" w:hAnsi="Times New Roman"/>
          <w:sz w:val="24"/>
          <w:szCs w:val="24"/>
          <w:lang w:val="en-IN"/>
        </w:rPr>
        <w:t>etc.).</w:t>
      </w:r>
    </w:p>
    <w:p w:rsidR="005557AB" w:rsidRDefault="00311310" w:rsidP="00311310">
      <w:pPr>
        <w:spacing w:after="0" w:line="360" w:lineRule="auto"/>
        <w:jc w:val="both"/>
        <w:rPr>
          <w:rFonts w:ascii="Times New Roman" w:hAnsi="Times New Roman"/>
          <w:b/>
          <w:sz w:val="24"/>
          <w:szCs w:val="24"/>
          <w:lang w:val="en-IN"/>
        </w:rPr>
      </w:pPr>
      <w:r>
        <w:rPr>
          <w:rFonts w:ascii="Times New Roman" w:hAnsi="Times New Roman"/>
          <w:sz w:val="24"/>
          <w:szCs w:val="24"/>
          <w:lang w:val="en-IN"/>
        </w:rPr>
        <w:br w:type="column"/>
      </w:r>
      <w:r w:rsidR="00050E62">
        <w:rPr>
          <w:rFonts w:ascii="Times New Roman" w:hAnsi="Times New Roman"/>
          <w:b/>
          <w:sz w:val="24"/>
          <w:szCs w:val="24"/>
          <w:lang w:val="en-IN"/>
        </w:rPr>
        <w:t xml:space="preserve">9.0 AVENUES FOR </w:t>
      </w:r>
      <w:r w:rsidR="00A011D5">
        <w:rPr>
          <w:rFonts w:ascii="Times New Roman" w:hAnsi="Times New Roman"/>
          <w:b/>
          <w:sz w:val="24"/>
          <w:szCs w:val="24"/>
          <w:lang w:val="en-IN"/>
        </w:rPr>
        <w:t xml:space="preserve">NEW or </w:t>
      </w:r>
      <w:r w:rsidR="00050E62">
        <w:rPr>
          <w:rFonts w:ascii="Times New Roman" w:hAnsi="Times New Roman"/>
          <w:b/>
          <w:sz w:val="24"/>
          <w:szCs w:val="24"/>
          <w:lang w:val="en-IN"/>
        </w:rPr>
        <w:t>ENHANCED UTILIZATION OF FLY ASH</w:t>
      </w:r>
    </w:p>
    <w:p w:rsidR="005557AB" w:rsidRDefault="00CA5EDE" w:rsidP="00DC1FA7">
      <w:pPr>
        <w:numPr>
          <w:ilvl w:val="0"/>
          <w:numId w:val="10"/>
        </w:numPr>
        <w:spacing w:after="240" w:line="360" w:lineRule="auto"/>
        <w:ind w:left="714" w:hanging="357"/>
        <w:jc w:val="both"/>
        <w:rPr>
          <w:rFonts w:ascii="Times New Roman" w:hAnsi="Times New Roman"/>
          <w:sz w:val="24"/>
          <w:szCs w:val="24"/>
          <w:lang w:val="en-IN"/>
        </w:rPr>
      </w:pPr>
      <w:r w:rsidRPr="00A011D5">
        <w:rPr>
          <w:rFonts w:ascii="Times New Roman" w:hAnsi="Times New Roman"/>
          <w:b/>
          <w:sz w:val="24"/>
          <w:szCs w:val="24"/>
          <w:lang w:val="en-IN"/>
        </w:rPr>
        <w:t>Extraction of oxide compositions from fly ash</w:t>
      </w:r>
      <w:r w:rsidRPr="00CA0A2B">
        <w:rPr>
          <w:rFonts w:ascii="Times New Roman" w:hAnsi="Times New Roman"/>
          <w:sz w:val="24"/>
          <w:szCs w:val="24"/>
          <w:lang w:val="en-IN"/>
        </w:rPr>
        <w:t xml:space="preserve">: no effort is being made to explore possible extraction of different oxide compositions like </w:t>
      </w:r>
      <w:proofErr w:type="spellStart"/>
      <w:r w:rsidRPr="00CA0A2B">
        <w:rPr>
          <w:rFonts w:ascii="Times New Roman" w:hAnsi="Times New Roman"/>
          <w:sz w:val="24"/>
          <w:szCs w:val="24"/>
          <w:lang w:val="en-IN"/>
        </w:rPr>
        <w:t>SiO</w:t>
      </w:r>
      <w:r w:rsidRPr="00CA0A2B">
        <w:rPr>
          <w:rFonts w:ascii="Times New Roman" w:hAnsi="Times New Roman"/>
          <w:sz w:val="24"/>
          <w:szCs w:val="24"/>
          <w:vertAlign w:val="subscript"/>
          <w:lang w:val="en-IN"/>
        </w:rPr>
        <w:t>2</w:t>
      </w:r>
      <w:proofErr w:type="spellEnd"/>
      <w:r w:rsidRPr="00CA0A2B">
        <w:rPr>
          <w:rFonts w:ascii="Times New Roman" w:hAnsi="Times New Roman"/>
          <w:sz w:val="24"/>
          <w:szCs w:val="24"/>
          <w:lang w:val="en-IN"/>
        </w:rPr>
        <w:t xml:space="preserve">, </w:t>
      </w:r>
      <w:proofErr w:type="spellStart"/>
      <w:r w:rsidRPr="00CA0A2B">
        <w:rPr>
          <w:rFonts w:ascii="Times New Roman" w:hAnsi="Times New Roman"/>
          <w:sz w:val="24"/>
          <w:szCs w:val="24"/>
          <w:lang w:val="en-IN"/>
        </w:rPr>
        <w:t>TiO</w:t>
      </w:r>
      <w:r w:rsidRPr="00CA0A2B">
        <w:rPr>
          <w:rFonts w:ascii="Times New Roman" w:hAnsi="Times New Roman"/>
          <w:sz w:val="24"/>
          <w:szCs w:val="24"/>
          <w:vertAlign w:val="subscript"/>
          <w:lang w:val="en-IN"/>
        </w:rPr>
        <w:t>2</w:t>
      </w:r>
      <w:proofErr w:type="spellEnd"/>
      <w:r w:rsidRPr="00CA0A2B">
        <w:rPr>
          <w:rFonts w:ascii="Times New Roman" w:hAnsi="Times New Roman"/>
          <w:sz w:val="24"/>
          <w:szCs w:val="24"/>
          <w:lang w:val="en-IN"/>
        </w:rPr>
        <w:t xml:space="preserve">, </w:t>
      </w:r>
      <w:proofErr w:type="spellStart"/>
      <w:r w:rsidRPr="00CA0A2B">
        <w:rPr>
          <w:rFonts w:ascii="Times New Roman" w:hAnsi="Times New Roman"/>
          <w:sz w:val="24"/>
          <w:szCs w:val="24"/>
          <w:lang w:val="en-IN"/>
        </w:rPr>
        <w:t>MgO</w:t>
      </w:r>
      <w:proofErr w:type="spellEnd"/>
      <w:r w:rsidRPr="00CA0A2B">
        <w:rPr>
          <w:rFonts w:ascii="Times New Roman" w:hAnsi="Times New Roman"/>
          <w:sz w:val="24"/>
          <w:szCs w:val="24"/>
          <w:lang w:val="en-IN"/>
        </w:rPr>
        <w:t xml:space="preserve">, </w:t>
      </w:r>
      <w:proofErr w:type="spellStart"/>
      <w:r w:rsidRPr="00CA0A2B">
        <w:rPr>
          <w:rFonts w:ascii="Times New Roman" w:hAnsi="Times New Roman"/>
          <w:sz w:val="24"/>
          <w:szCs w:val="24"/>
          <w:lang w:val="en-IN"/>
        </w:rPr>
        <w:t>Fe</w:t>
      </w:r>
      <w:r w:rsidRPr="00CA0A2B">
        <w:rPr>
          <w:rFonts w:ascii="Times New Roman" w:hAnsi="Times New Roman"/>
          <w:sz w:val="24"/>
          <w:szCs w:val="24"/>
          <w:vertAlign w:val="subscript"/>
          <w:lang w:val="en-IN"/>
        </w:rPr>
        <w:t>2</w:t>
      </w:r>
      <w:r w:rsidRPr="00CA0A2B">
        <w:rPr>
          <w:rFonts w:ascii="Times New Roman" w:hAnsi="Times New Roman"/>
          <w:sz w:val="24"/>
          <w:szCs w:val="24"/>
          <w:lang w:val="en-IN"/>
        </w:rPr>
        <w:t>O</w:t>
      </w:r>
      <w:r w:rsidRPr="00CA0A2B">
        <w:rPr>
          <w:rFonts w:ascii="Times New Roman" w:hAnsi="Times New Roman"/>
          <w:sz w:val="24"/>
          <w:szCs w:val="24"/>
          <w:vertAlign w:val="subscript"/>
          <w:lang w:val="en-IN"/>
        </w:rPr>
        <w:t>3</w:t>
      </w:r>
      <w:proofErr w:type="spellEnd"/>
      <w:r w:rsidRPr="00CA0A2B">
        <w:rPr>
          <w:rFonts w:ascii="Times New Roman" w:hAnsi="Times New Roman"/>
          <w:sz w:val="24"/>
          <w:szCs w:val="24"/>
          <w:lang w:val="en-IN"/>
        </w:rPr>
        <w:t xml:space="preserve">, </w:t>
      </w:r>
      <w:r w:rsidR="00CA0A2B" w:rsidRPr="00CA0A2B">
        <w:rPr>
          <w:rFonts w:ascii="Times New Roman" w:hAnsi="Times New Roman"/>
          <w:sz w:val="24"/>
          <w:szCs w:val="24"/>
          <w:lang w:val="en-IN"/>
        </w:rPr>
        <w:t>etc</w:t>
      </w:r>
      <w:r w:rsidRPr="00CA0A2B">
        <w:rPr>
          <w:rFonts w:ascii="Times New Roman" w:hAnsi="Times New Roman"/>
          <w:sz w:val="24"/>
          <w:szCs w:val="24"/>
          <w:lang w:val="en-IN"/>
        </w:rPr>
        <w:t>.</w:t>
      </w:r>
    </w:p>
    <w:p w:rsidR="00CA0A2B" w:rsidRDefault="00CA0A2B" w:rsidP="00DC1FA7">
      <w:pPr>
        <w:numPr>
          <w:ilvl w:val="0"/>
          <w:numId w:val="10"/>
        </w:numPr>
        <w:spacing w:after="240" w:line="360" w:lineRule="auto"/>
        <w:ind w:left="714" w:hanging="357"/>
        <w:jc w:val="both"/>
        <w:rPr>
          <w:rFonts w:ascii="Times New Roman" w:hAnsi="Times New Roman"/>
          <w:sz w:val="24"/>
          <w:szCs w:val="24"/>
          <w:lang w:val="en-IN"/>
        </w:rPr>
      </w:pPr>
      <w:r>
        <w:rPr>
          <w:rFonts w:ascii="Times New Roman" w:hAnsi="Times New Roman"/>
          <w:sz w:val="24"/>
          <w:szCs w:val="24"/>
          <w:lang w:val="en-IN"/>
        </w:rPr>
        <w:t xml:space="preserve">Separation of sand size or inert particles from fly ash using gravity separation technology and use of them as </w:t>
      </w:r>
      <w:r w:rsidR="00A64793">
        <w:rPr>
          <w:rFonts w:ascii="Times New Roman" w:hAnsi="Times New Roman"/>
          <w:sz w:val="24"/>
          <w:szCs w:val="24"/>
          <w:lang w:val="en-IN"/>
        </w:rPr>
        <w:t xml:space="preserve">a </w:t>
      </w:r>
      <w:r w:rsidRPr="00A64793">
        <w:rPr>
          <w:rFonts w:ascii="Times New Roman" w:hAnsi="Times New Roman"/>
          <w:noProof/>
          <w:sz w:val="24"/>
          <w:szCs w:val="24"/>
          <w:lang w:val="en-IN"/>
        </w:rPr>
        <w:t>substitute</w:t>
      </w:r>
      <w:r>
        <w:rPr>
          <w:rFonts w:ascii="Times New Roman" w:hAnsi="Times New Roman"/>
          <w:sz w:val="24"/>
          <w:szCs w:val="24"/>
          <w:lang w:val="en-IN"/>
        </w:rPr>
        <w:t xml:space="preserve"> to sand in regular construction activity. This can conserve a lot of natural materials like sand, top soils, etc. </w:t>
      </w:r>
    </w:p>
    <w:p w:rsidR="00CA0A2B" w:rsidRDefault="00CA0A2B" w:rsidP="00DC1FA7">
      <w:pPr>
        <w:numPr>
          <w:ilvl w:val="0"/>
          <w:numId w:val="10"/>
        </w:numPr>
        <w:spacing w:after="240" w:line="360" w:lineRule="auto"/>
        <w:ind w:left="714" w:hanging="357"/>
        <w:jc w:val="both"/>
        <w:rPr>
          <w:rFonts w:ascii="Times New Roman" w:hAnsi="Times New Roman"/>
          <w:sz w:val="24"/>
          <w:szCs w:val="24"/>
          <w:lang w:val="en-IN"/>
        </w:rPr>
      </w:pPr>
      <w:r>
        <w:rPr>
          <w:rFonts w:ascii="Times New Roman" w:hAnsi="Times New Roman"/>
          <w:sz w:val="24"/>
          <w:szCs w:val="24"/>
          <w:lang w:val="en-IN"/>
        </w:rPr>
        <w:t xml:space="preserve">Manufacturing of wall and floor tiles using fly ash. Technology in this regard is already well developed by </w:t>
      </w:r>
      <w:proofErr w:type="spellStart"/>
      <w:r>
        <w:rPr>
          <w:rFonts w:ascii="Times New Roman" w:hAnsi="Times New Roman"/>
          <w:sz w:val="24"/>
          <w:szCs w:val="24"/>
          <w:lang w:val="en-IN"/>
        </w:rPr>
        <w:t>IIT’s</w:t>
      </w:r>
      <w:proofErr w:type="spellEnd"/>
      <w:r>
        <w:rPr>
          <w:rFonts w:ascii="Times New Roman" w:hAnsi="Times New Roman"/>
          <w:sz w:val="24"/>
          <w:szCs w:val="24"/>
          <w:lang w:val="en-IN"/>
        </w:rPr>
        <w:t xml:space="preserve">. </w:t>
      </w:r>
      <w:proofErr w:type="spellStart"/>
      <w:r>
        <w:rPr>
          <w:rFonts w:ascii="Times New Roman" w:hAnsi="Times New Roman"/>
          <w:sz w:val="24"/>
          <w:szCs w:val="24"/>
          <w:lang w:val="en-IN"/>
        </w:rPr>
        <w:t>FARC</w:t>
      </w:r>
      <w:proofErr w:type="spellEnd"/>
      <w:r>
        <w:rPr>
          <w:rFonts w:ascii="Times New Roman" w:hAnsi="Times New Roman"/>
          <w:sz w:val="24"/>
          <w:szCs w:val="24"/>
          <w:lang w:val="en-IN"/>
        </w:rPr>
        <w:t xml:space="preserve"> of </w:t>
      </w:r>
      <w:proofErr w:type="spellStart"/>
      <w:r>
        <w:rPr>
          <w:rFonts w:ascii="Times New Roman" w:hAnsi="Times New Roman"/>
          <w:sz w:val="24"/>
          <w:szCs w:val="24"/>
          <w:lang w:val="en-IN"/>
        </w:rPr>
        <w:t>SPCB</w:t>
      </w:r>
      <w:proofErr w:type="spellEnd"/>
      <w:r>
        <w:rPr>
          <w:rFonts w:ascii="Times New Roman" w:hAnsi="Times New Roman"/>
          <w:sz w:val="24"/>
          <w:szCs w:val="24"/>
          <w:lang w:val="en-IN"/>
        </w:rPr>
        <w:t xml:space="preserve"> can disseminate such information to all power plants and can coordinate in technology transfer.</w:t>
      </w:r>
    </w:p>
    <w:p w:rsidR="002849A5" w:rsidRDefault="00CA0A2B" w:rsidP="00DC1FA7">
      <w:pPr>
        <w:numPr>
          <w:ilvl w:val="0"/>
          <w:numId w:val="10"/>
        </w:numPr>
        <w:spacing w:after="240" w:line="360" w:lineRule="auto"/>
        <w:ind w:left="714" w:hanging="357"/>
        <w:jc w:val="both"/>
        <w:rPr>
          <w:rFonts w:ascii="Times New Roman" w:hAnsi="Times New Roman"/>
          <w:sz w:val="24"/>
          <w:szCs w:val="24"/>
          <w:lang w:val="en-IN"/>
        </w:rPr>
      </w:pPr>
      <w:r>
        <w:rPr>
          <w:rFonts w:ascii="Times New Roman" w:hAnsi="Times New Roman"/>
          <w:sz w:val="24"/>
          <w:szCs w:val="24"/>
          <w:lang w:val="en-IN"/>
        </w:rPr>
        <w:t xml:space="preserve">Development of </w:t>
      </w:r>
      <w:proofErr w:type="spellStart"/>
      <w:r>
        <w:rPr>
          <w:rFonts w:ascii="Times New Roman" w:hAnsi="Times New Roman"/>
          <w:sz w:val="24"/>
          <w:szCs w:val="24"/>
          <w:lang w:val="en-IN"/>
        </w:rPr>
        <w:t>zeolites</w:t>
      </w:r>
      <w:proofErr w:type="spellEnd"/>
      <w:r>
        <w:rPr>
          <w:rFonts w:ascii="Times New Roman" w:hAnsi="Times New Roman"/>
          <w:sz w:val="24"/>
          <w:szCs w:val="24"/>
          <w:lang w:val="en-IN"/>
        </w:rPr>
        <w:t xml:space="preserve"> from fly ash c</w:t>
      </w:r>
      <w:r w:rsidR="002849A5">
        <w:rPr>
          <w:rFonts w:ascii="Times New Roman" w:hAnsi="Times New Roman"/>
          <w:sz w:val="24"/>
          <w:szCs w:val="24"/>
          <w:lang w:val="en-IN"/>
        </w:rPr>
        <w:t xml:space="preserve">ould </w:t>
      </w:r>
      <w:r>
        <w:rPr>
          <w:rFonts w:ascii="Times New Roman" w:hAnsi="Times New Roman"/>
          <w:sz w:val="24"/>
          <w:szCs w:val="24"/>
          <w:lang w:val="en-IN"/>
        </w:rPr>
        <w:t xml:space="preserve">be </w:t>
      </w:r>
      <w:r w:rsidR="002849A5">
        <w:rPr>
          <w:rFonts w:ascii="Times New Roman" w:hAnsi="Times New Roman"/>
          <w:sz w:val="24"/>
          <w:szCs w:val="24"/>
          <w:lang w:val="en-IN"/>
        </w:rPr>
        <w:t>another</w:t>
      </w:r>
      <w:r>
        <w:rPr>
          <w:rFonts w:ascii="Times New Roman" w:hAnsi="Times New Roman"/>
          <w:sz w:val="24"/>
          <w:szCs w:val="24"/>
          <w:lang w:val="en-IN"/>
        </w:rPr>
        <w:t xml:space="preserve"> potential area</w:t>
      </w:r>
      <w:r w:rsidR="002849A5">
        <w:rPr>
          <w:rFonts w:ascii="Times New Roman" w:hAnsi="Times New Roman"/>
          <w:sz w:val="24"/>
          <w:szCs w:val="24"/>
          <w:lang w:val="en-IN"/>
        </w:rPr>
        <w:t xml:space="preserve"> of fly ash utilization</w:t>
      </w:r>
      <w:r>
        <w:rPr>
          <w:rFonts w:ascii="Times New Roman" w:hAnsi="Times New Roman"/>
          <w:sz w:val="24"/>
          <w:szCs w:val="24"/>
          <w:lang w:val="en-IN"/>
        </w:rPr>
        <w:t xml:space="preserve">. A variety of </w:t>
      </w:r>
      <w:proofErr w:type="spellStart"/>
      <w:r>
        <w:rPr>
          <w:rFonts w:ascii="Times New Roman" w:hAnsi="Times New Roman"/>
          <w:sz w:val="24"/>
          <w:szCs w:val="24"/>
          <w:lang w:val="en-IN"/>
        </w:rPr>
        <w:t>zeolites</w:t>
      </w:r>
      <w:proofErr w:type="spellEnd"/>
      <w:r>
        <w:rPr>
          <w:rFonts w:ascii="Times New Roman" w:hAnsi="Times New Roman"/>
          <w:sz w:val="24"/>
          <w:szCs w:val="24"/>
          <w:lang w:val="en-IN"/>
        </w:rPr>
        <w:t xml:space="preserve"> that have </w:t>
      </w:r>
      <w:r w:rsidR="00A64793">
        <w:rPr>
          <w:rFonts w:ascii="Times New Roman" w:hAnsi="Times New Roman"/>
          <w:sz w:val="24"/>
          <w:szCs w:val="24"/>
          <w:lang w:val="en-IN"/>
        </w:rPr>
        <w:t xml:space="preserve">a </w:t>
      </w:r>
      <w:r w:rsidRPr="00A64793">
        <w:rPr>
          <w:rFonts w:ascii="Times New Roman" w:hAnsi="Times New Roman"/>
          <w:noProof/>
          <w:sz w:val="24"/>
          <w:szCs w:val="24"/>
          <w:lang w:val="en-IN"/>
        </w:rPr>
        <w:t>wide</w:t>
      </w:r>
      <w:r>
        <w:rPr>
          <w:rFonts w:ascii="Times New Roman" w:hAnsi="Times New Roman"/>
          <w:sz w:val="24"/>
          <w:szCs w:val="24"/>
          <w:lang w:val="en-IN"/>
        </w:rPr>
        <w:t xml:space="preserve"> range of applications from chemical to metallurgical engineering can be manufactured.     </w:t>
      </w:r>
    </w:p>
    <w:p w:rsidR="00CA0A2B" w:rsidRDefault="002849A5" w:rsidP="00DC1FA7">
      <w:pPr>
        <w:numPr>
          <w:ilvl w:val="0"/>
          <w:numId w:val="10"/>
        </w:numPr>
        <w:spacing w:after="240" w:line="360" w:lineRule="auto"/>
        <w:ind w:left="714" w:hanging="357"/>
        <w:jc w:val="both"/>
        <w:rPr>
          <w:rFonts w:ascii="Times New Roman" w:hAnsi="Times New Roman"/>
          <w:sz w:val="24"/>
          <w:szCs w:val="24"/>
          <w:lang w:val="en-IN"/>
        </w:rPr>
      </w:pPr>
      <w:r>
        <w:rPr>
          <w:rFonts w:ascii="Times New Roman" w:hAnsi="Times New Roman"/>
          <w:sz w:val="24"/>
          <w:szCs w:val="24"/>
          <w:lang w:val="en-IN"/>
        </w:rPr>
        <w:t xml:space="preserve">Currently, less percentage of fly ash is being utilized in </w:t>
      </w:r>
      <w:r w:rsidR="00A64793">
        <w:rPr>
          <w:rFonts w:ascii="Times New Roman" w:hAnsi="Times New Roman"/>
          <w:sz w:val="24"/>
          <w:szCs w:val="24"/>
          <w:lang w:val="en-IN"/>
        </w:rPr>
        <w:t xml:space="preserve">the </w:t>
      </w:r>
      <w:r w:rsidRPr="00A64793">
        <w:rPr>
          <w:rFonts w:ascii="Times New Roman" w:hAnsi="Times New Roman"/>
          <w:noProof/>
          <w:sz w:val="24"/>
          <w:szCs w:val="24"/>
          <w:lang w:val="en-IN"/>
        </w:rPr>
        <w:t>construction</w:t>
      </w:r>
      <w:r>
        <w:rPr>
          <w:rFonts w:ascii="Times New Roman" w:hAnsi="Times New Roman"/>
          <w:sz w:val="24"/>
          <w:szCs w:val="24"/>
          <w:lang w:val="en-IN"/>
        </w:rPr>
        <w:t xml:space="preserve"> of roads. There is a need to take </w:t>
      </w:r>
      <w:r w:rsidRPr="00A64793">
        <w:rPr>
          <w:rFonts w:ascii="Times New Roman" w:hAnsi="Times New Roman"/>
          <w:noProof/>
          <w:sz w:val="24"/>
          <w:szCs w:val="24"/>
          <w:lang w:val="en-IN"/>
        </w:rPr>
        <w:t>into</w:t>
      </w:r>
      <w:r>
        <w:rPr>
          <w:rFonts w:ascii="Times New Roman" w:hAnsi="Times New Roman"/>
          <w:sz w:val="24"/>
          <w:szCs w:val="24"/>
          <w:lang w:val="en-IN"/>
        </w:rPr>
        <w:t xml:space="preserve"> </w:t>
      </w:r>
      <w:r w:rsidR="00A64793">
        <w:rPr>
          <w:rFonts w:ascii="Times New Roman" w:hAnsi="Times New Roman"/>
          <w:sz w:val="24"/>
          <w:szCs w:val="24"/>
          <w:lang w:val="en-IN"/>
        </w:rPr>
        <w:t xml:space="preserve">the </w:t>
      </w:r>
      <w:r w:rsidRPr="00A64793">
        <w:rPr>
          <w:rFonts w:ascii="Times New Roman" w:hAnsi="Times New Roman"/>
          <w:noProof/>
          <w:sz w:val="24"/>
          <w:szCs w:val="24"/>
          <w:lang w:val="en-IN"/>
        </w:rPr>
        <w:t>confidence</w:t>
      </w:r>
      <w:r>
        <w:rPr>
          <w:rFonts w:ascii="Times New Roman" w:hAnsi="Times New Roman"/>
          <w:sz w:val="24"/>
          <w:szCs w:val="24"/>
          <w:lang w:val="en-IN"/>
        </w:rPr>
        <w:t xml:space="preserve"> of Departments like Works, R&amp;B, Irrigation, </w:t>
      </w:r>
      <w:proofErr w:type="spellStart"/>
      <w:r>
        <w:rPr>
          <w:rFonts w:ascii="Times New Roman" w:hAnsi="Times New Roman"/>
          <w:sz w:val="24"/>
          <w:szCs w:val="24"/>
          <w:lang w:val="en-IN"/>
        </w:rPr>
        <w:t>NHAI</w:t>
      </w:r>
      <w:proofErr w:type="spellEnd"/>
      <w:r>
        <w:rPr>
          <w:rFonts w:ascii="Times New Roman" w:hAnsi="Times New Roman"/>
          <w:sz w:val="24"/>
          <w:szCs w:val="24"/>
          <w:lang w:val="en-IN"/>
        </w:rPr>
        <w:t xml:space="preserve">, and Rural Roads and involve them actively for enhanced utilization of fly ash. </w:t>
      </w:r>
    </w:p>
    <w:p w:rsidR="00F70653" w:rsidRDefault="00F70653" w:rsidP="00DC1FA7">
      <w:pPr>
        <w:numPr>
          <w:ilvl w:val="0"/>
          <w:numId w:val="10"/>
        </w:numPr>
        <w:spacing w:after="240" w:line="360" w:lineRule="auto"/>
        <w:ind w:left="714" w:hanging="357"/>
        <w:jc w:val="both"/>
        <w:rPr>
          <w:rFonts w:ascii="Times New Roman" w:hAnsi="Times New Roman"/>
          <w:sz w:val="24"/>
          <w:szCs w:val="24"/>
          <w:lang w:val="en-IN"/>
        </w:rPr>
      </w:pPr>
      <w:r>
        <w:rPr>
          <w:rFonts w:ascii="Times New Roman" w:hAnsi="Times New Roman"/>
          <w:sz w:val="24"/>
          <w:szCs w:val="24"/>
          <w:lang w:val="en-IN"/>
        </w:rPr>
        <w:t xml:space="preserve">Fly ash can be as </w:t>
      </w:r>
      <w:r w:rsidR="00A64793">
        <w:rPr>
          <w:rFonts w:ascii="Times New Roman" w:hAnsi="Times New Roman"/>
          <w:sz w:val="24"/>
          <w:szCs w:val="24"/>
          <w:lang w:val="en-IN"/>
        </w:rPr>
        <w:t xml:space="preserve">a </w:t>
      </w:r>
      <w:r w:rsidRPr="00A64793">
        <w:rPr>
          <w:rFonts w:ascii="Times New Roman" w:hAnsi="Times New Roman"/>
          <w:noProof/>
          <w:sz w:val="24"/>
          <w:szCs w:val="24"/>
          <w:lang w:val="en-IN"/>
        </w:rPr>
        <w:t>wood</w:t>
      </w:r>
      <w:r>
        <w:rPr>
          <w:rFonts w:ascii="Times New Roman" w:hAnsi="Times New Roman"/>
          <w:sz w:val="24"/>
          <w:szCs w:val="24"/>
          <w:lang w:val="en-IN"/>
        </w:rPr>
        <w:t xml:space="preserve"> substitute</w:t>
      </w:r>
    </w:p>
    <w:p w:rsidR="00F70653" w:rsidRDefault="00F70653" w:rsidP="00DC1FA7">
      <w:pPr>
        <w:numPr>
          <w:ilvl w:val="0"/>
          <w:numId w:val="10"/>
        </w:numPr>
        <w:spacing w:after="240" w:line="360" w:lineRule="auto"/>
        <w:ind w:left="714" w:hanging="357"/>
        <w:jc w:val="both"/>
        <w:rPr>
          <w:rFonts w:ascii="Times New Roman" w:hAnsi="Times New Roman"/>
          <w:sz w:val="24"/>
          <w:szCs w:val="24"/>
          <w:lang w:val="en-IN"/>
        </w:rPr>
      </w:pPr>
      <w:r>
        <w:rPr>
          <w:rFonts w:ascii="Times New Roman" w:hAnsi="Times New Roman"/>
          <w:sz w:val="24"/>
          <w:szCs w:val="24"/>
          <w:lang w:val="en-IN"/>
        </w:rPr>
        <w:t xml:space="preserve">Paints and enamels are </w:t>
      </w:r>
      <w:proofErr w:type="gramStart"/>
      <w:r>
        <w:rPr>
          <w:rFonts w:ascii="Times New Roman" w:hAnsi="Times New Roman"/>
          <w:sz w:val="24"/>
          <w:szCs w:val="24"/>
          <w:lang w:val="en-IN"/>
        </w:rPr>
        <w:t>another</w:t>
      </w:r>
      <w:proofErr w:type="gramEnd"/>
      <w:r>
        <w:rPr>
          <w:rFonts w:ascii="Times New Roman" w:hAnsi="Times New Roman"/>
          <w:sz w:val="24"/>
          <w:szCs w:val="24"/>
          <w:lang w:val="en-IN"/>
        </w:rPr>
        <w:t xml:space="preserve"> important </w:t>
      </w:r>
      <w:r w:rsidRPr="00A64793">
        <w:rPr>
          <w:rFonts w:ascii="Times New Roman" w:hAnsi="Times New Roman"/>
          <w:noProof/>
          <w:sz w:val="24"/>
          <w:szCs w:val="24"/>
          <w:lang w:val="en-IN"/>
        </w:rPr>
        <w:t>area</w:t>
      </w:r>
      <w:r w:rsidR="00A64793">
        <w:rPr>
          <w:rFonts w:ascii="Times New Roman" w:hAnsi="Times New Roman"/>
          <w:noProof/>
          <w:sz w:val="24"/>
          <w:szCs w:val="24"/>
          <w:lang w:val="en-IN"/>
        </w:rPr>
        <w:t>s</w:t>
      </w:r>
      <w:r>
        <w:rPr>
          <w:rFonts w:ascii="Times New Roman" w:hAnsi="Times New Roman"/>
          <w:sz w:val="24"/>
          <w:szCs w:val="24"/>
          <w:lang w:val="en-IN"/>
        </w:rPr>
        <w:t xml:space="preserve"> where fly ash can be used in reasonable quantity. However, this needs persistent efforts from Government as well as Industry side. </w:t>
      </w:r>
    </w:p>
    <w:p w:rsidR="00005E8B" w:rsidRDefault="00005E8B" w:rsidP="00DC1FA7">
      <w:pPr>
        <w:numPr>
          <w:ilvl w:val="0"/>
          <w:numId w:val="10"/>
        </w:numPr>
        <w:spacing w:after="240" w:line="360" w:lineRule="auto"/>
        <w:ind w:left="714" w:hanging="357"/>
        <w:jc w:val="both"/>
        <w:rPr>
          <w:rFonts w:ascii="Times New Roman" w:hAnsi="Times New Roman"/>
          <w:sz w:val="24"/>
          <w:szCs w:val="24"/>
          <w:lang w:val="en-IN"/>
        </w:rPr>
      </w:pPr>
      <w:r>
        <w:rPr>
          <w:rFonts w:ascii="Times New Roman" w:hAnsi="Times New Roman"/>
          <w:sz w:val="24"/>
          <w:szCs w:val="24"/>
          <w:lang w:val="en-IN"/>
        </w:rPr>
        <w:t xml:space="preserve">Fly ash is an ideal material for manufacturing of </w:t>
      </w:r>
      <w:r w:rsidRPr="004556A3">
        <w:rPr>
          <w:rFonts w:ascii="Times New Roman" w:hAnsi="Times New Roman"/>
          <w:noProof/>
          <w:sz w:val="24"/>
          <w:szCs w:val="24"/>
          <w:lang w:val="en-IN"/>
        </w:rPr>
        <w:t>light weight</w:t>
      </w:r>
      <w:r>
        <w:rPr>
          <w:rFonts w:ascii="Times New Roman" w:hAnsi="Times New Roman"/>
          <w:sz w:val="24"/>
          <w:szCs w:val="24"/>
          <w:lang w:val="en-IN"/>
        </w:rPr>
        <w:t xml:space="preserve"> foamed blocks. These blocks because of their smooth surface also do not require plastering and can give aesthetic look to the building, apart from saving the cost of cement for plastering.</w:t>
      </w:r>
    </w:p>
    <w:p w:rsidR="00005E8B" w:rsidRDefault="00005E8B" w:rsidP="00DC1FA7">
      <w:pPr>
        <w:numPr>
          <w:ilvl w:val="0"/>
          <w:numId w:val="10"/>
        </w:numPr>
        <w:spacing w:after="240" w:line="360" w:lineRule="auto"/>
        <w:ind w:left="714" w:hanging="357"/>
        <w:jc w:val="both"/>
        <w:rPr>
          <w:rFonts w:ascii="Times New Roman" w:hAnsi="Times New Roman"/>
          <w:sz w:val="24"/>
          <w:szCs w:val="24"/>
          <w:lang w:val="en-IN"/>
        </w:rPr>
      </w:pPr>
      <w:r>
        <w:rPr>
          <w:rFonts w:ascii="Times New Roman" w:hAnsi="Times New Roman"/>
          <w:sz w:val="24"/>
          <w:szCs w:val="24"/>
          <w:lang w:val="en-IN"/>
        </w:rPr>
        <w:t xml:space="preserve">Manufacturing of paver blocks, divider blocks, </w:t>
      </w:r>
      <w:r w:rsidRPr="004556A3">
        <w:rPr>
          <w:rFonts w:ascii="Times New Roman" w:hAnsi="Times New Roman"/>
          <w:noProof/>
          <w:sz w:val="24"/>
          <w:szCs w:val="24"/>
          <w:lang w:val="en-IN"/>
        </w:rPr>
        <w:t>kerbs</w:t>
      </w:r>
      <w:r>
        <w:rPr>
          <w:rFonts w:ascii="Times New Roman" w:hAnsi="Times New Roman"/>
          <w:sz w:val="24"/>
          <w:szCs w:val="24"/>
          <w:lang w:val="en-IN"/>
        </w:rPr>
        <w:t xml:space="preserve">, pipes, etc., can enhance further utilization of fly ash. </w:t>
      </w:r>
    </w:p>
    <w:p w:rsidR="00005E8B" w:rsidRDefault="00005E8B" w:rsidP="00DC1FA7">
      <w:pPr>
        <w:numPr>
          <w:ilvl w:val="0"/>
          <w:numId w:val="10"/>
        </w:numPr>
        <w:spacing w:after="240" w:line="360" w:lineRule="auto"/>
        <w:ind w:left="714" w:hanging="357"/>
        <w:jc w:val="both"/>
        <w:rPr>
          <w:rFonts w:ascii="Times New Roman" w:hAnsi="Times New Roman"/>
          <w:sz w:val="24"/>
          <w:szCs w:val="24"/>
          <w:lang w:val="en-IN"/>
        </w:rPr>
      </w:pPr>
      <w:r>
        <w:rPr>
          <w:rFonts w:ascii="Times New Roman" w:hAnsi="Times New Roman"/>
          <w:sz w:val="24"/>
          <w:szCs w:val="24"/>
          <w:lang w:val="en-IN"/>
        </w:rPr>
        <w:t xml:space="preserve">Synthesis and development of geopolymer concrete, considered as </w:t>
      </w:r>
      <w:proofErr w:type="spellStart"/>
      <w:r>
        <w:rPr>
          <w:rFonts w:ascii="Times New Roman" w:hAnsi="Times New Roman"/>
          <w:sz w:val="24"/>
          <w:szCs w:val="24"/>
          <w:lang w:val="en-IN"/>
        </w:rPr>
        <w:t>cementless</w:t>
      </w:r>
      <w:proofErr w:type="spellEnd"/>
      <w:r>
        <w:rPr>
          <w:rFonts w:ascii="Times New Roman" w:hAnsi="Times New Roman"/>
          <w:sz w:val="24"/>
          <w:szCs w:val="24"/>
          <w:lang w:val="en-IN"/>
        </w:rPr>
        <w:t xml:space="preserve"> concrete, is another vital area that can consume </w:t>
      </w:r>
      <w:r w:rsidR="00A64793">
        <w:rPr>
          <w:rFonts w:ascii="Times New Roman" w:hAnsi="Times New Roman"/>
          <w:sz w:val="24"/>
          <w:szCs w:val="24"/>
          <w:lang w:val="en-IN"/>
        </w:rPr>
        <w:t xml:space="preserve">a </w:t>
      </w:r>
      <w:r w:rsidRPr="00A64793">
        <w:rPr>
          <w:rFonts w:ascii="Times New Roman" w:hAnsi="Times New Roman"/>
          <w:noProof/>
          <w:sz w:val="24"/>
          <w:szCs w:val="24"/>
          <w:lang w:val="en-IN"/>
        </w:rPr>
        <w:t>large</w:t>
      </w:r>
      <w:r>
        <w:rPr>
          <w:rFonts w:ascii="Times New Roman" w:hAnsi="Times New Roman"/>
          <w:sz w:val="24"/>
          <w:szCs w:val="24"/>
          <w:lang w:val="en-IN"/>
        </w:rPr>
        <w:t xml:space="preserve"> amount of fly ash. </w:t>
      </w:r>
    </w:p>
    <w:p w:rsidR="002849A5" w:rsidRDefault="002849A5" w:rsidP="00CA0A2B">
      <w:pPr>
        <w:spacing w:after="0" w:line="360" w:lineRule="auto"/>
        <w:jc w:val="both"/>
        <w:rPr>
          <w:rFonts w:ascii="Times New Roman" w:hAnsi="Times New Roman"/>
          <w:sz w:val="24"/>
          <w:szCs w:val="24"/>
          <w:lang w:val="en-IN"/>
        </w:rPr>
      </w:pPr>
    </w:p>
    <w:sectPr w:rsidR="002849A5" w:rsidSect="00B55172">
      <w:footerReference w:type="default" r:id="rId29"/>
      <w:pgSz w:w="12240" w:h="15840"/>
      <w:pgMar w:top="1440" w:right="1440" w:bottom="1440" w:left="1440" w:header="706" w:footer="706"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3E3" w:rsidRDefault="006763E3" w:rsidP="00A11141">
      <w:pPr>
        <w:spacing w:after="0" w:line="240" w:lineRule="auto"/>
      </w:pPr>
      <w:r>
        <w:separator/>
      </w:r>
    </w:p>
  </w:endnote>
  <w:endnote w:type="continuationSeparator" w:id="0">
    <w:p w:rsidR="006763E3" w:rsidRDefault="006763E3" w:rsidP="00A111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D70" w:rsidRDefault="00DA3320">
    <w:pPr>
      <w:pStyle w:val="Footer"/>
      <w:pBdr>
        <w:top w:val="single" w:sz="4" w:space="1" w:color="D9D9D9" w:themeColor="background1" w:themeShade="D9"/>
      </w:pBdr>
      <w:jc w:val="right"/>
    </w:pPr>
    <w:fldSimple w:instr=" PAGE   \* MERGEFORMAT ">
      <w:r w:rsidR="0056171F">
        <w:rPr>
          <w:noProof/>
        </w:rPr>
        <w:t>1</w:t>
      </w:r>
    </w:fldSimple>
    <w:r w:rsidR="000D4D70">
      <w:t xml:space="preserve"> | </w:t>
    </w:r>
    <w:r w:rsidR="000D4D70">
      <w:rPr>
        <w:color w:val="7F7F7F" w:themeColor="background1" w:themeShade="7F"/>
        <w:spacing w:val="60"/>
      </w:rPr>
      <w:t>Page</w:t>
    </w:r>
  </w:p>
  <w:p w:rsidR="000D4D70" w:rsidRDefault="000D4D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3E3" w:rsidRDefault="006763E3" w:rsidP="00A11141">
      <w:pPr>
        <w:spacing w:after="0" w:line="240" w:lineRule="auto"/>
      </w:pPr>
      <w:r>
        <w:separator/>
      </w:r>
    </w:p>
  </w:footnote>
  <w:footnote w:type="continuationSeparator" w:id="0">
    <w:p w:rsidR="006763E3" w:rsidRDefault="006763E3" w:rsidP="00A111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75pt;height:8.75pt" o:bullet="t">
        <v:imagedata r:id="rId1" o:title="BD14582_"/>
      </v:shape>
    </w:pict>
  </w:numPicBullet>
  <w:abstractNum w:abstractNumId="0">
    <w:nsid w:val="120A4AB1"/>
    <w:multiLevelType w:val="hybridMultilevel"/>
    <w:tmpl w:val="4BBCEE26"/>
    <w:lvl w:ilvl="0" w:tplc="40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nsid w:val="19021786"/>
    <w:multiLevelType w:val="hybridMultilevel"/>
    <w:tmpl w:val="91025F1C"/>
    <w:lvl w:ilvl="0" w:tplc="4612846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69048D"/>
    <w:multiLevelType w:val="hybridMultilevel"/>
    <w:tmpl w:val="68B8FC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6E2580"/>
    <w:multiLevelType w:val="hybridMultilevel"/>
    <w:tmpl w:val="99664860"/>
    <w:lvl w:ilvl="0" w:tplc="40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nsid w:val="591D6DA2"/>
    <w:multiLevelType w:val="hybridMultilevel"/>
    <w:tmpl w:val="99664860"/>
    <w:lvl w:ilvl="0" w:tplc="40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nsid w:val="5A704C31"/>
    <w:multiLevelType w:val="hybridMultilevel"/>
    <w:tmpl w:val="72663C3A"/>
    <w:lvl w:ilvl="0" w:tplc="40090017">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
    <w:nsid w:val="6A5D4B54"/>
    <w:multiLevelType w:val="hybridMultilevel"/>
    <w:tmpl w:val="59E89362"/>
    <w:lvl w:ilvl="0" w:tplc="B986F10E">
      <w:start w:val="1"/>
      <w:numFmt w:val="decimal"/>
      <w:lvlText w:val="%1."/>
      <w:lvlJc w:val="left"/>
      <w:pPr>
        <w:ind w:left="2160" w:hanging="360"/>
      </w:pPr>
      <w:rPr>
        <w:rFonts w:cs="Times New Roman" w:hint="default"/>
        <w:b/>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7">
    <w:nsid w:val="6B9F017D"/>
    <w:multiLevelType w:val="hybridMultilevel"/>
    <w:tmpl w:val="9DD433E0"/>
    <w:lvl w:ilvl="0" w:tplc="D722C712">
      <w:start w:val="20"/>
      <w:numFmt w:val="bullet"/>
      <w:lvlText w:val="-"/>
      <w:lvlJc w:val="left"/>
      <w:pPr>
        <w:ind w:left="720" w:hanging="360"/>
      </w:pPr>
      <w:rPr>
        <w:rFonts w:ascii="Arial" w:eastAsia="MS Mincho"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B32D74"/>
    <w:multiLevelType w:val="hybridMultilevel"/>
    <w:tmpl w:val="A0AC5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A136F4"/>
    <w:multiLevelType w:val="hybridMultilevel"/>
    <w:tmpl w:val="E7B6E09A"/>
    <w:lvl w:ilvl="0" w:tplc="4E0A3CE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77F70FA9"/>
    <w:multiLevelType w:val="hybridMultilevel"/>
    <w:tmpl w:val="0C86DA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7"/>
  </w:num>
  <w:num w:numId="5">
    <w:abstractNumId w:val="4"/>
  </w:num>
  <w:num w:numId="6">
    <w:abstractNumId w:val="0"/>
  </w:num>
  <w:num w:numId="7">
    <w:abstractNumId w:val="9"/>
  </w:num>
  <w:num w:numId="8">
    <w:abstractNumId w:val="8"/>
  </w:num>
  <w:num w:numId="9">
    <w:abstractNumId w:val="2"/>
  </w:num>
  <w:num w:numId="10">
    <w:abstractNumId w:val="1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Y0NzU3Mzc0MzY1MTQ1tzBS0lEKTi0uzszPAykwqQUAsSwlkSwAAAA="/>
  </w:docVars>
  <w:rsids>
    <w:rsidRoot w:val="00816FD6"/>
    <w:rsid w:val="00000F2A"/>
    <w:rsid w:val="00005E8B"/>
    <w:rsid w:val="0000684C"/>
    <w:rsid w:val="0001622F"/>
    <w:rsid w:val="00032D95"/>
    <w:rsid w:val="00050E62"/>
    <w:rsid w:val="000702B6"/>
    <w:rsid w:val="000914D0"/>
    <w:rsid w:val="000A0CE4"/>
    <w:rsid w:val="000D3419"/>
    <w:rsid w:val="000D4D70"/>
    <w:rsid w:val="000D60EF"/>
    <w:rsid w:val="000E2E59"/>
    <w:rsid w:val="000E5448"/>
    <w:rsid w:val="000E6657"/>
    <w:rsid w:val="000E73EE"/>
    <w:rsid w:val="000F66A5"/>
    <w:rsid w:val="00101ED5"/>
    <w:rsid w:val="00110658"/>
    <w:rsid w:val="00114E24"/>
    <w:rsid w:val="00115B95"/>
    <w:rsid w:val="00120EB0"/>
    <w:rsid w:val="001229B8"/>
    <w:rsid w:val="0012450E"/>
    <w:rsid w:val="001249AA"/>
    <w:rsid w:val="00127482"/>
    <w:rsid w:val="00132535"/>
    <w:rsid w:val="001359BF"/>
    <w:rsid w:val="0014577C"/>
    <w:rsid w:val="00150135"/>
    <w:rsid w:val="00152151"/>
    <w:rsid w:val="00161474"/>
    <w:rsid w:val="001632B4"/>
    <w:rsid w:val="00170CE7"/>
    <w:rsid w:val="00173BEE"/>
    <w:rsid w:val="00193246"/>
    <w:rsid w:val="001A017F"/>
    <w:rsid w:val="001A0257"/>
    <w:rsid w:val="001A5BBF"/>
    <w:rsid w:val="001A68E4"/>
    <w:rsid w:val="001A779A"/>
    <w:rsid w:val="001B4018"/>
    <w:rsid w:val="001D49C4"/>
    <w:rsid w:val="001E2293"/>
    <w:rsid w:val="001E509D"/>
    <w:rsid w:val="001F3CBF"/>
    <w:rsid w:val="00206A6B"/>
    <w:rsid w:val="002116C8"/>
    <w:rsid w:val="0023283B"/>
    <w:rsid w:val="002669C4"/>
    <w:rsid w:val="00274D87"/>
    <w:rsid w:val="00274DAC"/>
    <w:rsid w:val="00280670"/>
    <w:rsid w:val="002849A5"/>
    <w:rsid w:val="0029365A"/>
    <w:rsid w:val="002978B9"/>
    <w:rsid w:val="002A50A4"/>
    <w:rsid w:val="002B3FBD"/>
    <w:rsid w:val="002C0628"/>
    <w:rsid w:val="002C32B4"/>
    <w:rsid w:val="002D0F8E"/>
    <w:rsid w:val="002E2A75"/>
    <w:rsid w:val="002E5C1F"/>
    <w:rsid w:val="002F3B18"/>
    <w:rsid w:val="00311310"/>
    <w:rsid w:val="00314CC1"/>
    <w:rsid w:val="00341627"/>
    <w:rsid w:val="00353859"/>
    <w:rsid w:val="00353A90"/>
    <w:rsid w:val="00357DF1"/>
    <w:rsid w:val="00372728"/>
    <w:rsid w:val="00374C98"/>
    <w:rsid w:val="00375626"/>
    <w:rsid w:val="00375EDA"/>
    <w:rsid w:val="003764FF"/>
    <w:rsid w:val="00384384"/>
    <w:rsid w:val="00385670"/>
    <w:rsid w:val="00386038"/>
    <w:rsid w:val="003868EE"/>
    <w:rsid w:val="00396403"/>
    <w:rsid w:val="003A23B9"/>
    <w:rsid w:val="003A4F7D"/>
    <w:rsid w:val="003E046C"/>
    <w:rsid w:val="003E7D5D"/>
    <w:rsid w:val="003F0BC8"/>
    <w:rsid w:val="003F4A4D"/>
    <w:rsid w:val="00403C78"/>
    <w:rsid w:val="00403C84"/>
    <w:rsid w:val="004052B0"/>
    <w:rsid w:val="00413E79"/>
    <w:rsid w:val="00416356"/>
    <w:rsid w:val="004168FE"/>
    <w:rsid w:val="00417046"/>
    <w:rsid w:val="00424E69"/>
    <w:rsid w:val="00440579"/>
    <w:rsid w:val="004439C7"/>
    <w:rsid w:val="00444B95"/>
    <w:rsid w:val="004556A3"/>
    <w:rsid w:val="0046253E"/>
    <w:rsid w:val="00491A33"/>
    <w:rsid w:val="004A2802"/>
    <w:rsid w:val="004B0119"/>
    <w:rsid w:val="004C3E37"/>
    <w:rsid w:val="004D5182"/>
    <w:rsid w:val="004E4E03"/>
    <w:rsid w:val="004E5CAC"/>
    <w:rsid w:val="004F4131"/>
    <w:rsid w:val="0050104D"/>
    <w:rsid w:val="0050281D"/>
    <w:rsid w:val="005055C7"/>
    <w:rsid w:val="00532928"/>
    <w:rsid w:val="00536811"/>
    <w:rsid w:val="005422E0"/>
    <w:rsid w:val="00545BC6"/>
    <w:rsid w:val="00547D03"/>
    <w:rsid w:val="005505D0"/>
    <w:rsid w:val="005557AB"/>
    <w:rsid w:val="005601D8"/>
    <w:rsid w:val="0056097E"/>
    <w:rsid w:val="0056171F"/>
    <w:rsid w:val="00570BE7"/>
    <w:rsid w:val="0057450C"/>
    <w:rsid w:val="005837C5"/>
    <w:rsid w:val="00592268"/>
    <w:rsid w:val="005B4AF6"/>
    <w:rsid w:val="005C0FB4"/>
    <w:rsid w:val="005C19F0"/>
    <w:rsid w:val="005D22A4"/>
    <w:rsid w:val="005E0C34"/>
    <w:rsid w:val="005E10F7"/>
    <w:rsid w:val="005F1240"/>
    <w:rsid w:val="005F3F72"/>
    <w:rsid w:val="00601AB0"/>
    <w:rsid w:val="0060315B"/>
    <w:rsid w:val="00612EE1"/>
    <w:rsid w:val="00614791"/>
    <w:rsid w:val="006169B1"/>
    <w:rsid w:val="0061783E"/>
    <w:rsid w:val="00630B2C"/>
    <w:rsid w:val="00633828"/>
    <w:rsid w:val="00636A4B"/>
    <w:rsid w:val="00647EE1"/>
    <w:rsid w:val="00664AC9"/>
    <w:rsid w:val="00664BCB"/>
    <w:rsid w:val="006654AA"/>
    <w:rsid w:val="00672F01"/>
    <w:rsid w:val="006763E3"/>
    <w:rsid w:val="00676BE6"/>
    <w:rsid w:val="00682EF4"/>
    <w:rsid w:val="00690331"/>
    <w:rsid w:val="006A773D"/>
    <w:rsid w:val="00700F38"/>
    <w:rsid w:val="007042A0"/>
    <w:rsid w:val="00715972"/>
    <w:rsid w:val="00715E81"/>
    <w:rsid w:val="0072718B"/>
    <w:rsid w:val="00727664"/>
    <w:rsid w:val="00731F8A"/>
    <w:rsid w:val="007337CF"/>
    <w:rsid w:val="00746DD6"/>
    <w:rsid w:val="00751051"/>
    <w:rsid w:val="0076251D"/>
    <w:rsid w:val="0079257B"/>
    <w:rsid w:val="007B16BF"/>
    <w:rsid w:val="007C26CD"/>
    <w:rsid w:val="007C3C61"/>
    <w:rsid w:val="007E29B6"/>
    <w:rsid w:val="007F2683"/>
    <w:rsid w:val="00816FD6"/>
    <w:rsid w:val="00820B17"/>
    <w:rsid w:val="008220D8"/>
    <w:rsid w:val="00827FE3"/>
    <w:rsid w:val="00830D05"/>
    <w:rsid w:val="00832B94"/>
    <w:rsid w:val="00835EFA"/>
    <w:rsid w:val="008410A0"/>
    <w:rsid w:val="00856906"/>
    <w:rsid w:val="008572F9"/>
    <w:rsid w:val="00861605"/>
    <w:rsid w:val="0086419E"/>
    <w:rsid w:val="00892C27"/>
    <w:rsid w:val="008A308A"/>
    <w:rsid w:val="008C1C96"/>
    <w:rsid w:val="008E1F7A"/>
    <w:rsid w:val="008E7C88"/>
    <w:rsid w:val="008F32D8"/>
    <w:rsid w:val="009002DD"/>
    <w:rsid w:val="009015A2"/>
    <w:rsid w:val="009060AF"/>
    <w:rsid w:val="009164AB"/>
    <w:rsid w:val="00916B4B"/>
    <w:rsid w:val="0092522A"/>
    <w:rsid w:val="0092590B"/>
    <w:rsid w:val="009260BC"/>
    <w:rsid w:val="0094263C"/>
    <w:rsid w:val="00945F1E"/>
    <w:rsid w:val="00955526"/>
    <w:rsid w:val="00963D24"/>
    <w:rsid w:val="00974B13"/>
    <w:rsid w:val="009839E4"/>
    <w:rsid w:val="00985A9F"/>
    <w:rsid w:val="009860F3"/>
    <w:rsid w:val="00993499"/>
    <w:rsid w:val="009A2297"/>
    <w:rsid w:val="009B7051"/>
    <w:rsid w:val="009B77F7"/>
    <w:rsid w:val="009C73DA"/>
    <w:rsid w:val="009D078D"/>
    <w:rsid w:val="009D1A62"/>
    <w:rsid w:val="009D5B7A"/>
    <w:rsid w:val="009E2E60"/>
    <w:rsid w:val="009F00C2"/>
    <w:rsid w:val="009F2ADE"/>
    <w:rsid w:val="009F4114"/>
    <w:rsid w:val="009F6418"/>
    <w:rsid w:val="00A011D5"/>
    <w:rsid w:val="00A031EB"/>
    <w:rsid w:val="00A065EE"/>
    <w:rsid w:val="00A11141"/>
    <w:rsid w:val="00A2011C"/>
    <w:rsid w:val="00A34EDD"/>
    <w:rsid w:val="00A40FA7"/>
    <w:rsid w:val="00A462AD"/>
    <w:rsid w:val="00A47947"/>
    <w:rsid w:val="00A5284B"/>
    <w:rsid w:val="00A52D81"/>
    <w:rsid w:val="00A52FE2"/>
    <w:rsid w:val="00A536FA"/>
    <w:rsid w:val="00A60157"/>
    <w:rsid w:val="00A64793"/>
    <w:rsid w:val="00A676C7"/>
    <w:rsid w:val="00A84981"/>
    <w:rsid w:val="00A872F5"/>
    <w:rsid w:val="00A941D9"/>
    <w:rsid w:val="00AB089B"/>
    <w:rsid w:val="00AB0BC0"/>
    <w:rsid w:val="00AD4EC7"/>
    <w:rsid w:val="00B00AFC"/>
    <w:rsid w:val="00B03CCA"/>
    <w:rsid w:val="00B06871"/>
    <w:rsid w:val="00B103B0"/>
    <w:rsid w:val="00B106F2"/>
    <w:rsid w:val="00B11C57"/>
    <w:rsid w:val="00B146E2"/>
    <w:rsid w:val="00B174C6"/>
    <w:rsid w:val="00B24B81"/>
    <w:rsid w:val="00B2771F"/>
    <w:rsid w:val="00B34A88"/>
    <w:rsid w:val="00B3790C"/>
    <w:rsid w:val="00B42360"/>
    <w:rsid w:val="00B50D16"/>
    <w:rsid w:val="00B55172"/>
    <w:rsid w:val="00B60C4E"/>
    <w:rsid w:val="00B76878"/>
    <w:rsid w:val="00B77C25"/>
    <w:rsid w:val="00B80357"/>
    <w:rsid w:val="00BA0C3A"/>
    <w:rsid w:val="00BA2BB7"/>
    <w:rsid w:val="00BA44B1"/>
    <w:rsid w:val="00BE33DE"/>
    <w:rsid w:val="00BE3A6E"/>
    <w:rsid w:val="00BF2660"/>
    <w:rsid w:val="00BF5CBE"/>
    <w:rsid w:val="00C034B9"/>
    <w:rsid w:val="00C059F8"/>
    <w:rsid w:val="00C066D7"/>
    <w:rsid w:val="00C2515F"/>
    <w:rsid w:val="00C3336A"/>
    <w:rsid w:val="00C3482E"/>
    <w:rsid w:val="00C43108"/>
    <w:rsid w:val="00C511C6"/>
    <w:rsid w:val="00C745A5"/>
    <w:rsid w:val="00C80C36"/>
    <w:rsid w:val="00CA0A2B"/>
    <w:rsid w:val="00CA5EDE"/>
    <w:rsid w:val="00CB7CB9"/>
    <w:rsid w:val="00CB7DEA"/>
    <w:rsid w:val="00CC5D4A"/>
    <w:rsid w:val="00CD30A1"/>
    <w:rsid w:val="00CF602D"/>
    <w:rsid w:val="00D00853"/>
    <w:rsid w:val="00D04871"/>
    <w:rsid w:val="00D060DF"/>
    <w:rsid w:val="00D22724"/>
    <w:rsid w:val="00D31378"/>
    <w:rsid w:val="00D40C5E"/>
    <w:rsid w:val="00D51F7D"/>
    <w:rsid w:val="00D57192"/>
    <w:rsid w:val="00D571E4"/>
    <w:rsid w:val="00D5798E"/>
    <w:rsid w:val="00D629DA"/>
    <w:rsid w:val="00D741CD"/>
    <w:rsid w:val="00D77367"/>
    <w:rsid w:val="00D9424A"/>
    <w:rsid w:val="00DA32E0"/>
    <w:rsid w:val="00DA3320"/>
    <w:rsid w:val="00DA3F76"/>
    <w:rsid w:val="00DA7C8C"/>
    <w:rsid w:val="00DB34E6"/>
    <w:rsid w:val="00DB3BC1"/>
    <w:rsid w:val="00DC1FA7"/>
    <w:rsid w:val="00DD03F7"/>
    <w:rsid w:val="00DD1BD6"/>
    <w:rsid w:val="00DE39C2"/>
    <w:rsid w:val="00DE66C7"/>
    <w:rsid w:val="00DF3894"/>
    <w:rsid w:val="00DF4F0E"/>
    <w:rsid w:val="00E00B87"/>
    <w:rsid w:val="00E00CA8"/>
    <w:rsid w:val="00E00EC1"/>
    <w:rsid w:val="00E05569"/>
    <w:rsid w:val="00E05BD5"/>
    <w:rsid w:val="00E10EB1"/>
    <w:rsid w:val="00E17112"/>
    <w:rsid w:val="00E31ED7"/>
    <w:rsid w:val="00E353EE"/>
    <w:rsid w:val="00E35D96"/>
    <w:rsid w:val="00E60871"/>
    <w:rsid w:val="00E60AE1"/>
    <w:rsid w:val="00E6271E"/>
    <w:rsid w:val="00E70080"/>
    <w:rsid w:val="00E72EF6"/>
    <w:rsid w:val="00E94459"/>
    <w:rsid w:val="00EA08FB"/>
    <w:rsid w:val="00EA2204"/>
    <w:rsid w:val="00EA59A2"/>
    <w:rsid w:val="00EA5ACA"/>
    <w:rsid w:val="00EA645F"/>
    <w:rsid w:val="00EB3F0E"/>
    <w:rsid w:val="00ED799C"/>
    <w:rsid w:val="00EE347B"/>
    <w:rsid w:val="00EF142A"/>
    <w:rsid w:val="00EF73BD"/>
    <w:rsid w:val="00F04486"/>
    <w:rsid w:val="00F06309"/>
    <w:rsid w:val="00F125FA"/>
    <w:rsid w:val="00F15AE9"/>
    <w:rsid w:val="00F16774"/>
    <w:rsid w:val="00F24A7F"/>
    <w:rsid w:val="00F3033C"/>
    <w:rsid w:val="00F34318"/>
    <w:rsid w:val="00F34A8C"/>
    <w:rsid w:val="00F503A4"/>
    <w:rsid w:val="00F53A7A"/>
    <w:rsid w:val="00F61179"/>
    <w:rsid w:val="00F70653"/>
    <w:rsid w:val="00F717B5"/>
    <w:rsid w:val="00F76F1D"/>
    <w:rsid w:val="00F80016"/>
    <w:rsid w:val="00F85333"/>
    <w:rsid w:val="00F90D23"/>
    <w:rsid w:val="00FA31EE"/>
    <w:rsid w:val="00FD44FE"/>
    <w:rsid w:val="00FE38DA"/>
    <w:rsid w:val="00FE55F6"/>
    <w:rsid w:val="00FF1CFC"/>
    <w:rsid w:val="00FF2E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colormenu v:ext="edit" fillcolor="none" strokecolor="none [2408]"/>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9B6"/>
    <w:pPr>
      <w:spacing w:after="200" w:line="276" w:lineRule="auto"/>
    </w:pPr>
    <w:rPr>
      <w:sz w:val="22"/>
      <w:szCs w:val="22"/>
    </w:rPr>
  </w:style>
  <w:style w:type="paragraph" w:styleId="Heading2">
    <w:name w:val="heading 2"/>
    <w:basedOn w:val="Normal"/>
    <w:next w:val="Normal"/>
    <w:link w:val="Heading2Char"/>
    <w:uiPriority w:val="99"/>
    <w:qFormat/>
    <w:locked/>
    <w:rsid w:val="00835EFA"/>
    <w:pPr>
      <w:keepNext/>
      <w:spacing w:before="240" w:after="60" w:line="240" w:lineRule="auto"/>
      <w:outlineLvl w:val="1"/>
    </w:pPr>
    <w:rPr>
      <w:rFonts w:ascii="Arial" w:eastAsia="Times New Roman" w:hAnsi="Arial" w:cs="Arial"/>
      <w:b/>
      <w:bCs/>
      <w:i/>
      <w:iCs/>
      <w:sz w:val="28"/>
      <w:szCs w:val="28"/>
    </w:rPr>
  </w:style>
  <w:style w:type="paragraph" w:styleId="Heading6">
    <w:name w:val="heading 6"/>
    <w:basedOn w:val="Normal"/>
    <w:next w:val="Normal"/>
    <w:link w:val="Heading6Char"/>
    <w:uiPriority w:val="99"/>
    <w:qFormat/>
    <w:locked/>
    <w:rsid w:val="00835EFA"/>
    <w:pPr>
      <w:spacing w:before="240" w:after="60" w:line="240" w:lineRule="auto"/>
      <w:outlineLvl w:val="5"/>
    </w:pPr>
    <w:rPr>
      <w:rFonts w:ascii="Times New Roman" w:eastAsia="Times New Roman" w:hAnsi="Times New Roman"/>
      <w:b/>
      <w:bCs/>
    </w:rPr>
  </w:style>
  <w:style w:type="paragraph" w:styleId="Heading7">
    <w:name w:val="heading 7"/>
    <w:basedOn w:val="Normal"/>
    <w:next w:val="Normal"/>
    <w:link w:val="Heading7Char"/>
    <w:uiPriority w:val="99"/>
    <w:qFormat/>
    <w:locked/>
    <w:rsid w:val="00835EFA"/>
    <w:pPr>
      <w:spacing w:before="240" w:after="60" w:line="240" w:lineRule="auto"/>
      <w:outlineLvl w:val="6"/>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835EFA"/>
    <w:rPr>
      <w:rFonts w:ascii="Arial" w:hAnsi="Arial" w:cs="Arial"/>
      <w:b/>
      <w:bCs/>
      <w:i/>
      <w:iCs/>
      <w:sz w:val="28"/>
      <w:szCs w:val="28"/>
    </w:rPr>
  </w:style>
  <w:style w:type="character" w:customStyle="1" w:styleId="Heading6Char">
    <w:name w:val="Heading 6 Char"/>
    <w:basedOn w:val="DefaultParagraphFont"/>
    <w:link w:val="Heading6"/>
    <w:uiPriority w:val="99"/>
    <w:locked/>
    <w:rsid w:val="00835EFA"/>
    <w:rPr>
      <w:rFonts w:ascii="Times New Roman" w:hAnsi="Times New Roman" w:cs="Times New Roman"/>
      <w:b/>
      <w:bCs/>
      <w:sz w:val="22"/>
      <w:szCs w:val="22"/>
    </w:rPr>
  </w:style>
  <w:style w:type="character" w:customStyle="1" w:styleId="Heading7Char">
    <w:name w:val="Heading 7 Char"/>
    <w:basedOn w:val="DefaultParagraphFont"/>
    <w:link w:val="Heading7"/>
    <w:uiPriority w:val="99"/>
    <w:locked/>
    <w:rsid w:val="00835EFA"/>
    <w:rPr>
      <w:rFonts w:ascii="Times New Roman" w:hAnsi="Times New Roman" w:cs="Times New Roman"/>
      <w:sz w:val="24"/>
      <w:szCs w:val="24"/>
    </w:rPr>
  </w:style>
  <w:style w:type="table" w:styleId="TableGrid">
    <w:name w:val="Table Grid"/>
    <w:basedOn w:val="TableNormal"/>
    <w:uiPriority w:val="99"/>
    <w:rsid w:val="00BE33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74C98"/>
    <w:pPr>
      <w:ind w:left="720"/>
    </w:pPr>
  </w:style>
  <w:style w:type="character" w:styleId="Hyperlink">
    <w:name w:val="Hyperlink"/>
    <w:basedOn w:val="DefaultParagraphFont"/>
    <w:uiPriority w:val="99"/>
    <w:rsid w:val="0092522A"/>
    <w:rPr>
      <w:rFonts w:cs="Times New Roman"/>
      <w:color w:val="0000FF"/>
      <w:u w:val="single"/>
    </w:rPr>
  </w:style>
  <w:style w:type="paragraph" w:styleId="NormalWeb">
    <w:name w:val="Normal (Web)"/>
    <w:basedOn w:val="Normal"/>
    <w:uiPriority w:val="99"/>
    <w:semiHidden/>
    <w:rsid w:val="00592268"/>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uiPriority w:val="99"/>
    <w:rsid w:val="00592268"/>
    <w:rPr>
      <w:rFonts w:cs="Times New Roman"/>
    </w:rPr>
  </w:style>
  <w:style w:type="paragraph" w:styleId="EnvelopeReturn">
    <w:name w:val="envelope return"/>
    <w:basedOn w:val="Normal"/>
    <w:uiPriority w:val="99"/>
    <w:rsid w:val="00341627"/>
    <w:pPr>
      <w:spacing w:after="0" w:line="240" w:lineRule="auto"/>
    </w:pPr>
    <w:rPr>
      <w:rFonts w:ascii="Times New Roman" w:eastAsia="Times New Roman" w:hAnsi="Times New Roman"/>
      <w:sz w:val="24"/>
      <w:szCs w:val="20"/>
      <w:lang w:val="en-GB"/>
    </w:rPr>
  </w:style>
  <w:style w:type="paragraph" w:styleId="Header">
    <w:name w:val="header"/>
    <w:basedOn w:val="Normal"/>
    <w:link w:val="HeaderChar"/>
    <w:uiPriority w:val="99"/>
    <w:unhideWhenUsed/>
    <w:rsid w:val="00A11141"/>
    <w:pPr>
      <w:tabs>
        <w:tab w:val="center" w:pos="4680"/>
        <w:tab w:val="right" w:pos="9360"/>
      </w:tabs>
    </w:pPr>
  </w:style>
  <w:style w:type="character" w:customStyle="1" w:styleId="HeaderChar">
    <w:name w:val="Header Char"/>
    <w:basedOn w:val="DefaultParagraphFont"/>
    <w:link w:val="Header"/>
    <w:uiPriority w:val="99"/>
    <w:rsid w:val="00A11141"/>
    <w:rPr>
      <w:sz w:val="22"/>
      <w:szCs w:val="22"/>
    </w:rPr>
  </w:style>
  <w:style w:type="paragraph" w:styleId="Footer">
    <w:name w:val="footer"/>
    <w:basedOn w:val="Normal"/>
    <w:link w:val="FooterChar"/>
    <w:uiPriority w:val="99"/>
    <w:unhideWhenUsed/>
    <w:rsid w:val="00A11141"/>
    <w:pPr>
      <w:tabs>
        <w:tab w:val="center" w:pos="4680"/>
        <w:tab w:val="right" w:pos="9360"/>
      </w:tabs>
    </w:pPr>
  </w:style>
  <w:style w:type="character" w:customStyle="1" w:styleId="FooterChar">
    <w:name w:val="Footer Char"/>
    <w:basedOn w:val="DefaultParagraphFont"/>
    <w:link w:val="Footer"/>
    <w:uiPriority w:val="99"/>
    <w:rsid w:val="00A11141"/>
    <w:rPr>
      <w:sz w:val="22"/>
      <w:szCs w:val="22"/>
    </w:rPr>
  </w:style>
  <w:style w:type="table" w:customStyle="1" w:styleId="TableGrid1">
    <w:name w:val="Table Grid1"/>
    <w:basedOn w:val="TableNormal"/>
    <w:next w:val="TableGrid"/>
    <w:uiPriority w:val="59"/>
    <w:rsid w:val="00424E69"/>
    <w:pPr>
      <w:ind w:left="57" w:right="57"/>
      <w:jc w:val="both"/>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260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0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2625465">
      <w:bodyDiv w:val="1"/>
      <w:marLeft w:val="0"/>
      <w:marRight w:val="0"/>
      <w:marTop w:val="0"/>
      <w:marBottom w:val="0"/>
      <w:divBdr>
        <w:top w:val="none" w:sz="0" w:space="0" w:color="auto"/>
        <w:left w:val="none" w:sz="0" w:space="0" w:color="auto"/>
        <w:bottom w:val="none" w:sz="0" w:space="0" w:color="auto"/>
        <w:right w:val="none" w:sz="0" w:space="0" w:color="auto"/>
      </w:divBdr>
    </w:div>
    <w:div w:id="619607891">
      <w:bodyDiv w:val="1"/>
      <w:marLeft w:val="0"/>
      <w:marRight w:val="0"/>
      <w:marTop w:val="0"/>
      <w:marBottom w:val="0"/>
      <w:divBdr>
        <w:top w:val="none" w:sz="0" w:space="0" w:color="auto"/>
        <w:left w:val="none" w:sz="0" w:space="0" w:color="auto"/>
        <w:bottom w:val="none" w:sz="0" w:space="0" w:color="auto"/>
        <w:right w:val="none" w:sz="0" w:space="0" w:color="auto"/>
      </w:divBdr>
    </w:div>
    <w:div w:id="640499531">
      <w:bodyDiv w:val="1"/>
      <w:marLeft w:val="0"/>
      <w:marRight w:val="0"/>
      <w:marTop w:val="0"/>
      <w:marBottom w:val="0"/>
      <w:divBdr>
        <w:top w:val="none" w:sz="0" w:space="0" w:color="auto"/>
        <w:left w:val="none" w:sz="0" w:space="0" w:color="auto"/>
        <w:bottom w:val="none" w:sz="0" w:space="0" w:color="auto"/>
        <w:right w:val="none" w:sz="0" w:space="0" w:color="auto"/>
      </w:divBdr>
    </w:div>
    <w:div w:id="804083484">
      <w:bodyDiv w:val="1"/>
      <w:marLeft w:val="0"/>
      <w:marRight w:val="0"/>
      <w:marTop w:val="0"/>
      <w:marBottom w:val="0"/>
      <w:divBdr>
        <w:top w:val="none" w:sz="0" w:space="0" w:color="auto"/>
        <w:left w:val="none" w:sz="0" w:space="0" w:color="auto"/>
        <w:bottom w:val="none" w:sz="0" w:space="0" w:color="auto"/>
        <w:right w:val="none" w:sz="0" w:space="0" w:color="auto"/>
      </w:divBdr>
    </w:div>
    <w:div w:id="1061099788">
      <w:bodyDiv w:val="1"/>
      <w:marLeft w:val="0"/>
      <w:marRight w:val="0"/>
      <w:marTop w:val="0"/>
      <w:marBottom w:val="0"/>
      <w:divBdr>
        <w:top w:val="none" w:sz="0" w:space="0" w:color="auto"/>
        <w:left w:val="none" w:sz="0" w:space="0" w:color="auto"/>
        <w:bottom w:val="none" w:sz="0" w:space="0" w:color="auto"/>
        <w:right w:val="none" w:sz="0" w:space="0" w:color="auto"/>
      </w:divBdr>
    </w:div>
    <w:div w:id="1168180781">
      <w:bodyDiv w:val="1"/>
      <w:marLeft w:val="0"/>
      <w:marRight w:val="0"/>
      <w:marTop w:val="0"/>
      <w:marBottom w:val="0"/>
      <w:divBdr>
        <w:top w:val="none" w:sz="0" w:space="0" w:color="auto"/>
        <w:left w:val="none" w:sz="0" w:space="0" w:color="auto"/>
        <w:bottom w:val="none" w:sz="0" w:space="0" w:color="auto"/>
        <w:right w:val="none" w:sz="0" w:space="0" w:color="auto"/>
      </w:divBdr>
    </w:div>
    <w:div w:id="1237982899">
      <w:bodyDiv w:val="1"/>
      <w:marLeft w:val="0"/>
      <w:marRight w:val="0"/>
      <w:marTop w:val="0"/>
      <w:marBottom w:val="0"/>
      <w:divBdr>
        <w:top w:val="none" w:sz="0" w:space="0" w:color="auto"/>
        <w:left w:val="none" w:sz="0" w:space="0" w:color="auto"/>
        <w:bottom w:val="none" w:sz="0" w:space="0" w:color="auto"/>
        <w:right w:val="none" w:sz="0" w:space="0" w:color="auto"/>
      </w:divBdr>
    </w:div>
    <w:div w:id="1407609572">
      <w:bodyDiv w:val="1"/>
      <w:marLeft w:val="0"/>
      <w:marRight w:val="0"/>
      <w:marTop w:val="0"/>
      <w:marBottom w:val="0"/>
      <w:divBdr>
        <w:top w:val="none" w:sz="0" w:space="0" w:color="auto"/>
        <w:left w:val="none" w:sz="0" w:space="0" w:color="auto"/>
        <w:bottom w:val="none" w:sz="0" w:space="0" w:color="auto"/>
        <w:right w:val="none" w:sz="0" w:space="0" w:color="auto"/>
      </w:divBdr>
    </w:div>
    <w:div w:id="1476797896">
      <w:bodyDiv w:val="1"/>
      <w:marLeft w:val="0"/>
      <w:marRight w:val="0"/>
      <w:marTop w:val="0"/>
      <w:marBottom w:val="0"/>
      <w:divBdr>
        <w:top w:val="none" w:sz="0" w:space="0" w:color="auto"/>
        <w:left w:val="none" w:sz="0" w:space="0" w:color="auto"/>
        <w:bottom w:val="none" w:sz="0" w:space="0" w:color="auto"/>
        <w:right w:val="none" w:sz="0" w:space="0" w:color="auto"/>
      </w:divBdr>
    </w:div>
    <w:div w:id="1606228234">
      <w:bodyDiv w:val="1"/>
      <w:marLeft w:val="0"/>
      <w:marRight w:val="0"/>
      <w:marTop w:val="0"/>
      <w:marBottom w:val="0"/>
      <w:divBdr>
        <w:top w:val="none" w:sz="0" w:space="0" w:color="auto"/>
        <w:left w:val="none" w:sz="0" w:space="0" w:color="auto"/>
        <w:bottom w:val="none" w:sz="0" w:space="0" w:color="auto"/>
        <w:right w:val="none" w:sz="0" w:space="0" w:color="auto"/>
      </w:divBdr>
    </w:div>
    <w:div w:id="1758092745">
      <w:bodyDiv w:val="1"/>
      <w:marLeft w:val="0"/>
      <w:marRight w:val="0"/>
      <w:marTop w:val="0"/>
      <w:marBottom w:val="0"/>
      <w:divBdr>
        <w:top w:val="none" w:sz="0" w:space="0" w:color="auto"/>
        <w:left w:val="none" w:sz="0" w:space="0" w:color="auto"/>
        <w:bottom w:val="none" w:sz="0" w:space="0" w:color="auto"/>
        <w:right w:val="none" w:sz="0" w:space="0" w:color="auto"/>
      </w:divBdr>
    </w:div>
    <w:div w:id="1780098649">
      <w:bodyDiv w:val="1"/>
      <w:marLeft w:val="0"/>
      <w:marRight w:val="0"/>
      <w:marTop w:val="0"/>
      <w:marBottom w:val="0"/>
      <w:divBdr>
        <w:top w:val="none" w:sz="0" w:space="0" w:color="auto"/>
        <w:left w:val="none" w:sz="0" w:space="0" w:color="auto"/>
        <w:bottom w:val="none" w:sz="0" w:space="0" w:color="auto"/>
        <w:right w:val="none" w:sz="0" w:space="0" w:color="auto"/>
      </w:divBdr>
    </w:div>
    <w:div w:id="1877305898">
      <w:marLeft w:val="0"/>
      <w:marRight w:val="0"/>
      <w:marTop w:val="0"/>
      <w:marBottom w:val="0"/>
      <w:divBdr>
        <w:top w:val="none" w:sz="0" w:space="0" w:color="auto"/>
        <w:left w:val="none" w:sz="0" w:space="0" w:color="auto"/>
        <w:bottom w:val="none" w:sz="0" w:space="0" w:color="auto"/>
        <w:right w:val="none" w:sz="0" w:space="0" w:color="auto"/>
      </w:divBdr>
    </w:div>
    <w:div w:id="187730589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emf"/><Relationship Id="rId18" Type="http://schemas.openxmlformats.org/officeDocument/2006/relationships/oleObject" Target="embeddings/oleObject5.bin"/><Relationship Id="rId26"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image" Target="media/image9.emf"/><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7.emf"/><Relationship Id="rId25" Type="http://schemas.openxmlformats.org/officeDocument/2006/relationships/image" Target="media/image11.e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oleObject" Target="embeddings/oleObject8.bin"/><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0.emf"/><Relationship Id="rId28" Type="http://schemas.openxmlformats.org/officeDocument/2006/relationships/oleObject" Target="embeddings/oleObject10.bin"/><Relationship Id="rId10" Type="http://schemas.openxmlformats.org/officeDocument/2006/relationships/oleObject" Target="embeddings/oleObject1.bin"/><Relationship Id="rId19" Type="http://schemas.openxmlformats.org/officeDocument/2006/relationships/image" Target="media/image8.e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2.emf"/><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64B2A-BA51-4F60-BA4A-5F6012E13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22</Pages>
  <Words>4230</Words>
  <Characters>22248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7</cp:revision>
  <cp:lastPrinted>2018-08-02T10:55:00Z</cp:lastPrinted>
  <dcterms:created xsi:type="dcterms:W3CDTF">2017-06-19T05:15:00Z</dcterms:created>
  <dcterms:modified xsi:type="dcterms:W3CDTF">2018-08-02T10:55:00Z</dcterms:modified>
</cp:coreProperties>
</file>