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963" w:rsidRPr="00DB1EFC" w:rsidRDefault="00FB4963" w:rsidP="00FB4963">
      <w:pPr>
        <w:autoSpaceDE w:val="0"/>
        <w:autoSpaceDN w:val="0"/>
        <w:adjustRightInd w:val="0"/>
        <w:jc w:val="center"/>
        <w:rPr>
          <w:rFonts w:ascii="Book Antiqua" w:hAnsi="Book Antiqua" w:cs="Bookman Old Style,Bold"/>
          <w:b/>
          <w:bCs/>
          <w:szCs w:val="22"/>
        </w:rPr>
      </w:pPr>
      <w:r w:rsidRPr="00DB1EFC">
        <w:rPr>
          <w:rFonts w:ascii="Book Antiqua" w:hAnsi="Book Antiqua" w:cs="Bookman Old Style,Bold"/>
          <w:b/>
          <w:bCs/>
          <w:szCs w:val="22"/>
        </w:rPr>
        <w:t>NATIONAL GREEN TRIBUNAL, PRINCIPAL BENCH, NEW DELHI</w:t>
      </w:r>
    </w:p>
    <w:p w:rsidR="00FB4963" w:rsidRPr="00DB1EFC" w:rsidRDefault="00FB4963" w:rsidP="00FB4963">
      <w:pPr>
        <w:autoSpaceDE w:val="0"/>
        <w:autoSpaceDN w:val="0"/>
        <w:adjustRightInd w:val="0"/>
        <w:jc w:val="center"/>
        <w:rPr>
          <w:rFonts w:ascii="Book Antiqua" w:hAnsi="Book Antiqua" w:cs="Bookman Old Style"/>
          <w:b/>
          <w:szCs w:val="22"/>
        </w:rPr>
      </w:pPr>
      <w:r w:rsidRPr="00DB1EFC">
        <w:rPr>
          <w:rFonts w:ascii="Book Antiqua" w:hAnsi="Book Antiqua" w:cs="Bookman Old Style"/>
          <w:b/>
          <w:szCs w:val="22"/>
        </w:rPr>
        <w:t xml:space="preserve">Original Application No. </w:t>
      </w:r>
      <w:r>
        <w:rPr>
          <w:rFonts w:ascii="Book Antiqua" w:hAnsi="Book Antiqua" w:cs="Bookman Old Style"/>
          <w:b/>
          <w:szCs w:val="22"/>
        </w:rPr>
        <w:t>0</w:t>
      </w:r>
      <w:r w:rsidRPr="00DB1EFC">
        <w:rPr>
          <w:rFonts w:ascii="Book Antiqua" w:hAnsi="Book Antiqua" w:cs="Bookman Old Style"/>
          <w:b/>
          <w:szCs w:val="22"/>
        </w:rPr>
        <w:t>6/2012 &amp; O.A No 300/2013</w:t>
      </w:r>
    </w:p>
    <w:p w:rsidR="00FB4963" w:rsidRPr="00DB1EFC" w:rsidRDefault="00FB4963" w:rsidP="00FB4963">
      <w:pPr>
        <w:autoSpaceDE w:val="0"/>
        <w:autoSpaceDN w:val="0"/>
        <w:adjustRightInd w:val="0"/>
        <w:jc w:val="center"/>
        <w:rPr>
          <w:rFonts w:ascii="Book Antiqua" w:hAnsi="Book Antiqua" w:cs="Bookman Old Style"/>
          <w:szCs w:val="22"/>
        </w:rPr>
      </w:pPr>
      <w:r w:rsidRPr="00DB1EFC">
        <w:rPr>
          <w:rFonts w:ascii="Book Antiqua" w:hAnsi="Book Antiqua" w:cs="Bookman Old Style"/>
          <w:szCs w:val="22"/>
        </w:rPr>
        <w:t>Manoj Mishra Applicant(s)</w:t>
      </w:r>
    </w:p>
    <w:p w:rsidR="00FB4963" w:rsidRPr="00DB1EFC" w:rsidRDefault="00FB4963" w:rsidP="00FB4963">
      <w:pPr>
        <w:autoSpaceDE w:val="0"/>
        <w:autoSpaceDN w:val="0"/>
        <w:adjustRightInd w:val="0"/>
        <w:jc w:val="center"/>
        <w:rPr>
          <w:rFonts w:ascii="Book Antiqua" w:hAnsi="Book Antiqua" w:cs="Bookman Old Style"/>
          <w:szCs w:val="22"/>
        </w:rPr>
      </w:pPr>
      <w:r w:rsidRPr="00DB1EFC">
        <w:rPr>
          <w:rFonts w:ascii="Book Antiqua" w:hAnsi="Book Antiqua" w:cs="Bookman Old Style"/>
          <w:szCs w:val="22"/>
        </w:rPr>
        <w:t>Versus</w:t>
      </w:r>
    </w:p>
    <w:p w:rsidR="00FB4963" w:rsidRPr="00DB1EFC" w:rsidRDefault="00FB4963" w:rsidP="00FB4963">
      <w:pPr>
        <w:autoSpaceDE w:val="0"/>
        <w:autoSpaceDN w:val="0"/>
        <w:adjustRightInd w:val="0"/>
        <w:spacing w:after="0" w:line="240" w:lineRule="auto"/>
        <w:jc w:val="center"/>
        <w:rPr>
          <w:rFonts w:ascii="Book Antiqua" w:hAnsi="Book Antiqua" w:cs="Bookman Old Style"/>
          <w:szCs w:val="22"/>
        </w:rPr>
      </w:pPr>
      <w:r w:rsidRPr="00DB1EFC">
        <w:rPr>
          <w:rFonts w:ascii="Book Antiqua" w:hAnsi="Book Antiqua" w:cs="Bookman Old Style"/>
          <w:szCs w:val="22"/>
        </w:rPr>
        <w:t>Union of India &amp;Ors. Respondent(s)</w:t>
      </w:r>
    </w:p>
    <w:p w:rsidR="00FB4963" w:rsidRPr="00DB1EFC" w:rsidRDefault="00FB4963" w:rsidP="00FB4963">
      <w:pPr>
        <w:autoSpaceDE w:val="0"/>
        <w:autoSpaceDN w:val="0"/>
        <w:adjustRightInd w:val="0"/>
        <w:spacing w:after="0" w:line="240" w:lineRule="auto"/>
        <w:jc w:val="center"/>
        <w:rPr>
          <w:rFonts w:ascii="Book Antiqua" w:hAnsi="Book Antiqua" w:cs="Bookman Old Style"/>
          <w:szCs w:val="22"/>
        </w:rPr>
      </w:pPr>
      <w:r w:rsidRPr="00DB1EFC">
        <w:rPr>
          <w:rFonts w:ascii="Book Antiqua" w:hAnsi="Book Antiqua" w:cs="Bookman Old Style"/>
          <w:szCs w:val="22"/>
        </w:rPr>
        <w:t>Date of Pronouncement: 13.01.2015</w:t>
      </w:r>
    </w:p>
    <w:p w:rsidR="00FB4963" w:rsidRDefault="00FB4963" w:rsidP="00FB4963">
      <w:pPr>
        <w:spacing w:after="0" w:line="240" w:lineRule="auto"/>
      </w:pPr>
      <w:bookmarkStart w:id="0" w:name="_GoBack"/>
      <w:bookmarkEnd w:id="0"/>
    </w:p>
    <w:tbl>
      <w:tblPr>
        <w:tblStyle w:val="TableGrid"/>
        <w:tblpPr w:leftFromText="180" w:rightFromText="180" w:vertAnchor="page" w:horzAnchor="margin" w:tblpX="-633" w:tblpY="1216"/>
        <w:tblW w:w="10440" w:type="dxa"/>
        <w:tblLayout w:type="fixed"/>
        <w:tblLook w:val="04A0"/>
      </w:tblPr>
      <w:tblGrid>
        <w:gridCol w:w="540"/>
        <w:gridCol w:w="990"/>
        <w:gridCol w:w="1530"/>
        <w:gridCol w:w="1170"/>
        <w:gridCol w:w="1770"/>
        <w:gridCol w:w="1620"/>
        <w:gridCol w:w="1560"/>
        <w:gridCol w:w="1260"/>
      </w:tblGrid>
      <w:tr w:rsidR="00345496" w:rsidRPr="00DB1EFC" w:rsidTr="003D5B7D">
        <w:trPr>
          <w:gridAfter w:val="4"/>
          <w:wAfter w:w="6210" w:type="dxa"/>
        </w:trPr>
        <w:tc>
          <w:tcPr>
            <w:tcW w:w="1530" w:type="dxa"/>
            <w:gridSpan w:val="2"/>
            <w:tcBorders>
              <w:top w:val="nil"/>
              <w:left w:val="nil"/>
              <w:bottom w:val="single" w:sz="4" w:space="0" w:color="auto"/>
              <w:right w:val="nil"/>
            </w:tcBorders>
          </w:tcPr>
          <w:p w:rsidR="00345496" w:rsidRPr="00DB1EFC" w:rsidRDefault="00345496" w:rsidP="003D5B7D">
            <w:pPr>
              <w:autoSpaceDE w:val="0"/>
              <w:autoSpaceDN w:val="0"/>
              <w:adjustRightInd w:val="0"/>
              <w:jc w:val="center"/>
              <w:rPr>
                <w:rFonts w:ascii="Book Antiqua" w:hAnsi="Book Antiqua" w:cs="Bookman Old Style,Bold"/>
                <w:b/>
                <w:bCs/>
                <w:szCs w:val="22"/>
              </w:rPr>
            </w:pPr>
            <w:bookmarkStart w:id="1" w:name="_Hlk40186184"/>
          </w:p>
        </w:tc>
        <w:tc>
          <w:tcPr>
            <w:tcW w:w="1530" w:type="dxa"/>
            <w:tcBorders>
              <w:top w:val="nil"/>
              <w:left w:val="nil"/>
              <w:bottom w:val="single" w:sz="4" w:space="0" w:color="auto"/>
              <w:right w:val="nil"/>
            </w:tcBorders>
          </w:tcPr>
          <w:p w:rsidR="00345496" w:rsidRPr="00DB1EFC" w:rsidRDefault="00345496" w:rsidP="003D5B7D">
            <w:pPr>
              <w:autoSpaceDE w:val="0"/>
              <w:autoSpaceDN w:val="0"/>
              <w:adjustRightInd w:val="0"/>
              <w:jc w:val="both"/>
              <w:rPr>
                <w:rFonts w:ascii="Book Antiqua" w:hAnsi="Book Antiqua" w:cs="Bookman Old Style,Bold"/>
                <w:b/>
                <w:bCs/>
                <w:szCs w:val="22"/>
              </w:rPr>
            </w:pPr>
          </w:p>
        </w:tc>
        <w:tc>
          <w:tcPr>
            <w:tcW w:w="1170" w:type="dxa"/>
            <w:tcBorders>
              <w:top w:val="nil"/>
              <w:left w:val="nil"/>
              <w:bottom w:val="single" w:sz="4" w:space="0" w:color="auto"/>
              <w:right w:val="nil"/>
            </w:tcBorders>
          </w:tcPr>
          <w:p w:rsidR="00345496" w:rsidRPr="00DB1EFC" w:rsidRDefault="00345496" w:rsidP="003D5B7D">
            <w:pPr>
              <w:autoSpaceDE w:val="0"/>
              <w:autoSpaceDN w:val="0"/>
              <w:adjustRightInd w:val="0"/>
              <w:jc w:val="both"/>
              <w:rPr>
                <w:rFonts w:ascii="Book Antiqua" w:hAnsi="Book Antiqua" w:cs="Bookman Old Style,Bold"/>
                <w:b/>
                <w:bCs/>
                <w:szCs w:val="22"/>
              </w:rPr>
            </w:pPr>
          </w:p>
        </w:tc>
      </w:tr>
      <w:tr w:rsidR="00345496" w:rsidRPr="00DB1EFC" w:rsidTr="003D5B7D">
        <w:tc>
          <w:tcPr>
            <w:tcW w:w="540" w:type="dxa"/>
            <w:tcBorders>
              <w:top w:val="single" w:sz="4" w:space="0" w:color="auto"/>
            </w:tcBorders>
          </w:tcPr>
          <w:p w:rsidR="00345496" w:rsidRDefault="00345496" w:rsidP="003D5B7D">
            <w:pPr>
              <w:jc w:val="both"/>
              <w:rPr>
                <w:rFonts w:ascii="Book Antiqua" w:hAnsi="Book Antiqua"/>
                <w:b/>
                <w:bCs/>
                <w:szCs w:val="22"/>
              </w:rPr>
            </w:pPr>
            <w:r w:rsidRPr="00DB1EFC">
              <w:rPr>
                <w:rFonts w:ascii="Book Antiqua" w:hAnsi="Book Antiqua"/>
                <w:b/>
                <w:bCs/>
                <w:szCs w:val="22"/>
              </w:rPr>
              <w:lastRenderedPageBreak/>
              <w:t>S</w:t>
            </w:r>
          </w:p>
          <w:p w:rsidR="00345496" w:rsidRPr="00DB1EFC" w:rsidRDefault="00345496" w:rsidP="003D5B7D">
            <w:pPr>
              <w:jc w:val="both"/>
              <w:rPr>
                <w:rFonts w:ascii="Book Antiqua" w:hAnsi="Book Antiqua"/>
                <w:b/>
                <w:bCs/>
                <w:szCs w:val="22"/>
              </w:rPr>
            </w:pPr>
            <w:r w:rsidRPr="00DB1EFC">
              <w:rPr>
                <w:rFonts w:ascii="Book Antiqua" w:hAnsi="Book Antiqua"/>
                <w:b/>
                <w:bCs/>
                <w:szCs w:val="22"/>
              </w:rPr>
              <w:t>N</w:t>
            </w:r>
            <w:r>
              <w:rPr>
                <w:rFonts w:ascii="Book Antiqua" w:hAnsi="Book Antiqua"/>
                <w:b/>
                <w:bCs/>
                <w:szCs w:val="22"/>
              </w:rPr>
              <w:t>o</w:t>
            </w:r>
          </w:p>
        </w:tc>
        <w:tc>
          <w:tcPr>
            <w:tcW w:w="3690" w:type="dxa"/>
            <w:gridSpan w:val="3"/>
            <w:tcBorders>
              <w:top w:val="single" w:sz="4" w:space="0" w:color="auto"/>
            </w:tcBorders>
          </w:tcPr>
          <w:p w:rsidR="00345496" w:rsidRPr="00DB1EFC" w:rsidRDefault="00345496" w:rsidP="003D5B7D">
            <w:pPr>
              <w:jc w:val="both"/>
              <w:rPr>
                <w:rFonts w:ascii="Book Antiqua" w:hAnsi="Book Antiqua"/>
                <w:b/>
                <w:bCs/>
                <w:szCs w:val="22"/>
              </w:rPr>
            </w:pPr>
            <w:r w:rsidRPr="00DB1EFC">
              <w:rPr>
                <w:rFonts w:ascii="Book Antiqua" w:hAnsi="Book Antiqua" w:cs="Arial"/>
                <w:b/>
                <w:color w:val="222222"/>
                <w:szCs w:val="22"/>
                <w:shd w:val="clear" w:color="auto" w:fill="FFFFFF"/>
              </w:rPr>
              <w:t>Directions</w:t>
            </w:r>
            <w:r>
              <w:rPr>
                <w:rFonts w:ascii="Book Antiqua" w:hAnsi="Book Antiqua" w:cs="Arial"/>
                <w:b/>
                <w:color w:val="222222"/>
                <w:szCs w:val="22"/>
                <w:shd w:val="clear" w:color="auto" w:fill="FFFFFF"/>
              </w:rPr>
              <w:t xml:space="preserve"> dated </w:t>
            </w:r>
            <w:r w:rsidRPr="00DB1EFC">
              <w:rPr>
                <w:rFonts w:ascii="Book Antiqua" w:hAnsi="Book Antiqua" w:cs="Bookman Old Style"/>
                <w:szCs w:val="22"/>
              </w:rPr>
              <w:t>13.01.2015</w:t>
            </w:r>
          </w:p>
        </w:tc>
        <w:tc>
          <w:tcPr>
            <w:tcW w:w="1770" w:type="dxa"/>
            <w:tcBorders>
              <w:top w:val="single" w:sz="4" w:space="0" w:color="auto"/>
            </w:tcBorders>
          </w:tcPr>
          <w:p w:rsidR="00345496" w:rsidRPr="00DB1EFC" w:rsidRDefault="00345496" w:rsidP="003D5B7D">
            <w:pPr>
              <w:jc w:val="both"/>
              <w:rPr>
                <w:rFonts w:ascii="Book Antiqua" w:hAnsi="Book Antiqua"/>
                <w:b/>
                <w:bCs/>
                <w:szCs w:val="22"/>
              </w:rPr>
            </w:pPr>
            <w:r w:rsidRPr="00DB1EFC">
              <w:rPr>
                <w:rFonts w:ascii="Book Antiqua" w:hAnsi="Book Antiqua"/>
                <w:b/>
                <w:bCs/>
                <w:szCs w:val="22"/>
              </w:rPr>
              <w:t>CONCERNED AGENCY</w:t>
            </w:r>
          </w:p>
        </w:tc>
        <w:tc>
          <w:tcPr>
            <w:tcW w:w="1620" w:type="dxa"/>
            <w:tcBorders>
              <w:top w:val="single" w:sz="4" w:space="0" w:color="auto"/>
            </w:tcBorders>
          </w:tcPr>
          <w:p w:rsidR="00345496" w:rsidRPr="00DB1EFC" w:rsidRDefault="00345496" w:rsidP="003D5B7D">
            <w:pPr>
              <w:jc w:val="both"/>
              <w:rPr>
                <w:rFonts w:ascii="Book Antiqua" w:hAnsi="Book Antiqua"/>
                <w:b/>
                <w:bCs/>
                <w:szCs w:val="22"/>
              </w:rPr>
            </w:pPr>
            <w:r w:rsidRPr="00DB1EFC">
              <w:rPr>
                <w:rFonts w:ascii="Book Antiqua" w:hAnsi="Book Antiqua"/>
                <w:b/>
                <w:bCs/>
                <w:szCs w:val="22"/>
              </w:rPr>
              <w:t xml:space="preserve">Timelines </w:t>
            </w:r>
          </w:p>
        </w:tc>
        <w:tc>
          <w:tcPr>
            <w:tcW w:w="1560" w:type="dxa"/>
            <w:tcBorders>
              <w:top w:val="single" w:sz="4" w:space="0" w:color="auto"/>
            </w:tcBorders>
          </w:tcPr>
          <w:p w:rsidR="00345496" w:rsidRPr="00DB1EFC" w:rsidRDefault="00345496" w:rsidP="003D5B7D">
            <w:pPr>
              <w:jc w:val="both"/>
              <w:rPr>
                <w:rFonts w:ascii="Book Antiqua" w:hAnsi="Book Antiqua"/>
                <w:b/>
                <w:bCs/>
                <w:szCs w:val="22"/>
              </w:rPr>
            </w:pPr>
            <w:r w:rsidRPr="00DB1EFC">
              <w:rPr>
                <w:rFonts w:ascii="Book Antiqua" w:hAnsi="Book Antiqua" w:cs="Arial"/>
                <w:b/>
                <w:color w:val="222222"/>
                <w:szCs w:val="22"/>
                <w:shd w:val="clear" w:color="auto" w:fill="FFFFFF"/>
              </w:rPr>
              <w:t>Compliance achieved and Non Compliance</w:t>
            </w:r>
          </w:p>
        </w:tc>
        <w:tc>
          <w:tcPr>
            <w:tcW w:w="1260" w:type="dxa"/>
            <w:tcBorders>
              <w:top w:val="single" w:sz="4" w:space="0" w:color="auto"/>
            </w:tcBorders>
          </w:tcPr>
          <w:p w:rsidR="00345496" w:rsidRPr="00DB1EFC" w:rsidRDefault="00345496" w:rsidP="003D5B7D">
            <w:pPr>
              <w:jc w:val="both"/>
              <w:rPr>
                <w:rFonts w:ascii="Book Antiqua" w:hAnsi="Book Antiqua"/>
                <w:b/>
                <w:bCs/>
                <w:szCs w:val="22"/>
              </w:rPr>
            </w:pPr>
            <w:r w:rsidRPr="00DB1EFC">
              <w:rPr>
                <w:rFonts w:ascii="Book Antiqua" w:hAnsi="Book Antiqua"/>
                <w:b/>
                <w:bCs/>
                <w:szCs w:val="22"/>
              </w:rPr>
              <w:t>Remarks</w:t>
            </w:r>
          </w:p>
        </w:tc>
      </w:tr>
      <w:tr w:rsidR="00345496" w:rsidRPr="00DB1EFC" w:rsidTr="003D5B7D">
        <w:tc>
          <w:tcPr>
            <w:tcW w:w="540" w:type="dxa"/>
          </w:tcPr>
          <w:p w:rsidR="00345496" w:rsidRPr="00DB1EFC" w:rsidRDefault="00345496" w:rsidP="003D5B7D">
            <w:pPr>
              <w:jc w:val="both"/>
              <w:rPr>
                <w:rFonts w:ascii="Book Antiqua" w:hAnsi="Book Antiqua"/>
                <w:szCs w:val="22"/>
              </w:rPr>
            </w:pPr>
            <w:r w:rsidRPr="00DB1EFC">
              <w:rPr>
                <w:rFonts w:ascii="Book Antiqua" w:hAnsi="Book Antiqua"/>
                <w:szCs w:val="22"/>
              </w:rPr>
              <w:t>1</w:t>
            </w:r>
          </w:p>
        </w:tc>
        <w:tc>
          <w:tcPr>
            <w:tcW w:w="3690" w:type="dxa"/>
            <w:gridSpan w:val="3"/>
          </w:tcPr>
          <w:p w:rsidR="00345496" w:rsidRPr="00DB1EFC" w:rsidRDefault="00345496" w:rsidP="003D5B7D">
            <w:pPr>
              <w:jc w:val="both"/>
              <w:rPr>
                <w:rFonts w:ascii="Book Antiqua" w:hAnsi="Book Antiqua"/>
                <w:szCs w:val="22"/>
              </w:rPr>
            </w:pPr>
            <w:r w:rsidRPr="00DB1EFC">
              <w:rPr>
                <w:rFonts w:ascii="Book Antiqua" w:hAnsi="Book Antiqua"/>
                <w:szCs w:val="22"/>
              </w:rPr>
              <w:t>Tribunal accepts both reports filed by the Expert Committee (</w:t>
            </w:r>
            <w:proofErr w:type="spellStart"/>
            <w:r w:rsidRPr="00DB1EFC">
              <w:rPr>
                <w:rFonts w:ascii="Book Antiqua" w:hAnsi="Book Antiqua"/>
                <w:szCs w:val="22"/>
              </w:rPr>
              <w:t>i</w:t>
            </w:r>
            <w:proofErr w:type="spellEnd"/>
            <w:r w:rsidRPr="00DB1EFC">
              <w:rPr>
                <w:rFonts w:ascii="Book Antiqua" w:hAnsi="Book Antiqua"/>
                <w:szCs w:val="22"/>
              </w:rPr>
              <w:t>) On the aspects of preservation, restoration &amp; beautification of the banks of river Yamuna &amp; (ii) Drainage system of Delhi together with action plan prepared by DJB</w:t>
            </w:r>
          </w:p>
          <w:p w:rsidR="00345496" w:rsidRPr="00DB1EFC" w:rsidRDefault="00345496" w:rsidP="003D5B7D">
            <w:pPr>
              <w:jc w:val="both"/>
              <w:rPr>
                <w:rFonts w:ascii="Book Antiqua" w:hAnsi="Book Antiqua"/>
                <w:szCs w:val="22"/>
              </w:rPr>
            </w:pPr>
          </w:p>
          <w:p w:rsidR="00345496" w:rsidRPr="00DB1EFC" w:rsidRDefault="00345496" w:rsidP="003D5B7D">
            <w:pPr>
              <w:jc w:val="both"/>
              <w:rPr>
                <w:rFonts w:ascii="Book Antiqua" w:hAnsi="Book Antiqua"/>
                <w:szCs w:val="22"/>
              </w:rPr>
            </w:pPr>
            <w:r w:rsidRPr="00DB1EFC">
              <w:rPr>
                <w:rFonts w:ascii="Book Antiqua" w:hAnsi="Book Antiqua"/>
                <w:szCs w:val="22"/>
              </w:rPr>
              <w:t xml:space="preserve">All the concerned authorities of NCT of Delhi, State of UP and State of Haryana shall implement the same without demur and default expeditiously. </w:t>
            </w:r>
          </w:p>
          <w:p w:rsidR="00345496" w:rsidRPr="00DB1EFC" w:rsidRDefault="00345496" w:rsidP="003D5B7D">
            <w:pPr>
              <w:jc w:val="both"/>
              <w:rPr>
                <w:rFonts w:ascii="Book Antiqua" w:hAnsi="Book Antiqua"/>
                <w:szCs w:val="22"/>
              </w:rPr>
            </w:pPr>
          </w:p>
          <w:p w:rsidR="00345496" w:rsidRPr="00DB1EFC" w:rsidRDefault="00345496" w:rsidP="003D5B7D">
            <w:pPr>
              <w:jc w:val="both"/>
              <w:rPr>
                <w:rFonts w:ascii="Book Antiqua" w:hAnsi="Book Antiqua"/>
                <w:szCs w:val="22"/>
              </w:rPr>
            </w:pPr>
            <w:r w:rsidRPr="00DB1EFC">
              <w:rPr>
                <w:rFonts w:ascii="Book Antiqua" w:hAnsi="Book Antiqua"/>
                <w:szCs w:val="22"/>
              </w:rPr>
              <w:t>The entire project contemplated under these reports and this judgement of the Tribunal shall be completed by 31.3.2017</w:t>
            </w:r>
          </w:p>
          <w:p w:rsidR="00345496" w:rsidRPr="00DB1EFC" w:rsidRDefault="00345496" w:rsidP="003D5B7D">
            <w:pPr>
              <w:jc w:val="both"/>
              <w:rPr>
                <w:rFonts w:ascii="Book Antiqua" w:hAnsi="Book Antiqua"/>
                <w:szCs w:val="22"/>
              </w:rPr>
            </w:pPr>
          </w:p>
          <w:p w:rsidR="00345496" w:rsidRPr="00DB1EFC" w:rsidRDefault="00345496" w:rsidP="003D5B7D">
            <w:pPr>
              <w:jc w:val="both"/>
              <w:rPr>
                <w:rFonts w:ascii="Book Antiqua" w:hAnsi="Book Antiqua"/>
                <w:szCs w:val="22"/>
              </w:rPr>
            </w:pPr>
            <w:r w:rsidRPr="00DB1EFC">
              <w:rPr>
                <w:rFonts w:ascii="Book Antiqua" w:hAnsi="Book Antiqua"/>
                <w:szCs w:val="22"/>
              </w:rPr>
              <w:t xml:space="preserve">The project shall be called </w:t>
            </w:r>
            <w:proofErr w:type="spellStart"/>
            <w:r w:rsidRPr="00DB1EFC">
              <w:rPr>
                <w:rFonts w:ascii="Book Antiqua" w:hAnsi="Book Antiqua"/>
                <w:szCs w:val="22"/>
              </w:rPr>
              <w:t>Maily</w:t>
            </w:r>
            <w:proofErr w:type="spellEnd"/>
            <w:r w:rsidRPr="00DB1EFC">
              <w:rPr>
                <w:rFonts w:ascii="Book Antiqua" w:hAnsi="Book Antiqua"/>
                <w:szCs w:val="22"/>
              </w:rPr>
              <w:t xml:space="preserve"> se </w:t>
            </w:r>
            <w:proofErr w:type="spellStart"/>
            <w:r w:rsidRPr="00DB1EFC">
              <w:rPr>
                <w:rFonts w:ascii="Book Antiqua" w:hAnsi="Book Antiqua"/>
                <w:szCs w:val="22"/>
              </w:rPr>
              <w:t>Nirmal</w:t>
            </w:r>
            <w:proofErr w:type="spellEnd"/>
            <w:r w:rsidRPr="00DB1EFC">
              <w:rPr>
                <w:rFonts w:ascii="Book Antiqua" w:hAnsi="Book Antiqua"/>
                <w:szCs w:val="22"/>
              </w:rPr>
              <w:t xml:space="preserve"> Yamuna Revitalisation Project, 2017</w:t>
            </w:r>
          </w:p>
          <w:p w:rsidR="00345496" w:rsidRPr="00DB1EFC" w:rsidRDefault="00345496" w:rsidP="003D5B7D">
            <w:pPr>
              <w:jc w:val="both"/>
              <w:rPr>
                <w:rFonts w:ascii="Book Antiqua" w:hAnsi="Book Antiqua"/>
                <w:szCs w:val="22"/>
              </w:rPr>
            </w:pPr>
          </w:p>
        </w:tc>
        <w:tc>
          <w:tcPr>
            <w:tcW w:w="1770" w:type="dxa"/>
          </w:tcPr>
          <w:p w:rsidR="00345496" w:rsidRPr="00DB1EFC" w:rsidRDefault="00345496" w:rsidP="003D5B7D">
            <w:pPr>
              <w:jc w:val="both"/>
              <w:rPr>
                <w:rFonts w:ascii="Book Antiqua" w:hAnsi="Book Antiqua"/>
                <w:szCs w:val="22"/>
              </w:rPr>
            </w:pPr>
            <w:r w:rsidRPr="00DB1EFC">
              <w:rPr>
                <w:rFonts w:ascii="Book Antiqua" w:hAnsi="Book Antiqua"/>
                <w:szCs w:val="22"/>
              </w:rPr>
              <w:t>All concerned authorities of NCT of Delhi , State of UP and State of Haryana</w:t>
            </w:r>
          </w:p>
        </w:tc>
        <w:tc>
          <w:tcPr>
            <w:tcW w:w="1620" w:type="dxa"/>
          </w:tcPr>
          <w:p w:rsidR="00345496" w:rsidRPr="00DB1EFC" w:rsidRDefault="00345496" w:rsidP="003D5B7D">
            <w:pPr>
              <w:jc w:val="both"/>
              <w:rPr>
                <w:rFonts w:ascii="Book Antiqua" w:hAnsi="Book Antiqua"/>
                <w:szCs w:val="22"/>
              </w:rPr>
            </w:pPr>
            <w:r w:rsidRPr="00DB1EFC">
              <w:rPr>
                <w:rFonts w:ascii="Book Antiqua" w:hAnsi="Book Antiqua"/>
                <w:szCs w:val="22"/>
              </w:rPr>
              <w:t xml:space="preserve">31.3.2017 </w:t>
            </w:r>
          </w:p>
        </w:tc>
        <w:tc>
          <w:tcPr>
            <w:tcW w:w="1560" w:type="dxa"/>
          </w:tcPr>
          <w:p w:rsidR="00345496" w:rsidRPr="00DB1EFC" w:rsidRDefault="00345496" w:rsidP="003D5B7D">
            <w:pPr>
              <w:jc w:val="both"/>
              <w:rPr>
                <w:rFonts w:ascii="Book Antiqua" w:hAnsi="Book Antiqua"/>
                <w:szCs w:val="22"/>
              </w:rPr>
            </w:pPr>
          </w:p>
        </w:tc>
        <w:tc>
          <w:tcPr>
            <w:tcW w:w="1260" w:type="dxa"/>
          </w:tcPr>
          <w:p w:rsidR="00345496" w:rsidRPr="00DB1EFC" w:rsidRDefault="00345496" w:rsidP="003D5B7D">
            <w:pPr>
              <w:jc w:val="both"/>
              <w:rPr>
                <w:rFonts w:ascii="Book Antiqua" w:hAnsi="Book Antiqua"/>
                <w:szCs w:val="22"/>
              </w:rPr>
            </w:pPr>
          </w:p>
        </w:tc>
      </w:tr>
      <w:tr w:rsidR="00345496" w:rsidRPr="00DB1EFC" w:rsidTr="003D5B7D">
        <w:tc>
          <w:tcPr>
            <w:tcW w:w="540" w:type="dxa"/>
          </w:tcPr>
          <w:p w:rsidR="00345496" w:rsidRPr="00DB1EFC" w:rsidRDefault="00345496" w:rsidP="003D5B7D">
            <w:pPr>
              <w:jc w:val="both"/>
              <w:rPr>
                <w:rFonts w:ascii="Book Antiqua" w:hAnsi="Book Antiqua"/>
                <w:szCs w:val="22"/>
              </w:rPr>
            </w:pPr>
            <w:r w:rsidRPr="00DB1EFC">
              <w:rPr>
                <w:rFonts w:ascii="Book Antiqua" w:hAnsi="Book Antiqua"/>
                <w:szCs w:val="22"/>
              </w:rPr>
              <w:t>2</w:t>
            </w:r>
          </w:p>
        </w:tc>
        <w:tc>
          <w:tcPr>
            <w:tcW w:w="3690" w:type="dxa"/>
            <w:gridSpan w:val="3"/>
          </w:tcPr>
          <w:p w:rsidR="00345496" w:rsidRPr="00DB1EFC" w:rsidRDefault="00345496" w:rsidP="003D5B7D">
            <w:pPr>
              <w:jc w:val="both"/>
              <w:rPr>
                <w:rFonts w:ascii="Book Antiqua" w:hAnsi="Book Antiqua"/>
                <w:szCs w:val="22"/>
              </w:rPr>
            </w:pPr>
            <w:r w:rsidRPr="00DB1EFC">
              <w:rPr>
                <w:rFonts w:ascii="Book Antiqua" w:hAnsi="Book Antiqua"/>
                <w:szCs w:val="22"/>
              </w:rPr>
              <w:t xml:space="preserve">Implementation of both reports and the components of the project shall be simultaneously executed by the concerned agencies who shall prepare their respective Action Plans in terms of reports as well this judgement and submit to Principal committee constituted not later than four weeks </w:t>
            </w:r>
          </w:p>
        </w:tc>
        <w:tc>
          <w:tcPr>
            <w:tcW w:w="1770" w:type="dxa"/>
          </w:tcPr>
          <w:p w:rsidR="00345496" w:rsidRPr="00DB1EFC" w:rsidRDefault="00345496" w:rsidP="003D5B7D">
            <w:pPr>
              <w:jc w:val="both"/>
              <w:rPr>
                <w:rFonts w:ascii="Book Antiqua" w:hAnsi="Book Antiqua"/>
                <w:szCs w:val="22"/>
              </w:rPr>
            </w:pPr>
            <w:r w:rsidRPr="00DB1EFC">
              <w:rPr>
                <w:rFonts w:ascii="Book Antiqua" w:hAnsi="Book Antiqua"/>
                <w:szCs w:val="22"/>
              </w:rPr>
              <w:t>NCT of Delhi , State of UP and State of Haryana</w:t>
            </w:r>
          </w:p>
        </w:tc>
        <w:tc>
          <w:tcPr>
            <w:tcW w:w="1620" w:type="dxa"/>
          </w:tcPr>
          <w:p w:rsidR="00345496" w:rsidRPr="00DB1EFC" w:rsidRDefault="00345496" w:rsidP="003D5B7D">
            <w:pPr>
              <w:jc w:val="both"/>
              <w:rPr>
                <w:rFonts w:ascii="Book Antiqua" w:hAnsi="Book Antiqua"/>
                <w:szCs w:val="22"/>
              </w:rPr>
            </w:pPr>
            <w:r w:rsidRPr="00DB1EFC">
              <w:rPr>
                <w:rFonts w:ascii="Book Antiqua" w:hAnsi="Book Antiqua"/>
                <w:szCs w:val="22"/>
              </w:rPr>
              <w:t xml:space="preserve">  Constitution of Principal Committee Not later than 4 weeks </w:t>
            </w:r>
          </w:p>
        </w:tc>
        <w:tc>
          <w:tcPr>
            <w:tcW w:w="1560" w:type="dxa"/>
          </w:tcPr>
          <w:p w:rsidR="00345496" w:rsidRPr="00DB1EFC" w:rsidRDefault="00345496" w:rsidP="003D5B7D">
            <w:pPr>
              <w:jc w:val="both"/>
              <w:rPr>
                <w:rFonts w:ascii="Book Antiqua" w:hAnsi="Book Antiqua"/>
                <w:szCs w:val="22"/>
              </w:rPr>
            </w:pPr>
          </w:p>
        </w:tc>
        <w:tc>
          <w:tcPr>
            <w:tcW w:w="1260" w:type="dxa"/>
          </w:tcPr>
          <w:p w:rsidR="00345496" w:rsidRPr="00DB1EFC" w:rsidRDefault="00345496" w:rsidP="003D5B7D">
            <w:pPr>
              <w:jc w:val="both"/>
              <w:rPr>
                <w:rFonts w:ascii="Book Antiqua" w:hAnsi="Book Antiqua"/>
                <w:szCs w:val="22"/>
              </w:rPr>
            </w:pPr>
          </w:p>
        </w:tc>
      </w:tr>
      <w:tr w:rsidR="00345496" w:rsidRPr="00DB1EFC" w:rsidTr="003D5B7D">
        <w:tc>
          <w:tcPr>
            <w:tcW w:w="540" w:type="dxa"/>
          </w:tcPr>
          <w:p w:rsidR="00345496" w:rsidRPr="00DB1EFC" w:rsidRDefault="00345496" w:rsidP="003D5B7D">
            <w:pPr>
              <w:jc w:val="both"/>
              <w:rPr>
                <w:rFonts w:ascii="Book Antiqua" w:hAnsi="Book Antiqua"/>
                <w:szCs w:val="22"/>
              </w:rPr>
            </w:pPr>
            <w:r w:rsidRPr="00DB1EFC">
              <w:rPr>
                <w:rFonts w:ascii="Book Antiqua" w:hAnsi="Book Antiqua"/>
                <w:szCs w:val="22"/>
              </w:rPr>
              <w:t>3</w:t>
            </w:r>
          </w:p>
        </w:tc>
        <w:tc>
          <w:tcPr>
            <w:tcW w:w="3690" w:type="dxa"/>
            <w:gridSpan w:val="3"/>
          </w:tcPr>
          <w:p w:rsidR="00345496" w:rsidRPr="00DB1EFC" w:rsidRDefault="00345496" w:rsidP="003D5B7D">
            <w:pPr>
              <w:jc w:val="both"/>
              <w:rPr>
                <w:rFonts w:ascii="Book Antiqua" w:hAnsi="Book Antiqua"/>
                <w:szCs w:val="22"/>
              </w:rPr>
            </w:pPr>
            <w:r w:rsidRPr="00DB1EFC">
              <w:rPr>
                <w:rFonts w:ascii="Book Antiqua" w:hAnsi="Book Antiqua"/>
                <w:szCs w:val="22"/>
              </w:rPr>
              <w:t xml:space="preserve">DJB and other concerned corporations under whose jurisdiction the existing STPs fall shall within two months from today ensure that all these STPs including the one proposed to be commissioned at Delhi </w:t>
            </w:r>
            <w:proofErr w:type="spellStart"/>
            <w:r w:rsidRPr="00DB1EFC">
              <w:rPr>
                <w:rFonts w:ascii="Book Antiqua" w:hAnsi="Book Antiqua"/>
                <w:szCs w:val="22"/>
              </w:rPr>
              <w:t>Cantt</w:t>
            </w:r>
            <w:proofErr w:type="spellEnd"/>
            <w:r w:rsidRPr="00DB1EFC">
              <w:rPr>
                <w:rFonts w:ascii="Book Antiqua" w:hAnsi="Book Antiqua"/>
                <w:szCs w:val="22"/>
              </w:rPr>
              <w:t xml:space="preserve"> should be made fully operational should operate to their optimum capacity and operate effectively 24X7 without compromising the quality of treated water released from such STPs.</w:t>
            </w:r>
          </w:p>
        </w:tc>
        <w:tc>
          <w:tcPr>
            <w:tcW w:w="1770" w:type="dxa"/>
          </w:tcPr>
          <w:p w:rsidR="00345496" w:rsidRPr="00DB1EFC" w:rsidRDefault="00345496" w:rsidP="003D5B7D">
            <w:pPr>
              <w:jc w:val="both"/>
              <w:rPr>
                <w:rFonts w:ascii="Book Antiqua" w:hAnsi="Book Antiqua"/>
                <w:szCs w:val="22"/>
              </w:rPr>
            </w:pPr>
            <w:r w:rsidRPr="00DB1EFC">
              <w:rPr>
                <w:rFonts w:ascii="Book Antiqua" w:hAnsi="Book Antiqua"/>
                <w:szCs w:val="22"/>
              </w:rPr>
              <w:t>DJB &amp; concerned corporations</w:t>
            </w:r>
          </w:p>
        </w:tc>
        <w:tc>
          <w:tcPr>
            <w:tcW w:w="1620" w:type="dxa"/>
          </w:tcPr>
          <w:p w:rsidR="00345496" w:rsidRPr="00DB1EFC" w:rsidRDefault="00345496" w:rsidP="003D5B7D">
            <w:pPr>
              <w:jc w:val="both"/>
              <w:rPr>
                <w:rFonts w:ascii="Book Antiqua" w:hAnsi="Book Antiqua"/>
                <w:szCs w:val="22"/>
              </w:rPr>
            </w:pPr>
            <w:r w:rsidRPr="00DB1EFC">
              <w:rPr>
                <w:rFonts w:ascii="Book Antiqua" w:hAnsi="Book Antiqua"/>
                <w:szCs w:val="22"/>
              </w:rPr>
              <w:t xml:space="preserve">Within two months </w:t>
            </w:r>
          </w:p>
        </w:tc>
        <w:tc>
          <w:tcPr>
            <w:tcW w:w="1560" w:type="dxa"/>
          </w:tcPr>
          <w:p w:rsidR="00345496" w:rsidRPr="00DB1EFC" w:rsidRDefault="00345496" w:rsidP="003D5B7D">
            <w:pPr>
              <w:jc w:val="both"/>
              <w:rPr>
                <w:rFonts w:ascii="Book Antiqua" w:hAnsi="Book Antiqua"/>
                <w:szCs w:val="22"/>
              </w:rPr>
            </w:pPr>
          </w:p>
        </w:tc>
        <w:tc>
          <w:tcPr>
            <w:tcW w:w="1260" w:type="dxa"/>
          </w:tcPr>
          <w:p w:rsidR="00345496" w:rsidRPr="00DB1EFC" w:rsidRDefault="00345496" w:rsidP="003D5B7D">
            <w:pPr>
              <w:jc w:val="both"/>
              <w:rPr>
                <w:rFonts w:ascii="Book Antiqua" w:hAnsi="Book Antiqua"/>
                <w:szCs w:val="22"/>
              </w:rPr>
            </w:pPr>
          </w:p>
        </w:tc>
      </w:tr>
      <w:tr w:rsidR="00345496" w:rsidRPr="00DB1EFC" w:rsidTr="003D5B7D">
        <w:tc>
          <w:tcPr>
            <w:tcW w:w="540" w:type="dxa"/>
          </w:tcPr>
          <w:p w:rsidR="00345496" w:rsidRPr="00DB1EFC" w:rsidRDefault="00345496" w:rsidP="003D5B7D">
            <w:pPr>
              <w:jc w:val="both"/>
              <w:rPr>
                <w:rFonts w:ascii="Book Antiqua" w:hAnsi="Book Antiqua"/>
                <w:szCs w:val="22"/>
              </w:rPr>
            </w:pPr>
            <w:r w:rsidRPr="00DB1EFC">
              <w:rPr>
                <w:rFonts w:ascii="Book Antiqua" w:hAnsi="Book Antiqua"/>
                <w:szCs w:val="22"/>
              </w:rPr>
              <w:t>4</w:t>
            </w:r>
          </w:p>
        </w:tc>
        <w:tc>
          <w:tcPr>
            <w:tcW w:w="3690" w:type="dxa"/>
            <w:gridSpan w:val="3"/>
          </w:tcPr>
          <w:p w:rsidR="00345496" w:rsidRPr="00DB1EFC" w:rsidRDefault="00345496" w:rsidP="003D5B7D">
            <w:pPr>
              <w:jc w:val="both"/>
              <w:rPr>
                <w:rFonts w:ascii="Book Antiqua" w:hAnsi="Book Antiqua"/>
                <w:szCs w:val="22"/>
              </w:rPr>
            </w:pPr>
            <w:r w:rsidRPr="00DB1EFC">
              <w:rPr>
                <w:rFonts w:ascii="Book Antiqua" w:hAnsi="Book Antiqua"/>
                <w:szCs w:val="22"/>
              </w:rPr>
              <w:t xml:space="preserve">Action plan with regard to </w:t>
            </w:r>
            <w:r w:rsidRPr="00DB1EFC">
              <w:rPr>
                <w:rFonts w:ascii="Book Antiqua" w:hAnsi="Book Antiqua"/>
                <w:szCs w:val="22"/>
              </w:rPr>
              <w:lastRenderedPageBreak/>
              <w:t xml:space="preserve">installation of STPs on 32 major and minor drains shall be prepared in accordance with the report of Expert committee  report above referred and action taken in furtherance thereto in three months </w:t>
            </w:r>
          </w:p>
        </w:tc>
        <w:tc>
          <w:tcPr>
            <w:tcW w:w="1770" w:type="dxa"/>
          </w:tcPr>
          <w:p w:rsidR="00345496" w:rsidRPr="00DB1EFC" w:rsidRDefault="00345496" w:rsidP="003D5B7D">
            <w:pPr>
              <w:jc w:val="both"/>
              <w:rPr>
                <w:rFonts w:ascii="Book Antiqua" w:hAnsi="Book Antiqua"/>
                <w:szCs w:val="22"/>
              </w:rPr>
            </w:pPr>
            <w:r w:rsidRPr="00DB1EFC">
              <w:rPr>
                <w:rFonts w:ascii="Book Antiqua" w:hAnsi="Book Antiqua"/>
                <w:szCs w:val="22"/>
              </w:rPr>
              <w:lastRenderedPageBreak/>
              <w:t>DJB</w:t>
            </w:r>
          </w:p>
        </w:tc>
        <w:tc>
          <w:tcPr>
            <w:tcW w:w="1620" w:type="dxa"/>
          </w:tcPr>
          <w:p w:rsidR="00345496" w:rsidRPr="00DB1EFC" w:rsidRDefault="00345496" w:rsidP="003D5B7D">
            <w:pPr>
              <w:jc w:val="both"/>
              <w:rPr>
                <w:rFonts w:ascii="Book Antiqua" w:hAnsi="Book Antiqua"/>
                <w:szCs w:val="22"/>
              </w:rPr>
            </w:pPr>
            <w:r w:rsidRPr="00DB1EFC">
              <w:rPr>
                <w:rFonts w:ascii="Book Antiqua" w:hAnsi="Book Antiqua"/>
                <w:szCs w:val="22"/>
              </w:rPr>
              <w:t xml:space="preserve">Within three </w:t>
            </w:r>
            <w:r w:rsidRPr="00DB1EFC">
              <w:rPr>
                <w:rFonts w:ascii="Book Antiqua" w:hAnsi="Book Antiqua"/>
                <w:szCs w:val="22"/>
              </w:rPr>
              <w:lastRenderedPageBreak/>
              <w:t xml:space="preserve">months </w:t>
            </w:r>
          </w:p>
        </w:tc>
        <w:tc>
          <w:tcPr>
            <w:tcW w:w="1560" w:type="dxa"/>
          </w:tcPr>
          <w:p w:rsidR="00345496" w:rsidRPr="00DB1EFC" w:rsidRDefault="00345496" w:rsidP="003D5B7D">
            <w:pPr>
              <w:jc w:val="both"/>
              <w:rPr>
                <w:rFonts w:ascii="Book Antiqua" w:hAnsi="Book Antiqua"/>
                <w:szCs w:val="22"/>
              </w:rPr>
            </w:pPr>
          </w:p>
        </w:tc>
        <w:tc>
          <w:tcPr>
            <w:tcW w:w="1260" w:type="dxa"/>
          </w:tcPr>
          <w:p w:rsidR="00345496" w:rsidRPr="00DB1EFC" w:rsidRDefault="00345496" w:rsidP="003D5B7D">
            <w:pPr>
              <w:jc w:val="both"/>
              <w:rPr>
                <w:rFonts w:ascii="Book Antiqua" w:hAnsi="Book Antiqua"/>
                <w:szCs w:val="22"/>
              </w:rPr>
            </w:pPr>
          </w:p>
        </w:tc>
      </w:tr>
      <w:tr w:rsidR="00345496" w:rsidRPr="00DB1EFC" w:rsidTr="003D5B7D">
        <w:tc>
          <w:tcPr>
            <w:tcW w:w="540" w:type="dxa"/>
          </w:tcPr>
          <w:p w:rsidR="00345496" w:rsidRPr="00DB1EFC" w:rsidRDefault="00345496" w:rsidP="003D5B7D">
            <w:pPr>
              <w:jc w:val="both"/>
              <w:rPr>
                <w:rFonts w:ascii="Book Antiqua" w:hAnsi="Book Antiqua"/>
                <w:szCs w:val="22"/>
              </w:rPr>
            </w:pPr>
            <w:r w:rsidRPr="00DB1EFC">
              <w:rPr>
                <w:rFonts w:ascii="Book Antiqua" w:hAnsi="Book Antiqua"/>
                <w:szCs w:val="22"/>
              </w:rPr>
              <w:lastRenderedPageBreak/>
              <w:t>5</w:t>
            </w:r>
          </w:p>
        </w:tc>
        <w:tc>
          <w:tcPr>
            <w:tcW w:w="3690" w:type="dxa"/>
            <w:gridSpan w:val="3"/>
          </w:tcPr>
          <w:p w:rsidR="00345496" w:rsidRPr="00DB1EFC" w:rsidRDefault="00345496" w:rsidP="003D5B7D">
            <w:pPr>
              <w:jc w:val="both"/>
              <w:rPr>
                <w:rFonts w:ascii="Book Antiqua" w:hAnsi="Book Antiqua"/>
                <w:szCs w:val="22"/>
              </w:rPr>
            </w:pPr>
            <w:r w:rsidRPr="00DB1EFC">
              <w:rPr>
                <w:rFonts w:ascii="Book Antiqua" w:hAnsi="Book Antiqua"/>
                <w:szCs w:val="22"/>
              </w:rPr>
              <w:t xml:space="preserve">All the newly proposed 32 STPs should be constructed and installed with the requisite varying capacity from 0.6 MGD to 10 MGD at the sites specified in the report of  the expert committee within the time frame indicated in this judgement </w:t>
            </w:r>
          </w:p>
          <w:p w:rsidR="00345496" w:rsidRPr="00DB1EFC" w:rsidRDefault="00345496" w:rsidP="003D5B7D">
            <w:pPr>
              <w:jc w:val="both"/>
              <w:rPr>
                <w:rFonts w:ascii="Book Antiqua" w:hAnsi="Book Antiqua"/>
                <w:szCs w:val="22"/>
              </w:rPr>
            </w:pPr>
            <w:r w:rsidRPr="00DB1EFC">
              <w:rPr>
                <w:rFonts w:ascii="Book Antiqua" w:hAnsi="Book Antiqua"/>
                <w:szCs w:val="22"/>
              </w:rPr>
              <w:t xml:space="preserve">Once the total 55 STPs would operate effectively and to their optimum capacity the water released from them shall be recycled and utilised for agriculture , horticulture &amp; Industrial purposes and least of this recycled water would be discharged into river Yamuna </w:t>
            </w:r>
          </w:p>
        </w:tc>
        <w:tc>
          <w:tcPr>
            <w:tcW w:w="1770" w:type="dxa"/>
          </w:tcPr>
          <w:p w:rsidR="00345496" w:rsidRPr="00DB1EFC" w:rsidRDefault="00345496" w:rsidP="003D5B7D">
            <w:pPr>
              <w:jc w:val="both"/>
              <w:rPr>
                <w:rFonts w:ascii="Book Antiqua" w:hAnsi="Book Antiqua"/>
                <w:szCs w:val="22"/>
              </w:rPr>
            </w:pPr>
            <w:r w:rsidRPr="00DB1EFC">
              <w:rPr>
                <w:rFonts w:ascii="Book Antiqua" w:hAnsi="Book Antiqua"/>
                <w:szCs w:val="22"/>
              </w:rPr>
              <w:t>DJB</w:t>
            </w:r>
          </w:p>
        </w:tc>
        <w:tc>
          <w:tcPr>
            <w:tcW w:w="1620" w:type="dxa"/>
          </w:tcPr>
          <w:p w:rsidR="00345496" w:rsidRPr="00DB1EFC" w:rsidRDefault="00345496" w:rsidP="003D5B7D">
            <w:pPr>
              <w:jc w:val="both"/>
              <w:rPr>
                <w:rFonts w:ascii="Book Antiqua" w:hAnsi="Book Antiqua"/>
                <w:szCs w:val="22"/>
              </w:rPr>
            </w:pPr>
            <w:r w:rsidRPr="00DB1EFC">
              <w:rPr>
                <w:rFonts w:ascii="Book Antiqua" w:hAnsi="Book Antiqua"/>
                <w:szCs w:val="22"/>
              </w:rPr>
              <w:t>Time frame indicated in this judgement</w:t>
            </w:r>
          </w:p>
        </w:tc>
        <w:tc>
          <w:tcPr>
            <w:tcW w:w="1560" w:type="dxa"/>
          </w:tcPr>
          <w:p w:rsidR="00345496" w:rsidRPr="00DB1EFC" w:rsidRDefault="00345496" w:rsidP="003D5B7D">
            <w:pPr>
              <w:jc w:val="both"/>
              <w:rPr>
                <w:rFonts w:ascii="Book Antiqua" w:hAnsi="Book Antiqua"/>
                <w:szCs w:val="22"/>
              </w:rPr>
            </w:pPr>
          </w:p>
        </w:tc>
        <w:tc>
          <w:tcPr>
            <w:tcW w:w="1260" w:type="dxa"/>
          </w:tcPr>
          <w:p w:rsidR="00345496" w:rsidRPr="00DB1EFC" w:rsidRDefault="00345496" w:rsidP="003D5B7D">
            <w:pPr>
              <w:jc w:val="both"/>
              <w:rPr>
                <w:rFonts w:ascii="Book Antiqua" w:hAnsi="Book Antiqua"/>
                <w:szCs w:val="22"/>
              </w:rPr>
            </w:pPr>
          </w:p>
        </w:tc>
      </w:tr>
      <w:tr w:rsidR="00345496" w:rsidRPr="00DB1EFC" w:rsidTr="003D5B7D">
        <w:tc>
          <w:tcPr>
            <w:tcW w:w="540" w:type="dxa"/>
          </w:tcPr>
          <w:p w:rsidR="00345496" w:rsidRPr="00DB1EFC" w:rsidRDefault="00345496" w:rsidP="003D5B7D">
            <w:pPr>
              <w:jc w:val="both"/>
              <w:rPr>
                <w:rFonts w:ascii="Book Antiqua" w:hAnsi="Book Antiqua"/>
                <w:szCs w:val="22"/>
              </w:rPr>
            </w:pPr>
            <w:r w:rsidRPr="00DB1EFC">
              <w:rPr>
                <w:rFonts w:ascii="Book Antiqua" w:hAnsi="Book Antiqua"/>
                <w:szCs w:val="22"/>
              </w:rPr>
              <w:t>6</w:t>
            </w:r>
          </w:p>
        </w:tc>
        <w:tc>
          <w:tcPr>
            <w:tcW w:w="3690" w:type="dxa"/>
            <w:gridSpan w:val="3"/>
          </w:tcPr>
          <w:p w:rsidR="00345496" w:rsidRPr="00DB1EFC" w:rsidRDefault="00345496" w:rsidP="003D5B7D">
            <w:pPr>
              <w:jc w:val="both"/>
              <w:rPr>
                <w:rFonts w:ascii="Book Antiqua" w:hAnsi="Book Antiqua"/>
                <w:szCs w:val="22"/>
              </w:rPr>
            </w:pPr>
            <w:r w:rsidRPr="00DB1EFC">
              <w:rPr>
                <w:rFonts w:ascii="Book Antiqua" w:hAnsi="Book Antiqua"/>
                <w:szCs w:val="22"/>
              </w:rPr>
              <w:t xml:space="preserve">Action plan to be prepared to utilise treated water from the existing 23 STPs as well as from 32 proposed </w:t>
            </w:r>
            <w:proofErr w:type="gramStart"/>
            <w:r w:rsidRPr="00DB1EFC">
              <w:rPr>
                <w:rFonts w:ascii="Book Antiqua" w:hAnsi="Book Antiqua"/>
                <w:szCs w:val="22"/>
              </w:rPr>
              <w:t>STPs .</w:t>
            </w:r>
            <w:proofErr w:type="gramEnd"/>
            <w:r w:rsidRPr="00DB1EFC">
              <w:rPr>
                <w:rFonts w:ascii="Book Antiqua" w:hAnsi="Book Antiqua"/>
                <w:szCs w:val="22"/>
              </w:rPr>
              <w:t xml:space="preserve"> It will be ensured that the release of water from these existing STPs should be strictly in accordance with prescribed parameters and free of any odour and it should meet the faecal coliforms standards.</w:t>
            </w:r>
          </w:p>
        </w:tc>
        <w:tc>
          <w:tcPr>
            <w:tcW w:w="1770" w:type="dxa"/>
          </w:tcPr>
          <w:p w:rsidR="00345496" w:rsidRPr="00DB1EFC" w:rsidRDefault="00345496" w:rsidP="003D5B7D">
            <w:pPr>
              <w:jc w:val="both"/>
              <w:rPr>
                <w:rFonts w:ascii="Book Antiqua" w:hAnsi="Book Antiqua"/>
                <w:szCs w:val="22"/>
              </w:rPr>
            </w:pPr>
            <w:r w:rsidRPr="00DB1EFC">
              <w:rPr>
                <w:rFonts w:ascii="Book Antiqua" w:hAnsi="Book Antiqua"/>
                <w:szCs w:val="22"/>
              </w:rPr>
              <w:t>DJB</w:t>
            </w:r>
          </w:p>
        </w:tc>
        <w:tc>
          <w:tcPr>
            <w:tcW w:w="1620" w:type="dxa"/>
          </w:tcPr>
          <w:p w:rsidR="00345496" w:rsidRPr="00DB1EFC" w:rsidRDefault="00345496" w:rsidP="003D5B7D">
            <w:pPr>
              <w:jc w:val="both"/>
              <w:rPr>
                <w:rFonts w:ascii="Book Antiqua" w:hAnsi="Book Antiqua"/>
                <w:szCs w:val="22"/>
              </w:rPr>
            </w:pPr>
          </w:p>
        </w:tc>
        <w:tc>
          <w:tcPr>
            <w:tcW w:w="1560" w:type="dxa"/>
          </w:tcPr>
          <w:p w:rsidR="00345496" w:rsidRPr="00DB1EFC" w:rsidRDefault="00345496" w:rsidP="003D5B7D">
            <w:pPr>
              <w:jc w:val="both"/>
              <w:rPr>
                <w:rFonts w:ascii="Book Antiqua" w:hAnsi="Book Antiqua"/>
                <w:szCs w:val="22"/>
              </w:rPr>
            </w:pPr>
          </w:p>
        </w:tc>
        <w:tc>
          <w:tcPr>
            <w:tcW w:w="1260" w:type="dxa"/>
          </w:tcPr>
          <w:p w:rsidR="00345496" w:rsidRPr="00DB1EFC" w:rsidRDefault="00345496" w:rsidP="003D5B7D">
            <w:pPr>
              <w:jc w:val="both"/>
              <w:rPr>
                <w:rFonts w:ascii="Book Antiqua" w:hAnsi="Book Antiqua"/>
                <w:szCs w:val="22"/>
              </w:rPr>
            </w:pPr>
          </w:p>
        </w:tc>
      </w:tr>
      <w:tr w:rsidR="00345496" w:rsidRPr="00DB1EFC" w:rsidTr="003D5B7D">
        <w:tc>
          <w:tcPr>
            <w:tcW w:w="540" w:type="dxa"/>
          </w:tcPr>
          <w:p w:rsidR="00345496" w:rsidRPr="00DB1EFC" w:rsidRDefault="00345496" w:rsidP="003D5B7D">
            <w:pPr>
              <w:jc w:val="both"/>
              <w:rPr>
                <w:rFonts w:ascii="Book Antiqua" w:hAnsi="Book Antiqua"/>
                <w:szCs w:val="22"/>
              </w:rPr>
            </w:pPr>
            <w:r w:rsidRPr="00DB1EFC">
              <w:rPr>
                <w:rFonts w:ascii="Book Antiqua" w:hAnsi="Book Antiqua"/>
                <w:szCs w:val="22"/>
              </w:rPr>
              <w:t>7</w:t>
            </w:r>
          </w:p>
        </w:tc>
        <w:tc>
          <w:tcPr>
            <w:tcW w:w="3690" w:type="dxa"/>
            <w:gridSpan w:val="3"/>
          </w:tcPr>
          <w:p w:rsidR="00345496" w:rsidRPr="00DB1EFC" w:rsidRDefault="00345496" w:rsidP="003D5B7D">
            <w:pPr>
              <w:jc w:val="both"/>
              <w:rPr>
                <w:rFonts w:ascii="Book Antiqua" w:hAnsi="Book Antiqua"/>
                <w:szCs w:val="22"/>
              </w:rPr>
            </w:pPr>
            <w:r w:rsidRPr="00DB1EFC">
              <w:rPr>
                <w:rFonts w:ascii="Book Antiqua" w:hAnsi="Book Antiqua"/>
                <w:szCs w:val="22"/>
              </w:rPr>
              <w:t xml:space="preserve">Wherever necessary the technology of existing STPs should be upgraded to ensure proper performance and adherence to the prescribed standards of effluent discharge </w:t>
            </w:r>
          </w:p>
        </w:tc>
        <w:tc>
          <w:tcPr>
            <w:tcW w:w="1770" w:type="dxa"/>
          </w:tcPr>
          <w:p w:rsidR="00345496" w:rsidRPr="00DB1EFC" w:rsidRDefault="00345496" w:rsidP="003D5B7D">
            <w:pPr>
              <w:jc w:val="both"/>
              <w:rPr>
                <w:rFonts w:ascii="Book Antiqua" w:hAnsi="Book Antiqua"/>
                <w:szCs w:val="22"/>
              </w:rPr>
            </w:pPr>
            <w:r w:rsidRPr="00DB1EFC">
              <w:rPr>
                <w:rFonts w:ascii="Book Antiqua" w:hAnsi="Book Antiqua"/>
                <w:szCs w:val="22"/>
              </w:rPr>
              <w:t>DJB</w:t>
            </w:r>
          </w:p>
        </w:tc>
        <w:tc>
          <w:tcPr>
            <w:tcW w:w="1620" w:type="dxa"/>
          </w:tcPr>
          <w:p w:rsidR="00345496" w:rsidRPr="00DB1EFC" w:rsidRDefault="00345496" w:rsidP="003D5B7D">
            <w:pPr>
              <w:jc w:val="both"/>
              <w:rPr>
                <w:rFonts w:ascii="Book Antiqua" w:hAnsi="Book Antiqua"/>
                <w:szCs w:val="22"/>
              </w:rPr>
            </w:pPr>
          </w:p>
        </w:tc>
        <w:tc>
          <w:tcPr>
            <w:tcW w:w="1560" w:type="dxa"/>
          </w:tcPr>
          <w:p w:rsidR="00345496" w:rsidRPr="00DB1EFC" w:rsidRDefault="00345496" w:rsidP="003D5B7D">
            <w:pPr>
              <w:jc w:val="both"/>
              <w:rPr>
                <w:rFonts w:ascii="Book Antiqua" w:hAnsi="Book Antiqua"/>
                <w:szCs w:val="22"/>
              </w:rPr>
            </w:pPr>
          </w:p>
        </w:tc>
        <w:tc>
          <w:tcPr>
            <w:tcW w:w="1260" w:type="dxa"/>
          </w:tcPr>
          <w:p w:rsidR="00345496" w:rsidRPr="00DB1EFC" w:rsidRDefault="00345496" w:rsidP="003D5B7D">
            <w:pPr>
              <w:jc w:val="both"/>
              <w:rPr>
                <w:rFonts w:ascii="Book Antiqua" w:hAnsi="Book Antiqua"/>
                <w:szCs w:val="22"/>
              </w:rPr>
            </w:pPr>
          </w:p>
        </w:tc>
      </w:tr>
      <w:tr w:rsidR="00345496" w:rsidRPr="00DB1EFC" w:rsidTr="003D5B7D">
        <w:tc>
          <w:tcPr>
            <w:tcW w:w="540" w:type="dxa"/>
          </w:tcPr>
          <w:p w:rsidR="00345496" w:rsidRPr="00DB1EFC" w:rsidRDefault="00345496" w:rsidP="003D5B7D">
            <w:pPr>
              <w:jc w:val="both"/>
              <w:rPr>
                <w:rFonts w:ascii="Book Antiqua" w:hAnsi="Book Antiqua"/>
                <w:szCs w:val="22"/>
              </w:rPr>
            </w:pPr>
            <w:r w:rsidRPr="00DB1EFC">
              <w:rPr>
                <w:rFonts w:ascii="Book Antiqua" w:hAnsi="Book Antiqua"/>
                <w:szCs w:val="22"/>
              </w:rPr>
              <w:t>8</w:t>
            </w:r>
          </w:p>
        </w:tc>
        <w:tc>
          <w:tcPr>
            <w:tcW w:w="3690" w:type="dxa"/>
            <w:gridSpan w:val="3"/>
          </w:tcPr>
          <w:p w:rsidR="00345496" w:rsidRPr="00DB1EFC" w:rsidRDefault="00345496" w:rsidP="003D5B7D">
            <w:pPr>
              <w:jc w:val="both"/>
              <w:rPr>
                <w:rFonts w:ascii="Book Antiqua" w:hAnsi="Book Antiqua"/>
                <w:szCs w:val="22"/>
              </w:rPr>
            </w:pPr>
            <w:r w:rsidRPr="00DB1EFC">
              <w:rPr>
                <w:rFonts w:ascii="Book Antiqua" w:hAnsi="Book Antiqua"/>
                <w:szCs w:val="22"/>
              </w:rPr>
              <w:t xml:space="preserve">The concerned authorities shall construct and install 26 pump stations at the locations and of the capacity as indicated in the Action plan placed before the tribunal. The process should begin within three months </w:t>
            </w:r>
          </w:p>
        </w:tc>
        <w:tc>
          <w:tcPr>
            <w:tcW w:w="1770" w:type="dxa"/>
          </w:tcPr>
          <w:p w:rsidR="00345496" w:rsidRPr="00DB1EFC" w:rsidRDefault="00345496" w:rsidP="003D5B7D">
            <w:pPr>
              <w:jc w:val="both"/>
              <w:rPr>
                <w:rFonts w:ascii="Book Antiqua" w:hAnsi="Book Antiqua"/>
                <w:szCs w:val="22"/>
              </w:rPr>
            </w:pPr>
            <w:r w:rsidRPr="00DB1EFC">
              <w:rPr>
                <w:rFonts w:ascii="Book Antiqua" w:hAnsi="Book Antiqua"/>
                <w:szCs w:val="22"/>
              </w:rPr>
              <w:t>concerned authorities</w:t>
            </w:r>
          </w:p>
        </w:tc>
        <w:tc>
          <w:tcPr>
            <w:tcW w:w="1620" w:type="dxa"/>
          </w:tcPr>
          <w:p w:rsidR="00345496" w:rsidRPr="00DB1EFC" w:rsidRDefault="00345496" w:rsidP="003D5B7D">
            <w:pPr>
              <w:jc w:val="both"/>
              <w:rPr>
                <w:rFonts w:ascii="Book Antiqua" w:hAnsi="Book Antiqua"/>
                <w:szCs w:val="22"/>
              </w:rPr>
            </w:pPr>
            <w:r w:rsidRPr="00DB1EFC">
              <w:rPr>
                <w:rFonts w:ascii="Book Antiqua" w:hAnsi="Book Antiqua"/>
                <w:szCs w:val="22"/>
              </w:rPr>
              <w:t>begin within three months</w:t>
            </w:r>
          </w:p>
        </w:tc>
        <w:tc>
          <w:tcPr>
            <w:tcW w:w="1560" w:type="dxa"/>
          </w:tcPr>
          <w:p w:rsidR="00345496" w:rsidRPr="00DB1EFC" w:rsidRDefault="00345496" w:rsidP="003D5B7D">
            <w:pPr>
              <w:jc w:val="both"/>
              <w:rPr>
                <w:rFonts w:ascii="Book Antiqua" w:hAnsi="Book Antiqua"/>
                <w:szCs w:val="22"/>
              </w:rPr>
            </w:pPr>
          </w:p>
        </w:tc>
        <w:tc>
          <w:tcPr>
            <w:tcW w:w="1260" w:type="dxa"/>
          </w:tcPr>
          <w:p w:rsidR="00345496" w:rsidRPr="00DB1EFC" w:rsidRDefault="00345496" w:rsidP="003D5B7D">
            <w:pPr>
              <w:jc w:val="both"/>
              <w:rPr>
                <w:rFonts w:ascii="Book Antiqua" w:hAnsi="Book Antiqua"/>
                <w:szCs w:val="22"/>
              </w:rPr>
            </w:pPr>
          </w:p>
        </w:tc>
      </w:tr>
      <w:tr w:rsidR="00345496" w:rsidRPr="00DB1EFC" w:rsidTr="003D5B7D">
        <w:tc>
          <w:tcPr>
            <w:tcW w:w="540" w:type="dxa"/>
          </w:tcPr>
          <w:p w:rsidR="00345496" w:rsidRPr="00DB1EFC" w:rsidRDefault="00345496" w:rsidP="003D5B7D">
            <w:pPr>
              <w:jc w:val="both"/>
              <w:rPr>
                <w:rFonts w:ascii="Book Antiqua" w:hAnsi="Book Antiqua"/>
                <w:szCs w:val="22"/>
              </w:rPr>
            </w:pPr>
            <w:r w:rsidRPr="00DB1EFC">
              <w:rPr>
                <w:rFonts w:ascii="Book Antiqua" w:hAnsi="Book Antiqua"/>
                <w:szCs w:val="22"/>
              </w:rPr>
              <w:t>9</w:t>
            </w:r>
          </w:p>
        </w:tc>
        <w:tc>
          <w:tcPr>
            <w:tcW w:w="3690" w:type="dxa"/>
            <w:gridSpan w:val="3"/>
          </w:tcPr>
          <w:p w:rsidR="00345496" w:rsidRPr="00DB1EFC" w:rsidRDefault="00345496" w:rsidP="003D5B7D">
            <w:pPr>
              <w:jc w:val="both"/>
              <w:rPr>
                <w:rFonts w:ascii="Book Antiqua" w:hAnsi="Book Antiqua"/>
                <w:szCs w:val="22"/>
              </w:rPr>
            </w:pPr>
            <w:r w:rsidRPr="00DB1EFC">
              <w:rPr>
                <w:rFonts w:ascii="Book Antiqua" w:hAnsi="Book Antiqua"/>
                <w:szCs w:val="22"/>
              </w:rPr>
              <w:t xml:space="preserve">All the STPs shall be provided with a power backup to ensure that they operate effectively </w:t>
            </w:r>
            <w:proofErr w:type="gramStart"/>
            <w:r w:rsidRPr="00DB1EFC">
              <w:rPr>
                <w:rFonts w:ascii="Book Antiqua" w:hAnsi="Book Antiqua"/>
                <w:szCs w:val="22"/>
              </w:rPr>
              <w:t>24X7 .</w:t>
            </w:r>
            <w:proofErr w:type="gramEnd"/>
            <w:r w:rsidRPr="00DB1EFC">
              <w:rPr>
                <w:rFonts w:ascii="Book Antiqua" w:hAnsi="Book Antiqua"/>
                <w:szCs w:val="22"/>
              </w:rPr>
              <w:t xml:space="preserve"> It shall be ensured that the functional data of all STPs is online and is connected </w:t>
            </w:r>
            <w:r w:rsidRPr="00DB1EFC">
              <w:rPr>
                <w:rFonts w:ascii="Book Antiqua" w:hAnsi="Book Antiqua"/>
                <w:szCs w:val="22"/>
              </w:rPr>
              <w:lastRenderedPageBreak/>
              <w:t xml:space="preserve">to DPCC as well as CPCB </w:t>
            </w:r>
            <w:proofErr w:type="spellStart"/>
            <w:r w:rsidRPr="00DB1EFC">
              <w:rPr>
                <w:rFonts w:ascii="Book Antiqua" w:hAnsi="Book Antiqua"/>
                <w:szCs w:val="22"/>
              </w:rPr>
              <w:t>w.r</w:t>
            </w:r>
            <w:proofErr w:type="spellEnd"/>
            <w:r w:rsidRPr="00DB1EFC">
              <w:rPr>
                <w:rFonts w:ascii="Book Antiqua" w:hAnsi="Book Antiqua"/>
                <w:szCs w:val="22"/>
              </w:rPr>
              <w:t xml:space="preserve"> t COD, TDS, TSS &amp;</w:t>
            </w:r>
            <w:proofErr w:type="gramStart"/>
            <w:r w:rsidRPr="00DB1EFC">
              <w:rPr>
                <w:rFonts w:ascii="Book Antiqua" w:hAnsi="Book Antiqua"/>
                <w:szCs w:val="22"/>
              </w:rPr>
              <w:t>pH .</w:t>
            </w:r>
            <w:proofErr w:type="gramEnd"/>
            <w:r w:rsidRPr="00DB1EFC">
              <w:rPr>
                <w:rFonts w:ascii="Book Antiqua" w:hAnsi="Book Antiqua"/>
                <w:szCs w:val="22"/>
              </w:rPr>
              <w:t xml:space="preserve"> STPs shall be operational even during power failures </w:t>
            </w:r>
          </w:p>
        </w:tc>
        <w:tc>
          <w:tcPr>
            <w:tcW w:w="1770" w:type="dxa"/>
          </w:tcPr>
          <w:p w:rsidR="00345496" w:rsidRPr="00DB1EFC" w:rsidRDefault="00345496" w:rsidP="003D5B7D">
            <w:pPr>
              <w:jc w:val="both"/>
              <w:rPr>
                <w:rFonts w:ascii="Book Antiqua" w:hAnsi="Book Antiqua"/>
                <w:szCs w:val="22"/>
              </w:rPr>
            </w:pPr>
            <w:r w:rsidRPr="00DB1EFC">
              <w:rPr>
                <w:rFonts w:ascii="Book Antiqua" w:hAnsi="Book Antiqua"/>
                <w:szCs w:val="22"/>
              </w:rPr>
              <w:lastRenderedPageBreak/>
              <w:t>DJB,DPCC, CPCB</w:t>
            </w:r>
          </w:p>
        </w:tc>
        <w:tc>
          <w:tcPr>
            <w:tcW w:w="1620" w:type="dxa"/>
          </w:tcPr>
          <w:p w:rsidR="00345496" w:rsidRPr="00DB1EFC" w:rsidRDefault="00345496" w:rsidP="003D5B7D">
            <w:pPr>
              <w:jc w:val="both"/>
              <w:rPr>
                <w:rFonts w:ascii="Book Antiqua" w:hAnsi="Book Antiqua"/>
                <w:szCs w:val="22"/>
              </w:rPr>
            </w:pPr>
          </w:p>
        </w:tc>
        <w:tc>
          <w:tcPr>
            <w:tcW w:w="1560" w:type="dxa"/>
          </w:tcPr>
          <w:p w:rsidR="00345496" w:rsidRPr="00DB1EFC" w:rsidRDefault="00345496" w:rsidP="003D5B7D">
            <w:pPr>
              <w:jc w:val="both"/>
              <w:rPr>
                <w:rFonts w:ascii="Book Antiqua" w:hAnsi="Book Antiqua"/>
                <w:szCs w:val="22"/>
              </w:rPr>
            </w:pPr>
          </w:p>
        </w:tc>
        <w:tc>
          <w:tcPr>
            <w:tcW w:w="1260" w:type="dxa"/>
          </w:tcPr>
          <w:p w:rsidR="00345496" w:rsidRPr="00DB1EFC" w:rsidRDefault="00345496" w:rsidP="003D5B7D">
            <w:pPr>
              <w:jc w:val="both"/>
              <w:rPr>
                <w:rFonts w:ascii="Book Antiqua" w:hAnsi="Book Antiqua"/>
                <w:szCs w:val="22"/>
              </w:rPr>
            </w:pPr>
          </w:p>
        </w:tc>
      </w:tr>
      <w:tr w:rsidR="00345496" w:rsidRPr="00DB1EFC" w:rsidTr="003D5B7D">
        <w:tc>
          <w:tcPr>
            <w:tcW w:w="540" w:type="dxa"/>
          </w:tcPr>
          <w:p w:rsidR="00345496" w:rsidRPr="00DB1EFC" w:rsidRDefault="00345496" w:rsidP="003D5B7D">
            <w:pPr>
              <w:jc w:val="both"/>
              <w:rPr>
                <w:rFonts w:ascii="Book Antiqua" w:hAnsi="Book Antiqua"/>
                <w:szCs w:val="22"/>
              </w:rPr>
            </w:pPr>
          </w:p>
        </w:tc>
        <w:tc>
          <w:tcPr>
            <w:tcW w:w="3690" w:type="dxa"/>
            <w:gridSpan w:val="3"/>
          </w:tcPr>
          <w:p w:rsidR="00345496" w:rsidRPr="00DB1EFC" w:rsidRDefault="00345496" w:rsidP="003D5B7D">
            <w:pPr>
              <w:jc w:val="both"/>
              <w:rPr>
                <w:rFonts w:ascii="Book Antiqua" w:hAnsi="Book Antiqua"/>
                <w:b/>
                <w:bCs/>
                <w:szCs w:val="22"/>
              </w:rPr>
            </w:pPr>
            <w:r w:rsidRPr="00DB1EFC">
              <w:rPr>
                <w:rFonts w:ascii="Book Antiqua" w:hAnsi="Book Antiqua"/>
                <w:b/>
                <w:bCs/>
                <w:szCs w:val="22"/>
              </w:rPr>
              <w:t xml:space="preserve">CETP matter </w:t>
            </w:r>
          </w:p>
        </w:tc>
        <w:tc>
          <w:tcPr>
            <w:tcW w:w="1770" w:type="dxa"/>
          </w:tcPr>
          <w:p w:rsidR="00345496" w:rsidRPr="00DB1EFC" w:rsidRDefault="00345496" w:rsidP="003D5B7D">
            <w:pPr>
              <w:jc w:val="both"/>
              <w:rPr>
                <w:rFonts w:ascii="Book Antiqua" w:hAnsi="Book Antiqua"/>
                <w:szCs w:val="22"/>
              </w:rPr>
            </w:pPr>
          </w:p>
        </w:tc>
        <w:tc>
          <w:tcPr>
            <w:tcW w:w="1620" w:type="dxa"/>
          </w:tcPr>
          <w:p w:rsidR="00345496" w:rsidRPr="00DB1EFC" w:rsidRDefault="00345496" w:rsidP="003D5B7D">
            <w:pPr>
              <w:jc w:val="both"/>
              <w:rPr>
                <w:rFonts w:ascii="Book Antiqua" w:hAnsi="Book Antiqua"/>
                <w:szCs w:val="22"/>
              </w:rPr>
            </w:pPr>
          </w:p>
        </w:tc>
        <w:tc>
          <w:tcPr>
            <w:tcW w:w="1560" w:type="dxa"/>
          </w:tcPr>
          <w:p w:rsidR="00345496" w:rsidRPr="00DB1EFC" w:rsidRDefault="00345496" w:rsidP="003D5B7D">
            <w:pPr>
              <w:jc w:val="both"/>
              <w:rPr>
                <w:rFonts w:ascii="Book Antiqua" w:hAnsi="Book Antiqua"/>
                <w:szCs w:val="22"/>
              </w:rPr>
            </w:pPr>
          </w:p>
        </w:tc>
        <w:tc>
          <w:tcPr>
            <w:tcW w:w="1260" w:type="dxa"/>
          </w:tcPr>
          <w:p w:rsidR="00345496" w:rsidRPr="00DB1EFC" w:rsidRDefault="00345496" w:rsidP="003D5B7D">
            <w:pPr>
              <w:jc w:val="both"/>
              <w:rPr>
                <w:rFonts w:ascii="Book Antiqua" w:hAnsi="Book Antiqua"/>
                <w:szCs w:val="22"/>
              </w:rPr>
            </w:pPr>
          </w:p>
        </w:tc>
      </w:tr>
      <w:tr w:rsidR="00345496" w:rsidRPr="00DB1EFC" w:rsidTr="003D5B7D">
        <w:tc>
          <w:tcPr>
            <w:tcW w:w="540" w:type="dxa"/>
          </w:tcPr>
          <w:p w:rsidR="00345496" w:rsidRPr="00DB1EFC" w:rsidRDefault="00345496" w:rsidP="003D5B7D">
            <w:pPr>
              <w:jc w:val="both"/>
              <w:rPr>
                <w:rFonts w:ascii="Book Antiqua" w:hAnsi="Book Antiqua"/>
                <w:szCs w:val="22"/>
              </w:rPr>
            </w:pPr>
            <w:r w:rsidRPr="00DB1EFC">
              <w:rPr>
                <w:rFonts w:ascii="Book Antiqua" w:hAnsi="Book Antiqua"/>
                <w:szCs w:val="22"/>
              </w:rPr>
              <w:t>10</w:t>
            </w:r>
          </w:p>
        </w:tc>
        <w:tc>
          <w:tcPr>
            <w:tcW w:w="3690" w:type="dxa"/>
            <w:gridSpan w:val="3"/>
          </w:tcPr>
          <w:p w:rsidR="00345496" w:rsidRPr="00DB1EFC" w:rsidRDefault="00345496" w:rsidP="003D5B7D">
            <w:pPr>
              <w:jc w:val="both"/>
              <w:rPr>
                <w:rFonts w:ascii="Book Antiqua" w:hAnsi="Book Antiqua"/>
                <w:szCs w:val="22"/>
              </w:rPr>
            </w:pPr>
            <w:r w:rsidRPr="00DB1EFC">
              <w:rPr>
                <w:rFonts w:ascii="Book Antiqua" w:hAnsi="Book Antiqua"/>
                <w:szCs w:val="22"/>
              </w:rPr>
              <w:t xml:space="preserve">All the industrial clusters in Delhi shall be provided with CETP with effluent specific and capacity specific with reference to particular industrial cluster. The installation cost of CETP shall be borne preferably that owns and maintains the industrial cluster by the authority. </w:t>
            </w:r>
          </w:p>
          <w:p w:rsidR="00345496" w:rsidRPr="00DB1EFC" w:rsidRDefault="00345496" w:rsidP="003D5B7D">
            <w:pPr>
              <w:jc w:val="both"/>
              <w:rPr>
                <w:rFonts w:ascii="Book Antiqua" w:hAnsi="Book Antiqua"/>
                <w:szCs w:val="22"/>
              </w:rPr>
            </w:pPr>
            <w:r w:rsidRPr="00DB1EFC">
              <w:rPr>
                <w:rFonts w:ascii="Book Antiqua" w:hAnsi="Book Antiqua"/>
                <w:szCs w:val="22"/>
              </w:rPr>
              <w:t>In the event of shortage of finances the authority concerned can require the persons running the industrial unit/activity in that industrial cluster to share the cost on ‘Polluter Pays Principle’ in the ratio of 2/3 and 1/3 respectively</w:t>
            </w:r>
          </w:p>
        </w:tc>
        <w:tc>
          <w:tcPr>
            <w:tcW w:w="1770" w:type="dxa"/>
          </w:tcPr>
          <w:p w:rsidR="00345496" w:rsidRPr="00DB1EFC" w:rsidRDefault="00345496" w:rsidP="003D5B7D">
            <w:pPr>
              <w:jc w:val="both"/>
              <w:rPr>
                <w:rFonts w:ascii="Book Antiqua" w:hAnsi="Book Antiqua"/>
                <w:szCs w:val="22"/>
              </w:rPr>
            </w:pPr>
            <w:r w:rsidRPr="00DB1EFC">
              <w:rPr>
                <w:rFonts w:ascii="Book Antiqua" w:hAnsi="Book Antiqua"/>
                <w:szCs w:val="22"/>
              </w:rPr>
              <w:t>NCT of Delhi , concerned authority</w:t>
            </w:r>
          </w:p>
        </w:tc>
        <w:tc>
          <w:tcPr>
            <w:tcW w:w="1620" w:type="dxa"/>
          </w:tcPr>
          <w:p w:rsidR="00345496" w:rsidRPr="00DB1EFC" w:rsidRDefault="00345496" w:rsidP="003D5B7D">
            <w:pPr>
              <w:jc w:val="both"/>
              <w:rPr>
                <w:rFonts w:ascii="Book Antiqua" w:hAnsi="Book Antiqua"/>
                <w:szCs w:val="22"/>
              </w:rPr>
            </w:pPr>
          </w:p>
        </w:tc>
        <w:tc>
          <w:tcPr>
            <w:tcW w:w="1560" w:type="dxa"/>
          </w:tcPr>
          <w:p w:rsidR="00345496" w:rsidRPr="00DB1EFC" w:rsidRDefault="00345496" w:rsidP="003D5B7D">
            <w:pPr>
              <w:jc w:val="both"/>
              <w:rPr>
                <w:rFonts w:ascii="Book Antiqua" w:hAnsi="Book Antiqua"/>
                <w:szCs w:val="22"/>
              </w:rPr>
            </w:pPr>
          </w:p>
        </w:tc>
        <w:tc>
          <w:tcPr>
            <w:tcW w:w="1260" w:type="dxa"/>
          </w:tcPr>
          <w:p w:rsidR="00345496" w:rsidRPr="00DB1EFC" w:rsidRDefault="00345496" w:rsidP="003D5B7D">
            <w:pPr>
              <w:jc w:val="both"/>
              <w:rPr>
                <w:rFonts w:ascii="Book Antiqua" w:hAnsi="Book Antiqua"/>
                <w:szCs w:val="22"/>
              </w:rPr>
            </w:pPr>
          </w:p>
        </w:tc>
      </w:tr>
      <w:tr w:rsidR="00345496" w:rsidRPr="00DB1EFC" w:rsidTr="003D5B7D">
        <w:tc>
          <w:tcPr>
            <w:tcW w:w="540" w:type="dxa"/>
          </w:tcPr>
          <w:p w:rsidR="00345496" w:rsidRPr="00DB1EFC" w:rsidRDefault="00345496" w:rsidP="003D5B7D">
            <w:pPr>
              <w:jc w:val="both"/>
              <w:rPr>
                <w:rFonts w:ascii="Book Antiqua" w:hAnsi="Book Antiqua"/>
                <w:szCs w:val="22"/>
              </w:rPr>
            </w:pPr>
            <w:r>
              <w:rPr>
                <w:rFonts w:ascii="Book Antiqua" w:hAnsi="Book Antiqua"/>
                <w:szCs w:val="22"/>
              </w:rPr>
              <w:t>11</w:t>
            </w:r>
          </w:p>
        </w:tc>
        <w:tc>
          <w:tcPr>
            <w:tcW w:w="3690" w:type="dxa"/>
            <w:gridSpan w:val="3"/>
          </w:tcPr>
          <w:p w:rsidR="00345496" w:rsidRPr="00DB1EFC" w:rsidRDefault="00345496" w:rsidP="003D5B7D">
            <w:pPr>
              <w:jc w:val="both"/>
              <w:rPr>
                <w:rFonts w:ascii="Book Antiqua" w:hAnsi="Book Antiqua"/>
                <w:szCs w:val="22"/>
              </w:rPr>
            </w:pPr>
            <w:r w:rsidRPr="00DB1EFC">
              <w:rPr>
                <w:rFonts w:ascii="Book Antiqua" w:hAnsi="Book Antiqua"/>
                <w:szCs w:val="22"/>
              </w:rPr>
              <w:t>State of Haryana to ensure that all the industries / industrial clusters located near or at the bank of river Yamuna should preferably be no discharge units. If not possible then such industrial clusters should be directed to install CETPs of the requisite size and standards so as to ensure that the  effluent discharged by them is strictly in accordance with  prescribed  norms .</w:t>
            </w:r>
          </w:p>
        </w:tc>
        <w:tc>
          <w:tcPr>
            <w:tcW w:w="1770" w:type="dxa"/>
          </w:tcPr>
          <w:p w:rsidR="00345496" w:rsidRPr="00DB1EFC" w:rsidRDefault="00345496" w:rsidP="003D5B7D">
            <w:pPr>
              <w:jc w:val="both"/>
              <w:rPr>
                <w:rFonts w:ascii="Book Antiqua" w:hAnsi="Book Antiqua"/>
                <w:szCs w:val="22"/>
              </w:rPr>
            </w:pPr>
            <w:r w:rsidRPr="00DB1EFC">
              <w:rPr>
                <w:rFonts w:ascii="Book Antiqua" w:hAnsi="Book Antiqua"/>
                <w:szCs w:val="22"/>
              </w:rPr>
              <w:t>Govt of Haryana</w:t>
            </w:r>
          </w:p>
        </w:tc>
        <w:tc>
          <w:tcPr>
            <w:tcW w:w="1620" w:type="dxa"/>
          </w:tcPr>
          <w:p w:rsidR="00345496" w:rsidRPr="00DB1EFC" w:rsidRDefault="00345496" w:rsidP="003D5B7D">
            <w:pPr>
              <w:jc w:val="both"/>
              <w:rPr>
                <w:rFonts w:ascii="Book Antiqua" w:hAnsi="Book Antiqua"/>
                <w:szCs w:val="22"/>
              </w:rPr>
            </w:pPr>
          </w:p>
        </w:tc>
        <w:tc>
          <w:tcPr>
            <w:tcW w:w="1560" w:type="dxa"/>
          </w:tcPr>
          <w:p w:rsidR="00345496" w:rsidRPr="00DB1EFC" w:rsidRDefault="00345496" w:rsidP="003D5B7D">
            <w:pPr>
              <w:jc w:val="both"/>
              <w:rPr>
                <w:rFonts w:ascii="Book Antiqua" w:hAnsi="Book Antiqua"/>
                <w:szCs w:val="22"/>
              </w:rPr>
            </w:pPr>
          </w:p>
        </w:tc>
        <w:tc>
          <w:tcPr>
            <w:tcW w:w="1260" w:type="dxa"/>
          </w:tcPr>
          <w:p w:rsidR="00345496" w:rsidRPr="00DB1EFC" w:rsidRDefault="00345496" w:rsidP="003D5B7D">
            <w:pPr>
              <w:jc w:val="both"/>
              <w:rPr>
                <w:rFonts w:ascii="Book Antiqua" w:hAnsi="Book Antiqua"/>
                <w:szCs w:val="22"/>
              </w:rPr>
            </w:pPr>
          </w:p>
        </w:tc>
      </w:tr>
      <w:tr w:rsidR="00345496" w:rsidRPr="00DB1EFC" w:rsidTr="003D5B7D">
        <w:tc>
          <w:tcPr>
            <w:tcW w:w="540" w:type="dxa"/>
          </w:tcPr>
          <w:p w:rsidR="00345496" w:rsidRPr="00DB1EFC" w:rsidRDefault="00345496" w:rsidP="003D5B7D">
            <w:pPr>
              <w:jc w:val="both"/>
              <w:rPr>
                <w:rFonts w:ascii="Book Antiqua" w:hAnsi="Book Antiqua"/>
                <w:szCs w:val="22"/>
              </w:rPr>
            </w:pPr>
          </w:p>
        </w:tc>
        <w:tc>
          <w:tcPr>
            <w:tcW w:w="3690" w:type="dxa"/>
            <w:gridSpan w:val="3"/>
          </w:tcPr>
          <w:p w:rsidR="00345496" w:rsidRPr="00DB1EFC" w:rsidRDefault="00345496" w:rsidP="003D5B7D">
            <w:pPr>
              <w:jc w:val="both"/>
              <w:rPr>
                <w:rFonts w:ascii="Book Antiqua" w:hAnsi="Book Antiqua"/>
                <w:b/>
                <w:bCs/>
                <w:szCs w:val="22"/>
              </w:rPr>
            </w:pPr>
            <w:r w:rsidRPr="00DB1EFC">
              <w:rPr>
                <w:rFonts w:ascii="Book Antiqua" w:hAnsi="Book Antiqua"/>
                <w:b/>
                <w:bCs/>
                <w:szCs w:val="22"/>
              </w:rPr>
              <w:t xml:space="preserve">FLOOD PLAIN DEMARCATION </w:t>
            </w:r>
          </w:p>
        </w:tc>
        <w:tc>
          <w:tcPr>
            <w:tcW w:w="1770" w:type="dxa"/>
          </w:tcPr>
          <w:p w:rsidR="00345496" w:rsidRPr="00DB1EFC" w:rsidRDefault="00345496" w:rsidP="003D5B7D">
            <w:pPr>
              <w:jc w:val="both"/>
              <w:rPr>
                <w:rFonts w:ascii="Book Antiqua" w:hAnsi="Book Antiqua"/>
                <w:szCs w:val="22"/>
              </w:rPr>
            </w:pPr>
          </w:p>
        </w:tc>
        <w:tc>
          <w:tcPr>
            <w:tcW w:w="1620" w:type="dxa"/>
          </w:tcPr>
          <w:p w:rsidR="00345496" w:rsidRPr="00DB1EFC" w:rsidRDefault="00345496" w:rsidP="003D5B7D">
            <w:pPr>
              <w:jc w:val="both"/>
              <w:rPr>
                <w:rFonts w:ascii="Book Antiqua" w:hAnsi="Book Antiqua"/>
                <w:szCs w:val="22"/>
              </w:rPr>
            </w:pPr>
          </w:p>
        </w:tc>
        <w:tc>
          <w:tcPr>
            <w:tcW w:w="1560" w:type="dxa"/>
          </w:tcPr>
          <w:p w:rsidR="00345496" w:rsidRPr="00DB1EFC" w:rsidRDefault="00345496" w:rsidP="003D5B7D">
            <w:pPr>
              <w:jc w:val="both"/>
              <w:rPr>
                <w:rFonts w:ascii="Book Antiqua" w:hAnsi="Book Antiqua"/>
                <w:szCs w:val="22"/>
              </w:rPr>
            </w:pPr>
          </w:p>
        </w:tc>
        <w:tc>
          <w:tcPr>
            <w:tcW w:w="1260" w:type="dxa"/>
          </w:tcPr>
          <w:p w:rsidR="00345496" w:rsidRPr="00DB1EFC" w:rsidRDefault="00345496" w:rsidP="003D5B7D">
            <w:pPr>
              <w:jc w:val="both"/>
              <w:rPr>
                <w:rFonts w:ascii="Book Antiqua" w:hAnsi="Book Antiqua"/>
                <w:szCs w:val="22"/>
              </w:rPr>
            </w:pPr>
          </w:p>
        </w:tc>
      </w:tr>
      <w:tr w:rsidR="00345496" w:rsidRPr="00DB1EFC" w:rsidTr="003D5B7D">
        <w:tc>
          <w:tcPr>
            <w:tcW w:w="540" w:type="dxa"/>
          </w:tcPr>
          <w:p w:rsidR="00345496" w:rsidRPr="00DB1EFC" w:rsidRDefault="00345496" w:rsidP="003D5B7D">
            <w:pPr>
              <w:jc w:val="both"/>
              <w:rPr>
                <w:rFonts w:ascii="Book Antiqua" w:hAnsi="Book Antiqua"/>
                <w:szCs w:val="22"/>
              </w:rPr>
            </w:pPr>
            <w:r>
              <w:rPr>
                <w:rFonts w:ascii="Book Antiqua" w:hAnsi="Book Antiqua"/>
                <w:szCs w:val="22"/>
              </w:rPr>
              <w:t>12</w:t>
            </w:r>
          </w:p>
        </w:tc>
        <w:tc>
          <w:tcPr>
            <w:tcW w:w="3690" w:type="dxa"/>
            <w:gridSpan w:val="3"/>
          </w:tcPr>
          <w:p w:rsidR="00345496" w:rsidRPr="00DB1EFC" w:rsidRDefault="00345496" w:rsidP="003D5B7D">
            <w:pPr>
              <w:jc w:val="both"/>
              <w:rPr>
                <w:rFonts w:ascii="Book Antiqua" w:hAnsi="Book Antiqua"/>
                <w:szCs w:val="22"/>
              </w:rPr>
            </w:pPr>
            <w:r w:rsidRPr="00DB1EFC">
              <w:rPr>
                <w:rFonts w:ascii="Book Antiqua" w:hAnsi="Book Antiqua"/>
                <w:szCs w:val="22"/>
              </w:rPr>
              <w:t xml:space="preserve">DDA shall prepare a map and physically demarcate the entire flood plain </w:t>
            </w:r>
          </w:p>
          <w:p w:rsidR="00345496" w:rsidRPr="00DB1EFC" w:rsidRDefault="00345496" w:rsidP="003D5B7D">
            <w:pPr>
              <w:jc w:val="both"/>
              <w:rPr>
                <w:rFonts w:ascii="Book Antiqua" w:hAnsi="Book Antiqua"/>
                <w:szCs w:val="22"/>
              </w:rPr>
            </w:pPr>
            <w:r w:rsidRPr="00DB1EFC">
              <w:rPr>
                <w:rFonts w:ascii="Book Antiqua" w:hAnsi="Book Antiqua"/>
                <w:szCs w:val="22"/>
              </w:rPr>
              <w:t xml:space="preserve">Flood plain should be identified for flood of once in 25 years </w:t>
            </w:r>
          </w:p>
          <w:p w:rsidR="00345496" w:rsidRPr="00DB1EFC" w:rsidRDefault="00345496" w:rsidP="003D5B7D">
            <w:pPr>
              <w:jc w:val="both"/>
              <w:rPr>
                <w:rFonts w:ascii="Book Antiqua" w:hAnsi="Book Antiqua"/>
                <w:szCs w:val="22"/>
              </w:rPr>
            </w:pPr>
          </w:p>
          <w:p w:rsidR="00345496" w:rsidRPr="00DB1EFC" w:rsidRDefault="00345496" w:rsidP="003D5B7D">
            <w:pPr>
              <w:jc w:val="both"/>
              <w:rPr>
                <w:rFonts w:ascii="Book Antiqua" w:hAnsi="Book Antiqua"/>
                <w:szCs w:val="22"/>
              </w:rPr>
            </w:pPr>
            <w:r w:rsidRPr="00DB1EFC">
              <w:rPr>
                <w:rFonts w:ascii="Book Antiqua" w:hAnsi="Book Antiqua"/>
                <w:szCs w:val="22"/>
              </w:rPr>
              <w:t xml:space="preserve">Above interim prescription of flood plain is not rigid but is subject to change in case of any authorities , including the </w:t>
            </w:r>
            <w:proofErr w:type="spellStart"/>
            <w:r w:rsidRPr="00DB1EFC">
              <w:rPr>
                <w:rFonts w:ascii="Book Antiqua" w:hAnsi="Book Antiqua"/>
                <w:szCs w:val="22"/>
              </w:rPr>
              <w:t>MoEF</w:t>
            </w:r>
            <w:proofErr w:type="spellEnd"/>
            <w:r w:rsidRPr="00DB1EFC">
              <w:rPr>
                <w:rFonts w:ascii="Book Antiqua" w:hAnsi="Book Antiqua"/>
                <w:szCs w:val="22"/>
              </w:rPr>
              <w:t xml:space="preserve"> moves the tribunal base upon some collected data or any other specific information in that regard </w:t>
            </w:r>
          </w:p>
        </w:tc>
        <w:tc>
          <w:tcPr>
            <w:tcW w:w="1770" w:type="dxa"/>
          </w:tcPr>
          <w:p w:rsidR="00345496" w:rsidRPr="00DB1EFC" w:rsidRDefault="00345496" w:rsidP="003D5B7D">
            <w:pPr>
              <w:jc w:val="both"/>
              <w:rPr>
                <w:rFonts w:ascii="Book Antiqua" w:hAnsi="Book Antiqua"/>
                <w:szCs w:val="22"/>
              </w:rPr>
            </w:pPr>
            <w:r w:rsidRPr="00DB1EFC">
              <w:rPr>
                <w:rFonts w:ascii="Book Antiqua" w:hAnsi="Book Antiqua"/>
                <w:szCs w:val="22"/>
              </w:rPr>
              <w:t>DDA</w:t>
            </w:r>
          </w:p>
        </w:tc>
        <w:tc>
          <w:tcPr>
            <w:tcW w:w="1620" w:type="dxa"/>
          </w:tcPr>
          <w:p w:rsidR="00345496" w:rsidRPr="00DB1EFC" w:rsidRDefault="00345496" w:rsidP="003D5B7D">
            <w:pPr>
              <w:jc w:val="both"/>
              <w:rPr>
                <w:rFonts w:ascii="Book Antiqua" w:hAnsi="Book Antiqua"/>
                <w:szCs w:val="22"/>
              </w:rPr>
            </w:pPr>
          </w:p>
        </w:tc>
        <w:tc>
          <w:tcPr>
            <w:tcW w:w="1560" w:type="dxa"/>
          </w:tcPr>
          <w:p w:rsidR="00345496" w:rsidRPr="00DB1EFC" w:rsidRDefault="00345496" w:rsidP="003D5B7D">
            <w:pPr>
              <w:jc w:val="both"/>
              <w:rPr>
                <w:rFonts w:ascii="Book Antiqua" w:hAnsi="Book Antiqua"/>
                <w:szCs w:val="22"/>
              </w:rPr>
            </w:pPr>
          </w:p>
        </w:tc>
        <w:tc>
          <w:tcPr>
            <w:tcW w:w="1260" w:type="dxa"/>
          </w:tcPr>
          <w:p w:rsidR="00345496" w:rsidRPr="00DB1EFC" w:rsidRDefault="00345496" w:rsidP="003D5B7D">
            <w:pPr>
              <w:jc w:val="both"/>
              <w:rPr>
                <w:rFonts w:ascii="Book Antiqua" w:hAnsi="Book Antiqua"/>
                <w:szCs w:val="22"/>
              </w:rPr>
            </w:pPr>
          </w:p>
        </w:tc>
      </w:tr>
      <w:tr w:rsidR="00345496" w:rsidRPr="00DB1EFC" w:rsidTr="003D5B7D">
        <w:tc>
          <w:tcPr>
            <w:tcW w:w="540" w:type="dxa"/>
          </w:tcPr>
          <w:p w:rsidR="00345496" w:rsidRPr="00DB1EFC" w:rsidRDefault="00345496" w:rsidP="003D5B7D">
            <w:pPr>
              <w:jc w:val="both"/>
              <w:rPr>
                <w:rFonts w:ascii="Book Antiqua" w:hAnsi="Book Antiqua"/>
                <w:szCs w:val="22"/>
              </w:rPr>
            </w:pPr>
            <w:r>
              <w:rPr>
                <w:rFonts w:ascii="Book Antiqua" w:hAnsi="Book Antiqua"/>
                <w:szCs w:val="22"/>
              </w:rPr>
              <w:t>13</w:t>
            </w:r>
          </w:p>
        </w:tc>
        <w:tc>
          <w:tcPr>
            <w:tcW w:w="3690" w:type="dxa"/>
            <w:gridSpan w:val="3"/>
          </w:tcPr>
          <w:p w:rsidR="00345496" w:rsidRPr="00DB1EFC" w:rsidRDefault="00345496" w:rsidP="003D5B7D">
            <w:pPr>
              <w:jc w:val="both"/>
              <w:rPr>
                <w:rFonts w:ascii="Book Antiqua" w:hAnsi="Book Antiqua"/>
                <w:szCs w:val="22"/>
              </w:rPr>
            </w:pPr>
            <w:r w:rsidRPr="00DB1EFC">
              <w:rPr>
                <w:rFonts w:ascii="Book Antiqua" w:hAnsi="Book Antiqua"/>
                <w:szCs w:val="22"/>
              </w:rPr>
              <w:t xml:space="preserve">Prohibition </w:t>
            </w:r>
            <w:proofErr w:type="gramStart"/>
            <w:r w:rsidRPr="00DB1EFC">
              <w:rPr>
                <w:rFonts w:ascii="Book Antiqua" w:hAnsi="Book Antiqua"/>
                <w:szCs w:val="22"/>
              </w:rPr>
              <w:t>of  carrying</w:t>
            </w:r>
            <w:proofErr w:type="gramEnd"/>
            <w:r w:rsidRPr="00DB1EFC">
              <w:rPr>
                <w:rFonts w:ascii="Book Antiqua" w:hAnsi="Book Antiqua"/>
                <w:szCs w:val="22"/>
              </w:rPr>
              <w:t xml:space="preserve"> on any construction activity in the demarcated flood plain henceforth. </w:t>
            </w:r>
            <w:r w:rsidRPr="00DB1EFC">
              <w:rPr>
                <w:rFonts w:ascii="Book Antiqua" w:hAnsi="Book Antiqua"/>
                <w:szCs w:val="22"/>
              </w:rPr>
              <w:lastRenderedPageBreak/>
              <w:t>Principal Committee to identify or cause to be identified, all existing structures as of today which fall on the identified and demarcated flood plain. Upon identification ,The principal committee to recommend which of the structures ought not to be demolished in the interest of the environment  &amp;</w:t>
            </w:r>
            <w:proofErr w:type="spellStart"/>
            <w:r w:rsidRPr="00DB1EFC">
              <w:rPr>
                <w:rFonts w:ascii="Book Antiqua" w:hAnsi="Book Antiqua"/>
                <w:szCs w:val="22"/>
              </w:rPr>
              <w:t>ecolgy</w:t>
            </w:r>
            <w:proofErr w:type="spellEnd"/>
            <w:r w:rsidRPr="00DB1EFC">
              <w:rPr>
                <w:rFonts w:ascii="Book Antiqua" w:hAnsi="Book Antiqua"/>
                <w:szCs w:val="22"/>
              </w:rPr>
              <w:t xml:space="preserve"> particularly if such structures have been raised in an unauthorised and illegal manner</w:t>
            </w:r>
          </w:p>
        </w:tc>
        <w:tc>
          <w:tcPr>
            <w:tcW w:w="1770" w:type="dxa"/>
          </w:tcPr>
          <w:p w:rsidR="00345496" w:rsidRPr="00DB1EFC" w:rsidRDefault="00345496" w:rsidP="003D5B7D">
            <w:pPr>
              <w:jc w:val="both"/>
              <w:rPr>
                <w:rFonts w:ascii="Book Antiqua" w:hAnsi="Book Antiqua"/>
                <w:szCs w:val="22"/>
              </w:rPr>
            </w:pPr>
          </w:p>
        </w:tc>
        <w:tc>
          <w:tcPr>
            <w:tcW w:w="1620" w:type="dxa"/>
          </w:tcPr>
          <w:p w:rsidR="00345496" w:rsidRPr="00DB1EFC" w:rsidRDefault="00345496" w:rsidP="003D5B7D">
            <w:pPr>
              <w:jc w:val="both"/>
              <w:rPr>
                <w:rFonts w:ascii="Book Antiqua" w:hAnsi="Book Antiqua"/>
                <w:szCs w:val="22"/>
              </w:rPr>
            </w:pPr>
          </w:p>
        </w:tc>
        <w:tc>
          <w:tcPr>
            <w:tcW w:w="1560" w:type="dxa"/>
          </w:tcPr>
          <w:p w:rsidR="00345496" w:rsidRPr="00DB1EFC" w:rsidRDefault="00345496" w:rsidP="003D5B7D">
            <w:pPr>
              <w:jc w:val="both"/>
              <w:rPr>
                <w:rFonts w:ascii="Book Antiqua" w:hAnsi="Book Antiqua"/>
                <w:szCs w:val="22"/>
              </w:rPr>
            </w:pPr>
          </w:p>
        </w:tc>
        <w:tc>
          <w:tcPr>
            <w:tcW w:w="1260" w:type="dxa"/>
          </w:tcPr>
          <w:p w:rsidR="00345496" w:rsidRPr="00DB1EFC" w:rsidRDefault="00345496" w:rsidP="003D5B7D">
            <w:pPr>
              <w:jc w:val="both"/>
              <w:rPr>
                <w:rFonts w:ascii="Book Antiqua" w:hAnsi="Book Antiqua"/>
                <w:szCs w:val="22"/>
              </w:rPr>
            </w:pPr>
          </w:p>
        </w:tc>
      </w:tr>
      <w:tr w:rsidR="00345496" w:rsidRPr="00DB1EFC" w:rsidTr="003D5B7D">
        <w:tc>
          <w:tcPr>
            <w:tcW w:w="540" w:type="dxa"/>
          </w:tcPr>
          <w:p w:rsidR="00345496" w:rsidRPr="00DB1EFC" w:rsidRDefault="00345496" w:rsidP="003D5B7D">
            <w:pPr>
              <w:jc w:val="both"/>
              <w:rPr>
                <w:rFonts w:ascii="Book Antiqua" w:hAnsi="Book Antiqua"/>
                <w:szCs w:val="22"/>
              </w:rPr>
            </w:pPr>
            <w:r>
              <w:rPr>
                <w:rFonts w:ascii="Book Antiqua" w:hAnsi="Book Antiqua"/>
                <w:szCs w:val="22"/>
              </w:rPr>
              <w:lastRenderedPageBreak/>
              <w:t>14</w:t>
            </w:r>
          </w:p>
        </w:tc>
        <w:tc>
          <w:tcPr>
            <w:tcW w:w="3690" w:type="dxa"/>
            <w:gridSpan w:val="3"/>
          </w:tcPr>
          <w:p w:rsidR="00345496" w:rsidRPr="00DB1EFC" w:rsidRDefault="00345496" w:rsidP="003D5B7D">
            <w:pPr>
              <w:jc w:val="both"/>
              <w:rPr>
                <w:rFonts w:ascii="Book Antiqua" w:hAnsi="Book Antiqua"/>
                <w:szCs w:val="22"/>
              </w:rPr>
            </w:pPr>
            <w:r w:rsidRPr="00DB1EFC">
              <w:rPr>
                <w:rFonts w:ascii="Book Antiqua" w:hAnsi="Book Antiqua"/>
                <w:szCs w:val="22"/>
              </w:rPr>
              <w:t xml:space="preserve">The Principal Committee may keep in mind that certain structures need to be protected amongst other reasons for their historical, mythological &amp; heritage importance and or are protected structures. The Committee shall clearly spell out the regulatory regime that should be provided for dealing with such existing structure in the </w:t>
            </w:r>
            <w:proofErr w:type="spellStart"/>
            <w:r w:rsidRPr="00DB1EFC">
              <w:rPr>
                <w:rFonts w:ascii="Book Antiqua" w:hAnsi="Book Antiqua"/>
                <w:szCs w:val="22"/>
              </w:rPr>
              <w:t>food</w:t>
            </w:r>
            <w:proofErr w:type="spellEnd"/>
            <w:r w:rsidRPr="00DB1EFC">
              <w:rPr>
                <w:rFonts w:ascii="Book Antiqua" w:hAnsi="Book Antiqua"/>
                <w:szCs w:val="22"/>
              </w:rPr>
              <w:t xml:space="preserve"> plain  .</w:t>
            </w:r>
          </w:p>
        </w:tc>
        <w:tc>
          <w:tcPr>
            <w:tcW w:w="1770" w:type="dxa"/>
          </w:tcPr>
          <w:p w:rsidR="00345496" w:rsidRPr="00DB1EFC" w:rsidRDefault="00345496" w:rsidP="003D5B7D">
            <w:pPr>
              <w:jc w:val="both"/>
              <w:rPr>
                <w:rFonts w:ascii="Book Antiqua" w:hAnsi="Book Antiqua"/>
                <w:szCs w:val="22"/>
              </w:rPr>
            </w:pPr>
          </w:p>
        </w:tc>
        <w:tc>
          <w:tcPr>
            <w:tcW w:w="1620" w:type="dxa"/>
          </w:tcPr>
          <w:p w:rsidR="00345496" w:rsidRPr="00DB1EFC" w:rsidRDefault="00345496" w:rsidP="003D5B7D">
            <w:pPr>
              <w:jc w:val="both"/>
              <w:rPr>
                <w:rFonts w:ascii="Book Antiqua" w:hAnsi="Book Antiqua"/>
                <w:szCs w:val="22"/>
              </w:rPr>
            </w:pPr>
          </w:p>
        </w:tc>
        <w:tc>
          <w:tcPr>
            <w:tcW w:w="1560" w:type="dxa"/>
          </w:tcPr>
          <w:p w:rsidR="00345496" w:rsidRPr="00DB1EFC" w:rsidRDefault="00345496" w:rsidP="003D5B7D">
            <w:pPr>
              <w:jc w:val="both"/>
              <w:rPr>
                <w:rFonts w:ascii="Book Antiqua" w:hAnsi="Book Antiqua"/>
                <w:szCs w:val="22"/>
              </w:rPr>
            </w:pPr>
          </w:p>
        </w:tc>
        <w:tc>
          <w:tcPr>
            <w:tcW w:w="1260" w:type="dxa"/>
          </w:tcPr>
          <w:p w:rsidR="00345496" w:rsidRPr="00DB1EFC" w:rsidRDefault="00345496" w:rsidP="003D5B7D">
            <w:pPr>
              <w:jc w:val="both"/>
              <w:rPr>
                <w:rFonts w:ascii="Book Antiqua" w:hAnsi="Book Antiqua"/>
                <w:szCs w:val="22"/>
              </w:rPr>
            </w:pPr>
          </w:p>
        </w:tc>
      </w:tr>
      <w:tr w:rsidR="00345496" w:rsidRPr="00DB1EFC" w:rsidTr="003D5B7D">
        <w:tc>
          <w:tcPr>
            <w:tcW w:w="540" w:type="dxa"/>
          </w:tcPr>
          <w:p w:rsidR="00345496" w:rsidRPr="00DB1EFC" w:rsidRDefault="00345496" w:rsidP="003D5B7D">
            <w:pPr>
              <w:jc w:val="both"/>
              <w:rPr>
                <w:rFonts w:ascii="Book Antiqua" w:hAnsi="Book Antiqua"/>
                <w:szCs w:val="22"/>
              </w:rPr>
            </w:pPr>
            <w:r>
              <w:rPr>
                <w:rFonts w:ascii="Book Antiqua" w:hAnsi="Book Antiqua"/>
                <w:szCs w:val="22"/>
              </w:rPr>
              <w:t>15</w:t>
            </w:r>
          </w:p>
        </w:tc>
        <w:tc>
          <w:tcPr>
            <w:tcW w:w="3690" w:type="dxa"/>
            <w:gridSpan w:val="3"/>
          </w:tcPr>
          <w:p w:rsidR="00345496" w:rsidRPr="00DB1EFC" w:rsidRDefault="00345496" w:rsidP="003D5B7D">
            <w:pPr>
              <w:jc w:val="both"/>
              <w:rPr>
                <w:rFonts w:ascii="Book Antiqua" w:hAnsi="Book Antiqua"/>
                <w:szCs w:val="22"/>
              </w:rPr>
            </w:pPr>
            <w:r w:rsidRPr="00DB1EFC">
              <w:rPr>
                <w:rFonts w:ascii="Book Antiqua" w:hAnsi="Book Antiqua"/>
                <w:szCs w:val="22"/>
              </w:rPr>
              <w:t>All concerned authorities including DDA, Municipal Corporations and NCT of Delhi to take immediate and effective steps for reprocessing the flood plain are under the unauthorised and illegal occupation of  any person or any other body.</w:t>
            </w:r>
          </w:p>
        </w:tc>
        <w:tc>
          <w:tcPr>
            <w:tcW w:w="1770" w:type="dxa"/>
          </w:tcPr>
          <w:p w:rsidR="00345496" w:rsidRPr="00DB1EFC" w:rsidRDefault="00345496" w:rsidP="003D5B7D">
            <w:pPr>
              <w:jc w:val="both"/>
              <w:rPr>
                <w:rFonts w:ascii="Book Antiqua" w:hAnsi="Book Antiqua"/>
                <w:szCs w:val="22"/>
              </w:rPr>
            </w:pPr>
            <w:r w:rsidRPr="00DB1EFC">
              <w:rPr>
                <w:rFonts w:ascii="Book Antiqua" w:hAnsi="Book Antiqua"/>
                <w:szCs w:val="22"/>
              </w:rPr>
              <w:t>Concerned authorities DDA, Municipal Corporations and NCT of Delhi</w:t>
            </w:r>
          </w:p>
        </w:tc>
        <w:tc>
          <w:tcPr>
            <w:tcW w:w="1620" w:type="dxa"/>
          </w:tcPr>
          <w:p w:rsidR="00345496" w:rsidRPr="00DB1EFC" w:rsidRDefault="00345496" w:rsidP="003D5B7D">
            <w:pPr>
              <w:jc w:val="both"/>
              <w:rPr>
                <w:rFonts w:ascii="Book Antiqua" w:hAnsi="Book Antiqua"/>
                <w:szCs w:val="22"/>
              </w:rPr>
            </w:pPr>
          </w:p>
        </w:tc>
        <w:tc>
          <w:tcPr>
            <w:tcW w:w="1560" w:type="dxa"/>
          </w:tcPr>
          <w:p w:rsidR="00345496" w:rsidRPr="00DB1EFC" w:rsidRDefault="00345496" w:rsidP="003D5B7D">
            <w:pPr>
              <w:jc w:val="both"/>
              <w:rPr>
                <w:rFonts w:ascii="Book Antiqua" w:hAnsi="Book Antiqua"/>
                <w:szCs w:val="22"/>
              </w:rPr>
            </w:pPr>
          </w:p>
        </w:tc>
        <w:tc>
          <w:tcPr>
            <w:tcW w:w="1260" w:type="dxa"/>
          </w:tcPr>
          <w:p w:rsidR="00345496" w:rsidRPr="00DB1EFC" w:rsidRDefault="00345496" w:rsidP="003D5B7D">
            <w:pPr>
              <w:jc w:val="both"/>
              <w:rPr>
                <w:rFonts w:ascii="Book Antiqua" w:hAnsi="Book Antiqua"/>
                <w:szCs w:val="22"/>
              </w:rPr>
            </w:pPr>
          </w:p>
        </w:tc>
      </w:tr>
      <w:tr w:rsidR="00345496" w:rsidRPr="00DB1EFC" w:rsidTr="003D5B7D">
        <w:tc>
          <w:tcPr>
            <w:tcW w:w="540" w:type="dxa"/>
          </w:tcPr>
          <w:p w:rsidR="00345496" w:rsidRPr="00DB1EFC" w:rsidRDefault="00345496" w:rsidP="003D5B7D">
            <w:pPr>
              <w:jc w:val="both"/>
              <w:rPr>
                <w:rFonts w:ascii="Book Antiqua" w:hAnsi="Book Antiqua"/>
                <w:szCs w:val="22"/>
              </w:rPr>
            </w:pPr>
            <w:r>
              <w:rPr>
                <w:rFonts w:ascii="Book Antiqua" w:hAnsi="Book Antiqua"/>
                <w:szCs w:val="22"/>
              </w:rPr>
              <w:t>16</w:t>
            </w:r>
          </w:p>
        </w:tc>
        <w:tc>
          <w:tcPr>
            <w:tcW w:w="3690" w:type="dxa"/>
            <w:gridSpan w:val="3"/>
          </w:tcPr>
          <w:p w:rsidR="00345496" w:rsidRPr="00DB1EFC" w:rsidRDefault="00345496" w:rsidP="003D5B7D">
            <w:pPr>
              <w:jc w:val="both"/>
              <w:rPr>
                <w:rFonts w:ascii="Book Antiqua" w:hAnsi="Book Antiqua"/>
                <w:szCs w:val="22"/>
              </w:rPr>
            </w:pPr>
            <w:r w:rsidRPr="00DB1EFC">
              <w:rPr>
                <w:rFonts w:ascii="Book Antiqua" w:hAnsi="Book Antiqua"/>
                <w:szCs w:val="22"/>
              </w:rPr>
              <w:t xml:space="preserve">No authority shall permit and no person shall carryout any edible crops /fodder cultivation on the flood plain .This directions shall strictly adhered to till Yamuna is made pollution free and restored to its natural wholesomeness </w:t>
            </w:r>
          </w:p>
        </w:tc>
        <w:tc>
          <w:tcPr>
            <w:tcW w:w="1770" w:type="dxa"/>
          </w:tcPr>
          <w:p w:rsidR="00345496" w:rsidRPr="00DB1EFC" w:rsidRDefault="00345496" w:rsidP="003D5B7D">
            <w:pPr>
              <w:jc w:val="both"/>
              <w:rPr>
                <w:rFonts w:ascii="Book Antiqua" w:hAnsi="Book Antiqua"/>
                <w:szCs w:val="22"/>
              </w:rPr>
            </w:pPr>
            <w:r w:rsidRPr="00DB1EFC">
              <w:rPr>
                <w:rFonts w:ascii="Book Antiqua" w:hAnsi="Book Antiqua"/>
                <w:szCs w:val="22"/>
              </w:rPr>
              <w:t>All concerned authorities</w:t>
            </w:r>
          </w:p>
        </w:tc>
        <w:tc>
          <w:tcPr>
            <w:tcW w:w="1620" w:type="dxa"/>
          </w:tcPr>
          <w:p w:rsidR="00345496" w:rsidRPr="00DB1EFC" w:rsidRDefault="00345496" w:rsidP="003D5B7D">
            <w:pPr>
              <w:jc w:val="both"/>
              <w:rPr>
                <w:rFonts w:ascii="Book Antiqua" w:hAnsi="Book Antiqua"/>
                <w:szCs w:val="22"/>
              </w:rPr>
            </w:pPr>
          </w:p>
        </w:tc>
        <w:tc>
          <w:tcPr>
            <w:tcW w:w="1560" w:type="dxa"/>
          </w:tcPr>
          <w:p w:rsidR="00345496" w:rsidRPr="00DB1EFC" w:rsidRDefault="00345496" w:rsidP="003D5B7D">
            <w:pPr>
              <w:jc w:val="both"/>
              <w:rPr>
                <w:rFonts w:ascii="Book Antiqua" w:hAnsi="Book Antiqua"/>
                <w:szCs w:val="22"/>
              </w:rPr>
            </w:pPr>
          </w:p>
        </w:tc>
        <w:tc>
          <w:tcPr>
            <w:tcW w:w="1260" w:type="dxa"/>
          </w:tcPr>
          <w:p w:rsidR="00345496" w:rsidRPr="00DB1EFC" w:rsidRDefault="00345496" w:rsidP="003D5B7D">
            <w:pPr>
              <w:jc w:val="both"/>
              <w:rPr>
                <w:rFonts w:ascii="Book Antiqua" w:hAnsi="Book Antiqua"/>
                <w:szCs w:val="22"/>
              </w:rPr>
            </w:pPr>
          </w:p>
        </w:tc>
      </w:tr>
      <w:tr w:rsidR="00345496" w:rsidRPr="00DB1EFC" w:rsidTr="003D5B7D">
        <w:tc>
          <w:tcPr>
            <w:tcW w:w="540" w:type="dxa"/>
          </w:tcPr>
          <w:p w:rsidR="00345496" w:rsidRPr="00DB1EFC" w:rsidRDefault="00345496" w:rsidP="003D5B7D">
            <w:pPr>
              <w:jc w:val="both"/>
              <w:rPr>
                <w:rFonts w:ascii="Book Antiqua" w:hAnsi="Book Antiqua"/>
                <w:szCs w:val="22"/>
              </w:rPr>
            </w:pPr>
          </w:p>
        </w:tc>
        <w:tc>
          <w:tcPr>
            <w:tcW w:w="3690" w:type="dxa"/>
            <w:gridSpan w:val="3"/>
          </w:tcPr>
          <w:p w:rsidR="00345496" w:rsidRPr="00DB1EFC" w:rsidRDefault="00345496" w:rsidP="003D5B7D">
            <w:pPr>
              <w:jc w:val="both"/>
              <w:rPr>
                <w:rFonts w:ascii="Book Antiqua" w:hAnsi="Book Antiqua"/>
                <w:b/>
                <w:szCs w:val="22"/>
              </w:rPr>
            </w:pPr>
            <w:r w:rsidRPr="00DB1EFC">
              <w:rPr>
                <w:rFonts w:ascii="Book Antiqua" w:hAnsi="Book Antiqua"/>
                <w:b/>
                <w:szCs w:val="22"/>
              </w:rPr>
              <w:t xml:space="preserve">CONSTRUCTION &amp;  DEMOLITION   DEBRIS </w:t>
            </w:r>
          </w:p>
        </w:tc>
        <w:tc>
          <w:tcPr>
            <w:tcW w:w="1770" w:type="dxa"/>
          </w:tcPr>
          <w:p w:rsidR="00345496" w:rsidRPr="00DB1EFC" w:rsidRDefault="00345496" w:rsidP="003D5B7D">
            <w:pPr>
              <w:jc w:val="both"/>
              <w:rPr>
                <w:rFonts w:ascii="Book Antiqua" w:hAnsi="Book Antiqua"/>
                <w:szCs w:val="22"/>
              </w:rPr>
            </w:pPr>
          </w:p>
        </w:tc>
        <w:tc>
          <w:tcPr>
            <w:tcW w:w="1620" w:type="dxa"/>
          </w:tcPr>
          <w:p w:rsidR="00345496" w:rsidRPr="00DB1EFC" w:rsidRDefault="00345496" w:rsidP="003D5B7D">
            <w:pPr>
              <w:jc w:val="both"/>
              <w:rPr>
                <w:rFonts w:ascii="Book Antiqua" w:hAnsi="Book Antiqua"/>
                <w:szCs w:val="22"/>
              </w:rPr>
            </w:pPr>
          </w:p>
        </w:tc>
        <w:tc>
          <w:tcPr>
            <w:tcW w:w="1560" w:type="dxa"/>
          </w:tcPr>
          <w:p w:rsidR="00345496" w:rsidRPr="00DB1EFC" w:rsidRDefault="00345496" w:rsidP="003D5B7D">
            <w:pPr>
              <w:jc w:val="both"/>
              <w:rPr>
                <w:rFonts w:ascii="Book Antiqua" w:hAnsi="Book Antiqua"/>
                <w:szCs w:val="22"/>
              </w:rPr>
            </w:pPr>
          </w:p>
        </w:tc>
        <w:tc>
          <w:tcPr>
            <w:tcW w:w="1260" w:type="dxa"/>
          </w:tcPr>
          <w:p w:rsidR="00345496" w:rsidRPr="00DB1EFC" w:rsidRDefault="00345496" w:rsidP="003D5B7D">
            <w:pPr>
              <w:jc w:val="both"/>
              <w:rPr>
                <w:rFonts w:ascii="Book Antiqua" w:hAnsi="Book Antiqua"/>
                <w:szCs w:val="22"/>
              </w:rPr>
            </w:pPr>
          </w:p>
        </w:tc>
      </w:tr>
      <w:tr w:rsidR="00345496" w:rsidRPr="00DB1EFC" w:rsidTr="003D5B7D">
        <w:tc>
          <w:tcPr>
            <w:tcW w:w="540" w:type="dxa"/>
          </w:tcPr>
          <w:p w:rsidR="00345496" w:rsidRPr="00DB1EFC" w:rsidRDefault="00345496" w:rsidP="003D5B7D">
            <w:pPr>
              <w:jc w:val="both"/>
              <w:rPr>
                <w:rFonts w:ascii="Book Antiqua" w:hAnsi="Book Antiqua"/>
                <w:szCs w:val="22"/>
              </w:rPr>
            </w:pPr>
            <w:r>
              <w:rPr>
                <w:rFonts w:ascii="Book Antiqua" w:hAnsi="Book Antiqua"/>
                <w:szCs w:val="22"/>
              </w:rPr>
              <w:t>17</w:t>
            </w:r>
          </w:p>
        </w:tc>
        <w:tc>
          <w:tcPr>
            <w:tcW w:w="3690" w:type="dxa"/>
            <w:gridSpan w:val="3"/>
          </w:tcPr>
          <w:p w:rsidR="00345496" w:rsidRPr="00DB1EFC" w:rsidRDefault="00345496" w:rsidP="003D5B7D">
            <w:pPr>
              <w:jc w:val="both"/>
              <w:rPr>
                <w:rFonts w:ascii="Book Antiqua" w:hAnsi="Book Antiqua"/>
                <w:szCs w:val="22"/>
              </w:rPr>
            </w:pPr>
            <w:r w:rsidRPr="00DB1EFC">
              <w:rPr>
                <w:rFonts w:ascii="Book Antiqua" w:hAnsi="Book Antiqua"/>
                <w:szCs w:val="22"/>
              </w:rPr>
              <w:t xml:space="preserve">Interim order confirmed dated 22.7.2013 passed by the Tribunal with the variation in payment of amount of compensation payable by the offender and direct that no person, authority, corporation and or by whatever name or designation it is called shall dump any kind of construction &amp; debris, municipal or any other waste on </w:t>
            </w:r>
            <w:r w:rsidRPr="00DB1EFC">
              <w:rPr>
                <w:rFonts w:ascii="Book Antiqua" w:hAnsi="Book Antiqua"/>
                <w:szCs w:val="22"/>
              </w:rPr>
              <w:lastRenderedPageBreak/>
              <w:t xml:space="preserve">the flood plain / river bed of Yamuna and its associated water bodies. There shall be complete prohibition on dumping of any material in and around River Yamuna </w:t>
            </w:r>
          </w:p>
        </w:tc>
        <w:tc>
          <w:tcPr>
            <w:tcW w:w="1770" w:type="dxa"/>
          </w:tcPr>
          <w:p w:rsidR="00345496" w:rsidRPr="00DB1EFC" w:rsidRDefault="00345496" w:rsidP="003D5B7D">
            <w:pPr>
              <w:jc w:val="both"/>
              <w:rPr>
                <w:rFonts w:ascii="Book Antiqua" w:hAnsi="Book Antiqua"/>
                <w:szCs w:val="22"/>
              </w:rPr>
            </w:pPr>
          </w:p>
        </w:tc>
        <w:tc>
          <w:tcPr>
            <w:tcW w:w="1620" w:type="dxa"/>
          </w:tcPr>
          <w:p w:rsidR="00345496" w:rsidRPr="00DB1EFC" w:rsidRDefault="00345496" w:rsidP="003D5B7D">
            <w:pPr>
              <w:jc w:val="both"/>
              <w:rPr>
                <w:rFonts w:ascii="Book Antiqua" w:hAnsi="Book Antiqua"/>
                <w:szCs w:val="22"/>
              </w:rPr>
            </w:pPr>
          </w:p>
        </w:tc>
        <w:tc>
          <w:tcPr>
            <w:tcW w:w="1560" w:type="dxa"/>
          </w:tcPr>
          <w:p w:rsidR="00345496" w:rsidRPr="00DB1EFC" w:rsidRDefault="00345496" w:rsidP="003D5B7D">
            <w:pPr>
              <w:jc w:val="both"/>
              <w:rPr>
                <w:rFonts w:ascii="Book Antiqua" w:hAnsi="Book Antiqua"/>
                <w:szCs w:val="22"/>
              </w:rPr>
            </w:pPr>
          </w:p>
        </w:tc>
        <w:tc>
          <w:tcPr>
            <w:tcW w:w="1260" w:type="dxa"/>
          </w:tcPr>
          <w:p w:rsidR="00345496" w:rsidRPr="00DB1EFC" w:rsidRDefault="00345496" w:rsidP="003D5B7D">
            <w:pPr>
              <w:jc w:val="both"/>
              <w:rPr>
                <w:rFonts w:ascii="Book Antiqua" w:hAnsi="Book Antiqua"/>
                <w:szCs w:val="22"/>
              </w:rPr>
            </w:pPr>
          </w:p>
        </w:tc>
      </w:tr>
      <w:tr w:rsidR="00345496" w:rsidRPr="00DB1EFC" w:rsidTr="003D5B7D">
        <w:tc>
          <w:tcPr>
            <w:tcW w:w="540" w:type="dxa"/>
          </w:tcPr>
          <w:p w:rsidR="00345496" w:rsidRPr="00DB1EFC" w:rsidRDefault="00345496" w:rsidP="003D5B7D">
            <w:pPr>
              <w:jc w:val="both"/>
              <w:rPr>
                <w:rFonts w:ascii="Book Antiqua" w:hAnsi="Book Antiqua"/>
                <w:szCs w:val="22"/>
              </w:rPr>
            </w:pPr>
            <w:r>
              <w:rPr>
                <w:rFonts w:ascii="Book Antiqua" w:hAnsi="Book Antiqua"/>
                <w:szCs w:val="22"/>
              </w:rPr>
              <w:lastRenderedPageBreak/>
              <w:t>18</w:t>
            </w:r>
          </w:p>
        </w:tc>
        <w:tc>
          <w:tcPr>
            <w:tcW w:w="3690" w:type="dxa"/>
            <w:gridSpan w:val="3"/>
          </w:tcPr>
          <w:p w:rsidR="00345496" w:rsidRPr="00DB1EFC" w:rsidRDefault="00345496" w:rsidP="003D5B7D">
            <w:pPr>
              <w:jc w:val="both"/>
              <w:rPr>
                <w:rFonts w:ascii="Book Antiqua" w:hAnsi="Book Antiqua"/>
                <w:szCs w:val="22"/>
              </w:rPr>
            </w:pPr>
            <w:r w:rsidRPr="00DB1EFC">
              <w:rPr>
                <w:rFonts w:ascii="Book Antiqua" w:hAnsi="Book Antiqua"/>
                <w:szCs w:val="22"/>
              </w:rPr>
              <w:t>On violation of dumping of debris  shall be liable to pay compensation of Rs 50,000/ on the ‘Polluter Pays Principle’ and precautionary principle such compensation shall be used for removal of such waste and restoration of environment .</w:t>
            </w:r>
          </w:p>
        </w:tc>
        <w:tc>
          <w:tcPr>
            <w:tcW w:w="1770" w:type="dxa"/>
          </w:tcPr>
          <w:p w:rsidR="00345496" w:rsidRPr="00DB1EFC" w:rsidRDefault="00345496" w:rsidP="003D5B7D">
            <w:pPr>
              <w:jc w:val="both"/>
              <w:rPr>
                <w:rFonts w:ascii="Book Antiqua" w:hAnsi="Book Antiqua"/>
                <w:szCs w:val="22"/>
              </w:rPr>
            </w:pPr>
          </w:p>
        </w:tc>
        <w:tc>
          <w:tcPr>
            <w:tcW w:w="1620" w:type="dxa"/>
          </w:tcPr>
          <w:p w:rsidR="00345496" w:rsidRPr="00DB1EFC" w:rsidRDefault="00345496" w:rsidP="003D5B7D">
            <w:pPr>
              <w:jc w:val="both"/>
              <w:rPr>
                <w:rFonts w:ascii="Book Antiqua" w:hAnsi="Book Antiqua"/>
                <w:szCs w:val="22"/>
              </w:rPr>
            </w:pPr>
          </w:p>
        </w:tc>
        <w:tc>
          <w:tcPr>
            <w:tcW w:w="1560" w:type="dxa"/>
          </w:tcPr>
          <w:p w:rsidR="00345496" w:rsidRPr="00DB1EFC" w:rsidRDefault="00345496" w:rsidP="003D5B7D">
            <w:pPr>
              <w:jc w:val="both"/>
              <w:rPr>
                <w:rFonts w:ascii="Book Antiqua" w:hAnsi="Book Antiqua"/>
                <w:szCs w:val="22"/>
              </w:rPr>
            </w:pPr>
          </w:p>
        </w:tc>
        <w:tc>
          <w:tcPr>
            <w:tcW w:w="1260" w:type="dxa"/>
          </w:tcPr>
          <w:p w:rsidR="00345496" w:rsidRPr="00DB1EFC" w:rsidRDefault="00345496" w:rsidP="003D5B7D">
            <w:pPr>
              <w:jc w:val="both"/>
              <w:rPr>
                <w:rFonts w:ascii="Book Antiqua" w:hAnsi="Book Antiqua"/>
                <w:szCs w:val="22"/>
              </w:rPr>
            </w:pPr>
          </w:p>
        </w:tc>
      </w:tr>
      <w:tr w:rsidR="00345496" w:rsidRPr="00DB1EFC" w:rsidTr="003D5B7D">
        <w:tc>
          <w:tcPr>
            <w:tcW w:w="540" w:type="dxa"/>
          </w:tcPr>
          <w:p w:rsidR="00345496" w:rsidRPr="00DB1EFC" w:rsidRDefault="00345496" w:rsidP="003D5B7D">
            <w:pPr>
              <w:jc w:val="both"/>
              <w:rPr>
                <w:rFonts w:ascii="Book Antiqua" w:hAnsi="Book Antiqua"/>
                <w:szCs w:val="22"/>
              </w:rPr>
            </w:pPr>
            <w:r>
              <w:rPr>
                <w:rFonts w:ascii="Book Antiqua" w:hAnsi="Book Antiqua"/>
                <w:szCs w:val="22"/>
              </w:rPr>
              <w:t>19</w:t>
            </w:r>
          </w:p>
        </w:tc>
        <w:tc>
          <w:tcPr>
            <w:tcW w:w="3690" w:type="dxa"/>
            <w:gridSpan w:val="3"/>
          </w:tcPr>
          <w:p w:rsidR="00345496" w:rsidRPr="00DB1EFC" w:rsidRDefault="00345496" w:rsidP="003D5B7D">
            <w:pPr>
              <w:jc w:val="both"/>
              <w:rPr>
                <w:rFonts w:ascii="Book Antiqua" w:hAnsi="Book Antiqua"/>
                <w:szCs w:val="22"/>
              </w:rPr>
            </w:pPr>
            <w:r w:rsidRPr="00DB1EFC">
              <w:rPr>
                <w:rFonts w:ascii="Book Antiqua" w:hAnsi="Book Antiqua"/>
                <w:szCs w:val="22"/>
              </w:rPr>
              <w:t xml:space="preserve">Prohibition </w:t>
            </w:r>
            <w:proofErr w:type="gramStart"/>
            <w:r w:rsidRPr="00DB1EFC">
              <w:rPr>
                <w:rFonts w:ascii="Book Antiqua" w:hAnsi="Book Antiqua"/>
                <w:szCs w:val="22"/>
              </w:rPr>
              <w:t>of  any</w:t>
            </w:r>
            <w:proofErr w:type="gramEnd"/>
            <w:r w:rsidRPr="00DB1EFC">
              <w:rPr>
                <w:rFonts w:ascii="Book Antiqua" w:hAnsi="Book Antiqua"/>
                <w:szCs w:val="22"/>
              </w:rPr>
              <w:t xml:space="preserve"> person from throwing Pooja material or any other material like food grain, oil etc into river Yamuna, except on the designated sites. Any person found disobeying this shall be liable to pay compensation of Rs 5,000/- on the ‘Polluter Pays Principle’</w:t>
            </w:r>
          </w:p>
          <w:p w:rsidR="00345496" w:rsidRPr="00DB1EFC" w:rsidRDefault="00345496" w:rsidP="003D5B7D">
            <w:pPr>
              <w:jc w:val="both"/>
              <w:rPr>
                <w:rFonts w:ascii="Book Antiqua" w:hAnsi="Book Antiqua"/>
                <w:szCs w:val="22"/>
              </w:rPr>
            </w:pPr>
          </w:p>
          <w:p w:rsidR="00345496" w:rsidRPr="00DB1EFC" w:rsidRDefault="00345496" w:rsidP="003D5B7D">
            <w:pPr>
              <w:jc w:val="both"/>
              <w:rPr>
                <w:rFonts w:ascii="Book Antiqua" w:hAnsi="Book Antiqua"/>
                <w:szCs w:val="22"/>
              </w:rPr>
            </w:pPr>
            <w:r w:rsidRPr="00DB1EFC">
              <w:rPr>
                <w:rFonts w:ascii="Book Antiqua" w:hAnsi="Book Antiqua"/>
                <w:szCs w:val="22"/>
              </w:rPr>
              <w:t xml:space="preserve">Concerned authorities particularly the Irrigation Deptt &amp; Concerned Corporations to build special Ghats on the Bank where people could offer or immerse such materials which shall then be duly collected by the concerned authorities for immediate and proper disposal in a scientific manner. It shall be ensured that no such material is permitted to join the main stream of the river at any point Steps may be taken and technically advised including providing of screens &amp; barricades </w:t>
            </w:r>
          </w:p>
        </w:tc>
        <w:tc>
          <w:tcPr>
            <w:tcW w:w="1770" w:type="dxa"/>
          </w:tcPr>
          <w:p w:rsidR="00345496" w:rsidRPr="00DB1EFC" w:rsidRDefault="00345496" w:rsidP="003D5B7D">
            <w:pPr>
              <w:jc w:val="both"/>
              <w:rPr>
                <w:rFonts w:ascii="Book Antiqua" w:hAnsi="Book Antiqua"/>
                <w:szCs w:val="22"/>
              </w:rPr>
            </w:pPr>
            <w:r w:rsidRPr="00DB1EFC">
              <w:rPr>
                <w:rFonts w:ascii="Book Antiqua" w:hAnsi="Book Antiqua"/>
                <w:szCs w:val="22"/>
              </w:rPr>
              <w:t xml:space="preserve">Concerned  authorities , Irrigation </w:t>
            </w:r>
            <w:proofErr w:type="spellStart"/>
            <w:r w:rsidRPr="00DB1EFC">
              <w:rPr>
                <w:rFonts w:ascii="Book Antiqua" w:hAnsi="Book Antiqua"/>
                <w:szCs w:val="22"/>
              </w:rPr>
              <w:t>deptt</w:t>
            </w:r>
            <w:proofErr w:type="spellEnd"/>
            <w:r w:rsidRPr="00DB1EFC">
              <w:rPr>
                <w:rFonts w:ascii="Book Antiqua" w:hAnsi="Book Antiqua"/>
                <w:szCs w:val="22"/>
              </w:rPr>
              <w:t xml:space="preserve"> ,concerned     Corporations </w:t>
            </w:r>
          </w:p>
        </w:tc>
        <w:tc>
          <w:tcPr>
            <w:tcW w:w="1620" w:type="dxa"/>
          </w:tcPr>
          <w:p w:rsidR="00345496" w:rsidRPr="00DB1EFC" w:rsidRDefault="00345496" w:rsidP="003D5B7D">
            <w:pPr>
              <w:jc w:val="both"/>
              <w:rPr>
                <w:rFonts w:ascii="Book Antiqua" w:hAnsi="Book Antiqua"/>
                <w:szCs w:val="22"/>
              </w:rPr>
            </w:pPr>
          </w:p>
        </w:tc>
        <w:tc>
          <w:tcPr>
            <w:tcW w:w="1560" w:type="dxa"/>
          </w:tcPr>
          <w:p w:rsidR="00DC51ED" w:rsidRDefault="00DC51ED" w:rsidP="00DC51ED">
            <w:pPr>
              <w:spacing w:line="360" w:lineRule="auto"/>
              <w:jc w:val="both"/>
              <w:rPr>
                <w:rFonts w:ascii="Times New Roman" w:hAnsi="Times New Roman" w:cs="Times New Roman"/>
                <w:sz w:val="24"/>
                <w:szCs w:val="24"/>
                <w:lang w:val="en-US"/>
              </w:rPr>
            </w:pPr>
          </w:p>
          <w:p w:rsidR="00DC51ED" w:rsidRDefault="00DC51ED" w:rsidP="00DC51ED">
            <w:pPr>
              <w:spacing w:line="360" w:lineRule="auto"/>
              <w:jc w:val="both"/>
              <w:rPr>
                <w:rFonts w:ascii="Times New Roman" w:hAnsi="Times New Roman" w:cs="Times New Roman"/>
                <w:sz w:val="24"/>
                <w:szCs w:val="24"/>
                <w:lang w:val="en-US"/>
              </w:rPr>
            </w:pPr>
          </w:p>
          <w:p w:rsidR="00DC51ED" w:rsidRDefault="00DC51ED" w:rsidP="00DC51ED">
            <w:pPr>
              <w:spacing w:line="360" w:lineRule="auto"/>
              <w:jc w:val="both"/>
              <w:rPr>
                <w:rFonts w:ascii="Times New Roman" w:hAnsi="Times New Roman" w:cs="Times New Roman"/>
                <w:sz w:val="24"/>
                <w:szCs w:val="24"/>
                <w:lang w:val="en-US"/>
              </w:rPr>
            </w:pPr>
          </w:p>
          <w:p w:rsidR="00DC51ED" w:rsidRDefault="00DC51ED" w:rsidP="00DC51ED">
            <w:pPr>
              <w:spacing w:line="360" w:lineRule="auto"/>
              <w:jc w:val="both"/>
              <w:rPr>
                <w:rFonts w:ascii="Times New Roman" w:hAnsi="Times New Roman" w:cs="Times New Roman"/>
                <w:sz w:val="24"/>
                <w:szCs w:val="24"/>
                <w:lang w:val="en-US"/>
              </w:rPr>
            </w:pPr>
          </w:p>
          <w:p w:rsidR="00DC51ED" w:rsidRDefault="00DC51ED" w:rsidP="00DC51ED">
            <w:pPr>
              <w:spacing w:line="360" w:lineRule="auto"/>
              <w:jc w:val="both"/>
              <w:rPr>
                <w:rFonts w:ascii="Times New Roman" w:hAnsi="Times New Roman" w:cs="Times New Roman"/>
                <w:sz w:val="24"/>
                <w:szCs w:val="24"/>
                <w:lang w:val="en-US"/>
              </w:rPr>
            </w:pPr>
          </w:p>
          <w:p w:rsidR="00DC51ED" w:rsidRDefault="00DC51ED" w:rsidP="00DC51ED">
            <w:pPr>
              <w:spacing w:line="360" w:lineRule="auto"/>
              <w:jc w:val="both"/>
              <w:rPr>
                <w:rFonts w:ascii="Times New Roman" w:hAnsi="Times New Roman" w:cs="Times New Roman"/>
                <w:sz w:val="24"/>
                <w:szCs w:val="24"/>
                <w:lang w:val="en-US"/>
              </w:rPr>
            </w:pPr>
          </w:p>
          <w:p w:rsidR="00DC51ED" w:rsidRDefault="00DC51ED" w:rsidP="00DC51ED">
            <w:pPr>
              <w:spacing w:line="360" w:lineRule="auto"/>
              <w:jc w:val="both"/>
              <w:rPr>
                <w:rFonts w:ascii="Times New Roman" w:hAnsi="Times New Roman" w:cs="Times New Roman"/>
                <w:sz w:val="24"/>
                <w:szCs w:val="24"/>
                <w:lang w:val="en-US"/>
              </w:rPr>
            </w:pPr>
          </w:p>
          <w:p w:rsidR="00DC51ED" w:rsidRPr="00000F06" w:rsidRDefault="00DC51ED" w:rsidP="00DC51ED">
            <w:pPr>
              <w:spacing w:line="360" w:lineRule="auto"/>
              <w:jc w:val="both"/>
              <w:rPr>
                <w:rFonts w:ascii="Times New Roman" w:hAnsi="Times New Roman" w:cs="Times New Roman"/>
                <w:sz w:val="24"/>
                <w:szCs w:val="24"/>
                <w:lang w:val="en-US"/>
              </w:rPr>
            </w:pPr>
            <w:r w:rsidRPr="00000F06">
              <w:rPr>
                <w:rFonts w:ascii="Times New Roman" w:hAnsi="Times New Roman" w:cs="Times New Roman"/>
                <w:sz w:val="24"/>
                <w:szCs w:val="24"/>
                <w:lang w:val="en-US"/>
              </w:rPr>
              <w:t xml:space="preserve">I&amp;FC made arrangement </w:t>
            </w:r>
            <w:r>
              <w:rPr>
                <w:rFonts w:ascii="Times New Roman" w:hAnsi="Times New Roman" w:cs="Times New Roman"/>
                <w:sz w:val="24"/>
                <w:szCs w:val="24"/>
                <w:lang w:val="en-US"/>
              </w:rPr>
              <w:t xml:space="preserve">as directed by the Revenue Department </w:t>
            </w:r>
            <w:r w:rsidRPr="00000F06">
              <w:rPr>
                <w:rFonts w:ascii="Times New Roman" w:hAnsi="Times New Roman" w:cs="Times New Roman"/>
                <w:sz w:val="24"/>
                <w:szCs w:val="24"/>
                <w:lang w:val="en-US"/>
              </w:rPr>
              <w:t xml:space="preserve">for </w:t>
            </w:r>
            <w:r>
              <w:rPr>
                <w:rFonts w:ascii="Times New Roman" w:hAnsi="Times New Roman" w:cs="Times New Roman"/>
                <w:sz w:val="24"/>
                <w:szCs w:val="24"/>
                <w:lang w:val="en-US"/>
              </w:rPr>
              <w:t>Idol Immersion</w:t>
            </w:r>
            <w:r w:rsidRPr="00000F06">
              <w:rPr>
                <w:rFonts w:ascii="Times New Roman" w:hAnsi="Times New Roman" w:cs="Times New Roman"/>
                <w:sz w:val="24"/>
                <w:szCs w:val="24"/>
                <w:lang w:val="en-US"/>
              </w:rPr>
              <w:t xml:space="preserve"> </w:t>
            </w:r>
            <w:r>
              <w:rPr>
                <w:rFonts w:ascii="Times New Roman" w:hAnsi="Times New Roman" w:cs="Times New Roman"/>
                <w:sz w:val="24"/>
                <w:szCs w:val="24"/>
                <w:lang w:val="en-US"/>
              </w:rPr>
              <w:t>at designated Ghats identified by Revenue Department</w:t>
            </w:r>
            <w:r w:rsidRPr="00000F06">
              <w:rPr>
                <w:rFonts w:ascii="Times New Roman" w:hAnsi="Times New Roman" w:cs="Times New Roman"/>
                <w:sz w:val="24"/>
                <w:szCs w:val="24"/>
                <w:lang w:val="en-US"/>
              </w:rPr>
              <w:t xml:space="preserve">. </w:t>
            </w:r>
          </w:p>
          <w:p w:rsidR="00345496" w:rsidRPr="00DB1EFC" w:rsidRDefault="00DC51ED" w:rsidP="00DC51ED">
            <w:pPr>
              <w:jc w:val="both"/>
              <w:rPr>
                <w:rFonts w:ascii="Book Antiqua" w:hAnsi="Book Antiqua"/>
                <w:szCs w:val="22"/>
              </w:rPr>
            </w:pPr>
            <w:r w:rsidRPr="00000F06">
              <w:rPr>
                <w:rFonts w:ascii="Times New Roman" w:hAnsi="Times New Roman" w:cs="Times New Roman"/>
                <w:sz w:val="24"/>
                <w:szCs w:val="24"/>
                <w:lang w:val="en-US"/>
              </w:rPr>
              <w:t>Arrangement on the</w:t>
            </w:r>
            <w:r>
              <w:rPr>
                <w:rFonts w:ascii="Times New Roman" w:hAnsi="Times New Roman" w:cs="Times New Roman"/>
                <w:sz w:val="24"/>
                <w:szCs w:val="24"/>
                <w:lang w:val="en-US"/>
              </w:rPr>
              <w:t>se</w:t>
            </w:r>
            <w:r w:rsidRPr="00000F06">
              <w:rPr>
                <w:rFonts w:ascii="Times New Roman" w:hAnsi="Times New Roman" w:cs="Times New Roman"/>
                <w:sz w:val="24"/>
                <w:szCs w:val="24"/>
                <w:lang w:val="en-US"/>
              </w:rPr>
              <w:t xml:space="preserve"> </w:t>
            </w:r>
            <w:proofErr w:type="spellStart"/>
            <w:r w:rsidRPr="00000F06">
              <w:rPr>
                <w:rFonts w:ascii="Times New Roman" w:hAnsi="Times New Roman" w:cs="Times New Roman"/>
                <w:sz w:val="24"/>
                <w:szCs w:val="24"/>
                <w:lang w:val="en-US"/>
              </w:rPr>
              <w:t>ghats</w:t>
            </w:r>
            <w:proofErr w:type="spellEnd"/>
            <w:r w:rsidRPr="00000F06">
              <w:rPr>
                <w:rFonts w:ascii="Times New Roman" w:hAnsi="Times New Roman" w:cs="Times New Roman"/>
                <w:sz w:val="24"/>
                <w:szCs w:val="24"/>
                <w:lang w:val="en-US"/>
              </w:rPr>
              <w:t xml:space="preserve"> were made by I&amp;FC Department viz. barricading, fencing, </w:t>
            </w:r>
            <w:r w:rsidRPr="00000F06">
              <w:rPr>
                <w:rFonts w:ascii="Times New Roman" w:hAnsi="Times New Roman" w:cs="Times New Roman"/>
                <w:sz w:val="24"/>
                <w:szCs w:val="24"/>
                <w:lang w:val="en-US"/>
              </w:rPr>
              <w:lastRenderedPageBreak/>
              <w:t xml:space="preserve">leveling, </w:t>
            </w:r>
            <w:r>
              <w:rPr>
                <w:rFonts w:ascii="Times New Roman" w:hAnsi="Times New Roman" w:cs="Times New Roman"/>
                <w:sz w:val="24"/>
                <w:szCs w:val="24"/>
                <w:lang w:val="en-US"/>
              </w:rPr>
              <w:t>etc.</w:t>
            </w:r>
            <w:r w:rsidRPr="00000F06">
              <w:rPr>
                <w:rFonts w:ascii="Times New Roman" w:hAnsi="Times New Roman" w:cs="Times New Roman"/>
                <w:sz w:val="24"/>
                <w:szCs w:val="24"/>
                <w:lang w:val="en-US"/>
              </w:rPr>
              <w:t xml:space="preserve"> at </w:t>
            </w:r>
            <w:r>
              <w:rPr>
                <w:rFonts w:ascii="Times New Roman" w:hAnsi="Times New Roman" w:cs="Times New Roman"/>
                <w:sz w:val="24"/>
                <w:szCs w:val="24"/>
                <w:lang w:val="en-US"/>
              </w:rPr>
              <w:t xml:space="preserve">these </w:t>
            </w:r>
            <w:proofErr w:type="spellStart"/>
            <w:r w:rsidRPr="00000F06">
              <w:rPr>
                <w:rFonts w:ascii="Times New Roman" w:hAnsi="Times New Roman" w:cs="Times New Roman"/>
                <w:sz w:val="24"/>
                <w:szCs w:val="24"/>
                <w:lang w:val="en-US"/>
              </w:rPr>
              <w:t>ghats</w:t>
            </w:r>
            <w:proofErr w:type="spellEnd"/>
            <w:r w:rsidRPr="00000F06">
              <w:rPr>
                <w:rFonts w:ascii="Times New Roman" w:hAnsi="Times New Roman" w:cs="Times New Roman"/>
                <w:sz w:val="24"/>
                <w:szCs w:val="24"/>
                <w:lang w:val="en-US"/>
              </w:rPr>
              <w:t xml:space="preserve"> as well as specific places to put </w:t>
            </w:r>
            <w:proofErr w:type="spellStart"/>
            <w:r w:rsidRPr="00000F06">
              <w:rPr>
                <w:rFonts w:ascii="Times New Roman" w:hAnsi="Times New Roman" w:cs="Times New Roman"/>
                <w:sz w:val="24"/>
                <w:szCs w:val="24"/>
                <w:lang w:val="en-US"/>
              </w:rPr>
              <w:t>pooja</w:t>
            </w:r>
            <w:proofErr w:type="spellEnd"/>
            <w:r w:rsidRPr="00000F06">
              <w:rPr>
                <w:rFonts w:ascii="Times New Roman" w:hAnsi="Times New Roman" w:cs="Times New Roman"/>
                <w:sz w:val="24"/>
                <w:szCs w:val="24"/>
                <w:lang w:val="en-US"/>
              </w:rPr>
              <w:t xml:space="preserve"> </w:t>
            </w:r>
            <w:proofErr w:type="spellStart"/>
            <w:r w:rsidRPr="00000F06">
              <w:rPr>
                <w:rFonts w:ascii="Times New Roman" w:hAnsi="Times New Roman" w:cs="Times New Roman"/>
                <w:sz w:val="24"/>
                <w:szCs w:val="24"/>
                <w:lang w:val="en-US"/>
              </w:rPr>
              <w:t>samigiri</w:t>
            </w:r>
            <w:proofErr w:type="spellEnd"/>
            <w:r w:rsidRPr="00000F06">
              <w:rPr>
                <w:rFonts w:ascii="Times New Roman" w:hAnsi="Times New Roman" w:cs="Times New Roman"/>
                <w:sz w:val="24"/>
                <w:szCs w:val="24"/>
                <w:lang w:val="en-US"/>
              </w:rPr>
              <w:t>, flowers and garland. After completion of immersion of idols</w:t>
            </w:r>
            <w:r>
              <w:rPr>
                <w:rFonts w:ascii="Times New Roman" w:hAnsi="Times New Roman" w:cs="Times New Roman"/>
                <w:sz w:val="24"/>
                <w:szCs w:val="24"/>
                <w:lang w:val="en-US"/>
              </w:rPr>
              <w:t>,</w:t>
            </w:r>
            <w:r w:rsidRPr="00000F06">
              <w:rPr>
                <w:rFonts w:ascii="Times New Roman" w:hAnsi="Times New Roman" w:cs="Times New Roman"/>
                <w:sz w:val="24"/>
                <w:szCs w:val="24"/>
                <w:lang w:val="en-US"/>
              </w:rPr>
              <w:t xml:space="preserve"> I&amp;FC ha</w:t>
            </w:r>
            <w:r>
              <w:rPr>
                <w:rFonts w:ascii="Times New Roman" w:hAnsi="Times New Roman" w:cs="Times New Roman"/>
                <w:sz w:val="24"/>
                <w:szCs w:val="24"/>
                <w:lang w:val="en-US"/>
              </w:rPr>
              <w:t>d</w:t>
            </w:r>
            <w:r w:rsidRPr="00000F06">
              <w:rPr>
                <w:rFonts w:ascii="Times New Roman" w:hAnsi="Times New Roman" w:cs="Times New Roman"/>
                <w:sz w:val="24"/>
                <w:szCs w:val="24"/>
                <w:lang w:val="en-US"/>
              </w:rPr>
              <w:t xml:space="preserve"> removed all the immersed idols from </w:t>
            </w:r>
            <w:r>
              <w:rPr>
                <w:rFonts w:ascii="Times New Roman" w:hAnsi="Times New Roman" w:cs="Times New Roman"/>
                <w:sz w:val="24"/>
                <w:szCs w:val="24"/>
                <w:lang w:val="en-US"/>
              </w:rPr>
              <w:t>river</w:t>
            </w:r>
            <w:r w:rsidRPr="00000F06">
              <w:rPr>
                <w:rFonts w:ascii="Times New Roman" w:hAnsi="Times New Roman" w:cs="Times New Roman"/>
                <w:sz w:val="24"/>
                <w:szCs w:val="24"/>
                <w:lang w:val="en-US"/>
              </w:rPr>
              <w:t xml:space="preserve"> and p</w:t>
            </w:r>
            <w:r>
              <w:rPr>
                <w:rFonts w:ascii="Times New Roman" w:hAnsi="Times New Roman" w:cs="Times New Roman"/>
                <w:sz w:val="24"/>
                <w:szCs w:val="24"/>
                <w:lang w:val="en-US"/>
              </w:rPr>
              <w:t xml:space="preserve">laced </w:t>
            </w:r>
            <w:r w:rsidRPr="00000F06">
              <w:rPr>
                <w:rFonts w:ascii="Times New Roman" w:hAnsi="Times New Roman" w:cs="Times New Roman"/>
                <w:sz w:val="24"/>
                <w:szCs w:val="24"/>
                <w:lang w:val="en-US"/>
              </w:rPr>
              <w:t>on bank of river</w:t>
            </w:r>
            <w:r>
              <w:rPr>
                <w:rFonts w:ascii="Times New Roman" w:hAnsi="Times New Roman" w:cs="Times New Roman"/>
                <w:sz w:val="24"/>
                <w:szCs w:val="24"/>
                <w:lang w:val="en-US"/>
              </w:rPr>
              <w:t xml:space="preserve">. Which were further removed </w:t>
            </w:r>
            <w:r w:rsidRPr="00000F06">
              <w:rPr>
                <w:rFonts w:ascii="Times New Roman" w:hAnsi="Times New Roman" w:cs="Times New Roman"/>
                <w:sz w:val="24"/>
                <w:szCs w:val="24"/>
                <w:lang w:val="en-US"/>
              </w:rPr>
              <w:t xml:space="preserve">from the bank of the river by </w:t>
            </w:r>
            <w:r>
              <w:rPr>
                <w:rFonts w:ascii="Times New Roman" w:hAnsi="Times New Roman" w:cs="Times New Roman"/>
                <w:sz w:val="24"/>
                <w:szCs w:val="24"/>
                <w:lang w:val="en-US"/>
              </w:rPr>
              <w:t xml:space="preserve">concerned </w:t>
            </w:r>
            <w:r w:rsidRPr="00000F06">
              <w:rPr>
                <w:rFonts w:ascii="Times New Roman" w:hAnsi="Times New Roman" w:cs="Times New Roman"/>
                <w:sz w:val="24"/>
                <w:szCs w:val="24"/>
                <w:lang w:val="en-US"/>
              </w:rPr>
              <w:t>MCDs.</w:t>
            </w:r>
            <w:r>
              <w:rPr>
                <w:rFonts w:ascii="Times New Roman" w:hAnsi="Times New Roman" w:cs="Times New Roman"/>
                <w:sz w:val="24"/>
                <w:szCs w:val="24"/>
                <w:lang w:val="en-US"/>
              </w:rPr>
              <w:t xml:space="preserve"> However, no any arrangement was made for Idol Immersion at bank of river in the year of 2019.</w:t>
            </w:r>
          </w:p>
        </w:tc>
        <w:tc>
          <w:tcPr>
            <w:tcW w:w="1260" w:type="dxa"/>
          </w:tcPr>
          <w:p w:rsidR="00345496" w:rsidRPr="00DB1EFC" w:rsidRDefault="00345496" w:rsidP="003D5B7D">
            <w:pPr>
              <w:jc w:val="both"/>
              <w:rPr>
                <w:rFonts w:ascii="Book Antiqua" w:hAnsi="Book Antiqua"/>
                <w:szCs w:val="22"/>
              </w:rPr>
            </w:pPr>
          </w:p>
        </w:tc>
      </w:tr>
      <w:tr w:rsidR="00345496" w:rsidRPr="00DB1EFC" w:rsidTr="003D5B7D">
        <w:tc>
          <w:tcPr>
            <w:tcW w:w="540" w:type="dxa"/>
          </w:tcPr>
          <w:p w:rsidR="00345496" w:rsidRPr="00DB1EFC" w:rsidRDefault="00345496" w:rsidP="003D5B7D">
            <w:pPr>
              <w:jc w:val="both"/>
              <w:rPr>
                <w:rFonts w:ascii="Book Antiqua" w:hAnsi="Book Antiqua"/>
                <w:szCs w:val="22"/>
              </w:rPr>
            </w:pPr>
            <w:r>
              <w:rPr>
                <w:rFonts w:ascii="Book Antiqua" w:hAnsi="Book Antiqua"/>
                <w:szCs w:val="22"/>
              </w:rPr>
              <w:lastRenderedPageBreak/>
              <w:t>20</w:t>
            </w:r>
          </w:p>
        </w:tc>
        <w:tc>
          <w:tcPr>
            <w:tcW w:w="3690" w:type="dxa"/>
            <w:gridSpan w:val="3"/>
          </w:tcPr>
          <w:p w:rsidR="00345496" w:rsidRPr="00DB1EFC" w:rsidRDefault="00345496" w:rsidP="003D5B7D">
            <w:pPr>
              <w:jc w:val="both"/>
              <w:rPr>
                <w:rFonts w:ascii="Book Antiqua" w:hAnsi="Book Antiqua"/>
                <w:szCs w:val="22"/>
              </w:rPr>
            </w:pPr>
            <w:r w:rsidRPr="00DB1EFC">
              <w:rPr>
                <w:rFonts w:ascii="Book Antiqua" w:hAnsi="Book Antiqua"/>
                <w:szCs w:val="22"/>
              </w:rPr>
              <w:t xml:space="preserve">It is not practically possible to determine the amount of compensation with exactitude for throwing municipal or </w:t>
            </w:r>
            <w:proofErr w:type="spellStart"/>
            <w:r w:rsidRPr="00DB1EFC">
              <w:rPr>
                <w:rFonts w:ascii="Book Antiqua" w:hAnsi="Book Antiqua"/>
                <w:szCs w:val="22"/>
              </w:rPr>
              <w:t>anyother</w:t>
            </w:r>
            <w:proofErr w:type="spellEnd"/>
            <w:r w:rsidRPr="00DB1EFC">
              <w:rPr>
                <w:rFonts w:ascii="Book Antiqua" w:hAnsi="Book Antiqua"/>
                <w:szCs w:val="22"/>
              </w:rPr>
              <w:t xml:space="preserve"> waste in river or flood plain such offenders shall be liable to pay on a rough estimate based on manpower , time and money spent for removal of such waste or debris as well as making the river pollution free from the adverse environmental  impact by such  dumping into the river &amp; on the </w:t>
            </w:r>
            <w:r w:rsidRPr="00DB1EFC">
              <w:rPr>
                <w:rFonts w:ascii="Book Antiqua" w:hAnsi="Book Antiqua"/>
                <w:szCs w:val="22"/>
              </w:rPr>
              <w:lastRenderedPageBreak/>
              <w:t>flood plain.</w:t>
            </w:r>
          </w:p>
        </w:tc>
        <w:tc>
          <w:tcPr>
            <w:tcW w:w="1770" w:type="dxa"/>
          </w:tcPr>
          <w:p w:rsidR="00345496" w:rsidRPr="00DB1EFC" w:rsidRDefault="00345496" w:rsidP="003D5B7D">
            <w:pPr>
              <w:jc w:val="both"/>
              <w:rPr>
                <w:rFonts w:ascii="Book Antiqua" w:hAnsi="Book Antiqua"/>
                <w:szCs w:val="22"/>
              </w:rPr>
            </w:pPr>
          </w:p>
        </w:tc>
        <w:tc>
          <w:tcPr>
            <w:tcW w:w="1620" w:type="dxa"/>
          </w:tcPr>
          <w:p w:rsidR="00345496" w:rsidRPr="00DB1EFC" w:rsidRDefault="00345496" w:rsidP="003D5B7D">
            <w:pPr>
              <w:jc w:val="both"/>
              <w:rPr>
                <w:rFonts w:ascii="Book Antiqua" w:hAnsi="Book Antiqua"/>
                <w:szCs w:val="22"/>
              </w:rPr>
            </w:pPr>
          </w:p>
        </w:tc>
        <w:tc>
          <w:tcPr>
            <w:tcW w:w="1560" w:type="dxa"/>
          </w:tcPr>
          <w:p w:rsidR="00345496" w:rsidRPr="00DB1EFC" w:rsidRDefault="00345496" w:rsidP="003D5B7D">
            <w:pPr>
              <w:jc w:val="both"/>
              <w:rPr>
                <w:rFonts w:ascii="Book Antiqua" w:hAnsi="Book Antiqua"/>
                <w:szCs w:val="22"/>
              </w:rPr>
            </w:pPr>
          </w:p>
        </w:tc>
        <w:tc>
          <w:tcPr>
            <w:tcW w:w="1260" w:type="dxa"/>
          </w:tcPr>
          <w:p w:rsidR="00345496" w:rsidRPr="00DB1EFC" w:rsidRDefault="00345496" w:rsidP="003D5B7D">
            <w:pPr>
              <w:jc w:val="both"/>
              <w:rPr>
                <w:rFonts w:ascii="Book Antiqua" w:hAnsi="Book Antiqua"/>
                <w:szCs w:val="22"/>
              </w:rPr>
            </w:pPr>
          </w:p>
        </w:tc>
      </w:tr>
      <w:tr w:rsidR="00345496" w:rsidRPr="00DB1EFC" w:rsidTr="003D5B7D">
        <w:tc>
          <w:tcPr>
            <w:tcW w:w="540" w:type="dxa"/>
          </w:tcPr>
          <w:p w:rsidR="00345496" w:rsidRPr="00DB1EFC" w:rsidRDefault="00345496" w:rsidP="003D5B7D">
            <w:pPr>
              <w:jc w:val="both"/>
              <w:rPr>
                <w:rFonts w:ascii="Book Antiqua" w:hAnsi="Book Antiqua"/>
                <w:szCs w:val="22"/>
              </w:rPr>
            </w:pPr>
          </w:p>
        </w:tc>
        <w:tc>
          <w:tcPr>
            <w:tcW w:w="3690" w:type="dxa"/>
            <w:gridSpan w:val="3"/>
          </w:tcPr>
          <w:p w:rsidR="00345496" w:rsidRPr="00DB1EFC" w:rsidRDefault="00345496" w:rsidP="003D5B7D">
            <w:pPr>
              <w:jc w:val="both"/>
              <w:rPr>
                <w:rFonts w:ascii="Book Antiqua" w:hAnsi="Book Antiqua"/>
                <w:szCs w:val="22"/>
              </w:rPr>
            </w:pPr>
            <w:r w:rsidRPr="00DB1EFC">
              <w:rPr>
                <w:rFonts w:ascii="Book Antiqua" w:hAnsi="Book Antiqua"/>
                <w:szCs w:val="22"/>
              </w:rPr>
              <w:t>Wherever Remnant of construction and other waste  is lying on the banks of entire stretch of river Yamuna in NCT Delhi would be removed positively within four months from today by the concerned authority/State</w:t>
            </w:r>
          </w:p>
        </w:tc>
        <w:tc>
          <w:tcPr>
            <w:tcW w:w="1770" w:type="dxa"/>
          </w:tcPr>
          <w:p w:rsidR="00345496" w:rsidRDefault="00345496" w:rsidP="003D5B7D">
            <w:pPr>
              <w:jc w:val="both"/>
              <w:rPr>
                <w:rFonts w:ascii="Book Antiqua" w:hAnsi="Book Antiqua"/>
                <w:szCs w:val="22"/>
              </w:rPr>
            </w:pPr>
            <w:r w:rsidRPr="00DB1EFC">
              <w:rPr>
                <w:rFonts w:ascii="Book Antiqua" w:hAnsi="Book Antiqua"/>
                <w:szCs w:val="22"/>
              </w:rPr>
              <w:t>concerned authorities</w:t>
            </w:r>
            <w:r>
              <w:rPr>
                <w:rFonts w:ascii="Book Antiqua" w:hAnsi="Book Antiqua"/>
                <w:szCs w:val="22"/>
              </w:rPr>
              <w:t xml:space="preserve"> of the </w:t>
            </w:r>
          </w:p>
          <w:p w:rsidR="00345496" w:rsidRPr="00DB1EFC" w:rsidRDefault="00345496" w:rsidP="003D5B7D">
            <w:pPr>
              <w:jc w:val="both"/>
              <w:rPr>
                <w:rFonts w:ascii="Book Antiqua" w:hAnsi="Book Antiqua"/>
                <w:szCs w:val="22"/>
              </w:rPr>
            </w:pPr>
            <w:r w:rsidRPr="00DB1EFC">
              <w:rPr>
                <w:rFonts w:ascii="Book Antiqua" w:hAnsi="Book Antiqua"/>
                <w:szCs w:val="22"/>
              </w:rPr>
              <w:t>State</w:t>
            </w:r>
          </w:p>
        </w:tc>
        <w:tc>
          <w:tcPr>
            <w:tcW w:w="1620" w:type="dxa"/>
          </w:tcPr>
          <w:p w:rsidR="00345496" w:rsidRPr="00DB1EFC" w:rsidRDefault="00345496" w:rsidP="003D5B7D">
            <w:pPr>
              <w:jc w:val="both"/>
              <w:rPr>
                <w:rFonts w:ascii="Book Antiqua" w:hAnsi="Book Antiqua"/>
                <w:szCs w:val="22"/>
              </w:rPr>
            </w:pPr>
            <w:r w:rsidRPr="00DB1EFC">
              <w:rPr>
                <w:rFonts w:ascii="Book Antiqua" w:hAnsi="Book Antiqua"/>
                <w:szCs w:val="22"/>
              </w:rPr>
              <w:t>Within Four months</w:t>
            </w:r>
          </w:p>
        </w:tc>
        <w:tc>
          <w:tcPr>
            <w:tcW w:w="1560" w:type="dxa"/>
          </w:tcPr>
          <w:p w:rsidR="00345496" w:rsidRPr="00DB1EFC" w:rsidRDefault="00345496" w:rsidP="003D5B7D">
            <w:pPr>
              <w:jc w:val="both"/>
              <w:rPr>
                <w:rFonts w:ascii="Book Antiqua" w:hAnsi="Book Antiqua"/>
                <w:szCs w:val="22"/>
              </w:rPr>
            </w:pPr>
          </w:p>
        </w:tc>
        <w:tc>
          <w:tcPr>
            <w:tcW w:w="1260" w:type="dxa"/>
          </w:tcPr>
          <w:p w:rsidR="00345496" w:rsidRPr="00DB1EFC" w:rsidRDefault="00345496" w:rsidP="003D5B7D">
            <w:pPr>
              <w:jc w:val="both"/>
              <w:rPr>
                <w:rFonts w:ascii="Book Antiqua" w:hAnsi="Book Antiqua"/>
                <w:szCs w:val="22"/>
              </w:rPr>
            </w:pPr>
          </w:p>
        </w:tc>
      </w:tr>
      <w:tr w:rsidR="00D82302" w:rsidRPr="00DB1EFC" w:rsidTr="003D5B7D">
        <w:tc>
          <w:tcPr>
            <w:tcW w:w="540" w:type="dxa"/>
          </w:tcPr>
          <w:p w:rsidR="00D82302" w:rsidRPr="00DB1EFC" w:rsidRDefault="00D82302" w:rsidP="00D82302">
            <w:pPr>
              <w:jc w:val="both"/>
              <w:rPr>
                <w:rFonts w:ascii="Book Antiqua" w:hAnsi="Book Antiqua"/>
                <w:szCs w:val="22"/>
              </w:rPr>
            </w:pPr>
            <w:r>
              <w:rPr>
                <w:rFonts w:ascii="Book Antiqua" w:hAnsi="Book Antiqua"/>
                <w:szCs w:val="22"/>
              </w:rPr>
              <w:t>21</w:t>
            </w:r>
          </w:p>
        </w:tc>
        <w:tc>
          <w:tcPr>
            <w:tcW w:w="3690" w:type="dxa"/>
            <w:gridSpan w:val="3"/>
          </w:tcPr>
          <w:p w:rsidR="00D82302" w:rsidRPr="00DB1EFC" w:rsidRDefault="00D82302" w:rsidP="00D82302">
            <w:pPr>
              <w:jc w:val="both"/>
              <w:rPr>
                <w:rFonts w:ascii="Book Antiqua" w:hAnsi="Book Antiqua"/>
                <w:szCs w:val="22"/>
              </w:rPr>
            </w:pPr>
            <w:r w:rsidRPr="00DB1EFC">
              <w:rPr>
                <w:rFonts w:ascii="Book Antiqua" w:hAnsi="Book Antiqua"/>
                <w:szCs w:val="22"/>
              </w:rPr>
              <w:t xml:space="preserve">All concerned authorities, corporations, bodies including RWA to clean all the 157 natural storm water drains as identified by the Committee within four months </w:t>
            </w:r>
          </w:p>
          <w:p w:rsidR="00D82302" w:rsidRPr="00DB1EFC" w:rsidRDefault="00D82302" w:rsidP="00D82302">
            <w:pPr>
              <w:jc w:val="both"/>
              <w:rPr>
                <w:rFonts w:ascii="Book Antiqua" w:hAnsi="Book Antiqua"/>
                <w:szCs w:val="22"/>
              </w:rPr>
            </w:pPr>
            <w:r w:rsidRPr="00DB1EFC">
              <w:rPr>
                <w:rFonts w:ascii="Book Antiqua" w:hAnsi="Book Antiqua"/>
                <w:szCs w:val="22"/>
              </w:rPr>
              <w:t xml:space="preserve">Drains should be made obstruction free and no waste is permitted to be dumped in such drains. The drains may be cleaned mechanically or manually as the situation may demand. Such cleaning would include the dredging of drains besides compliance of the specific recommendations of the expert committee. There shall be controlled dredging of river Yamuna to remove huge accumulation of sediments and sludge for restoration of the cross section of &amp; flood carrying capacity of Yamuna </w:t>
            </w:r>
          </w:p>
        </w:tc>
        <w:tc>
          <w:tcPr>
            <w:tcW w:w="1770" w:type="dxa"/>
          </w:tcPr>
          <w:p w:rsidR="00D82302" w:rsidRPr="00DB1EFC" w:rsidRDefault="00D82302" w:rsidP="00D82302">
            <w:pPr>
              <w:jc w:val="both"/>
              <w:rPr>
                <w:rFonts w:ascii="Book Antiqua" w:hAnsi="Book Antiqua"/>
                <w:szCs w:val="22"/>
              </w:rPr>
            </w:pPr>
            <w:r w:rsidRPr="00DB1EFC">
              <w:rPr>
                <w:rFonts w:ascii="Book Antiqua" w:hAnsi="Book Antiqua"/>
                <w:szCs w:val="22"/>
              </w:rPr>
              <w:t>concerned authorities, corporations, bodies including RWA</w:t>
            </w:r>
          </w:p>
        </w:tc>
        <w:tc>
          <w:tcPr>
            <w:tcW w:w="1620" w:type="dxa"/>
          </w:tcPr>
          <w:p w:rsidR="00D82302" w:rsidRPr="00DB1EFC" w:rsidRDefault="00D82302" w:rsidP="00D82302">
            <w:pPr>
              <w:jc w:val="both"/>
              <w:rPr>
                <w:rFonts w:ascii="Book Antiqua" w:hAnsi="Book Antiqua"/>
                <w:szCs w:val="22"/>
              </w:rPr>
            </w:pPr>
            <w:r w:rsidRPr="00DB1EFC">
              <w:rPr>
                <w:rFonts w:ascii="Book Antiqua" w:hAnsi="Book Antiqua"/>
                <w:szCs w:val="22"/>
              </w:rPr>
              <w:t>within Four months</w:t>
            </w:r>
          </w:p>
        </w:tc>
        <w:tc>
          <w:tcPr>
            <w:tcW w:w="1560" w:type="dxa"/>
          </w:tcPr>
          <w:p w:rsidR="00D82302" w:rsidRPr="00DB1EFC" w:rsidRDefault="00D82302" w:rsidP="00D82302">
            <w:pPr>
              <w:spacing w:line="360" w:lineRule="auto"/>
              <w:jc w:val="both"/>
              <w:rPr>
                <w:rFonts w:ascii="Book Antiqua" w:hAnsi="Book Antiqua" w:cs="Times New Roman"/>
                <w:szCs w:val="22"/>
                <w:lang w:bidi="ar-SA"/>
              </w:rPr>
            </w:pPr>
            <w:r w:rsidRPr="00305491">
              <w:rPr>
                <w:rFonts w:ascii="Times New Roman" w:hAnsi="Times New Roman" w:cs="Times New Roman"/>
                <w:sz w:val="24"/>
                <w:szCs w:val="24"/>
                <w:lang w:val="en-US"/>
              </w:rPr>
              <w:t xml:space="preserve">Samples of sludge from bed of river Yamuna for pre-monsoon and post monsoon season had already been collected by NEERI. As per his letter No. NEERI/DZC/Yamuna Sludge Study/690 dated 30.10.2019, the sludge samples are getting analyzed at NEERI’s laboratory. The samples analysis work shall take </w:t>
            </w:r>
            <w:r w:rsidRPr="00305491">
              <w:rPr>
                <w:rFonts w:ascii="Times New Roman" w:hAnsi="Times New Roman" w:cs="Times New Roman"/>
                <w:sz w:val="24"/>
                <w:szCs w:val="24"/>
                <w:lang w:val="en-US"/>
              </w:rPr>
              <w:lastRenderedPageBreak/>
              <w:t xml:space="preserve">minimum 3-4 weeks. </w:t>
            </w:r>
            <w:r>
              <w:rPr>
                <w:rFonts w:ascii="Times New Roman" w:hAnsi="Times New Roman" w:cs="Times New Roman"/>
                <w:sz w:val="24"/>
                <w:szCs w:val="24"/>
                <w:lang w:val="en-US"/>
              </w:rPr>
              <w:t xml:space="preserve">But report is still awaited by </w:t>
            </w:r>
            <w:proofErr w:type="gramStart"/>
            <w:r>
              <w:rPr>
                <w:rFonts w:ascii="Times New Roman" w:hAnsi="Times New Roman" w:cs="Times New Roman"/>
                <w:sz w:val="24"/>
                <w:szCs w:val="24"/>
                <w:lang w:val="en-US"/>
              </w:rPr>
              <w:t>the I</w:t>
            </w:r>
            <w:proofErr w:type="gramEnd"/>
            <w:r>
              <w:rPr>
                <w:rFonts w:ascii="Times New Roman" w:hAnsi="Times New Roman" w:cs="Times New Roman"/>
                <w:sz w:val="24"/>
                <w:szCs w:val="24"/>
                <w:lang w:val="en-US"/>
              </w:rPr>
              <w:t>&amp;FC Department from NEERI</w:t>
            </w:r>
            <w:r w:rsidRPr="00305491">
              <w:rPr>
                <w:rFonts w:ascii="Times New Roman" w:hAnsi="Times New Roman" w:cs="Times New Roman"/>
                <w:sz w:val="24"/>
                <w:szCs w:val="24"/>
                <w:lang w:val="en-US"/>
              </w:rPr>
              <w:t xml:space="preserve"> </w:t>
            </w:r>
            <w:r>
              <w:rPr>
                <w:rFonts w:ascii="Times New Roman" w:hAnsi="Times New Roman" w:cs="Times New Roman"/>
                <w:sz w:val="24"/>
                <w:szCs w:val="24"/>
                <w:lang w:val="en-US"/>
              </w:rPr>
              <w:t>till date.</w:t>
            </w:r>
          </w:p>
        </w:tc>
        <w:tc>
          <w:tcPr>
            <w:tcW w:w="1260" w:type="dxa"/>
          </w:tcPr>
          <w:p w:rsidR="00D82302" w:rsidRPr="00DB1EFC" w:rsidRDefault="00D82302" w:rsidP="00D82302">
            <w:pPr>
              <w:jc w:val="both"/>
              <w:rPr>
                <w:rFonts w:ascii="Book Antiqua" w:hAnsi="Book Antiqua"/>
                <w:szCs w:val="22"/>
              </w:rPr>
            </w:pPr>
          </w:p>
        </w:tc>
      </w:tr>
      <w:tr w:rsidR="00D82302" w:rsidRPr="00DB1EFC" w:rsidTr="003D5B7D">
        <w:tc>
          <w:tcPr>
            <w:tcW w:w="540" w:type="dxa"/>
          </w:tcPr>
          <w:p w:rsidR="00D82302" w:rsidRPr="00DB1EFC" w:rsidRDefault="00D82302" w:rsidP="00D82302">
            <w:pPr>
              <w:jc w:val="both"/>
              <w:rPr>
                <w:rFonts w:ascii="Book Antiqua" w:hAnsi="Book Antiqua"/>
                <w:szCs w:val="22"/>
              </w:rPr>
            </w:pPr>
            <w:r>
              <w:rPr>
                <w:rFonts w:ascii="Book Antiqua" w:hAnsi="Book Antiqua"/>
                <w:szCs w:val="22"/>
              </w:rPr>
              <w:lastRenderedPageBreak/>
              <w:t>22</w:t>
            </w:r>
          </w:p>
        </w:tc>
        <w:tc>
          <w:tcPr>
            <w:tcW w:w="3690" w:type="dxa"/>
            <w:gridSpan w:val="3"/>
          </w:tcPr>
          <w:p w:rsidR="00D82302" w:rsidRPr="00DB1EFC" w:rsidRDefault="00D82302" w:rsidP="00D82302">
            <w:pPr>
              <w:jc w:val="both"/>
              <w:rPr>
                <w:rFonts w:ascii="Book Antiqua" w:hAnsi="Book Antiqua"/>
                <w:szCs w:val="22"/>
              </w:rPr>
            </w:pPr>
            <w:r w:rsidRPr="00DB1EFC">
              <w:rPr>
                <w:rFonts w:ascii="Book Antiqua" w:hAnsi="Book Antiqua"/>
                <w:szCs w:val="22"/>
              </w:rPr>
              <w:t xml:space="preserve">Existing wetlands and water bodies both upstream and downstream of </w:t>
            </w:r>
            <w:proofErr w:type="spellStart"/>
            <w:r w:rsidRPr="00DB1EFC">
              <w:rPr>
                <w:rFonts w:ascii="Book Antiqua" w:hAnsi="Book Antiqua"/>
                <w:szCs w:val="22"/>
              </w:rPr>
              <w:t>Wazirabad</w:t>
            </w:r>
            <w:proofErr w:type="spellEnd"/>
            <w:r w:rsidRPr="00DB1EFC">
              <w:rPr>
                <w:rFonts w:ascii="Book Antiqua" w:hAnsi="Book Antiqua"/>
                <w:szCs w:val="22"/>
              </w:rPr>
              <w:t xml:space="preserve"> reservoir should be deepened and enlarged. This should be done in addition to providing more water bodies </w:t>
            </w:r>
          </w:p>
          <w:p w:rsidR="00D82302" w:rsidRPr="00DB1EFC" w:rsidRDefault="00D82302" w:rsidP="00D82302">
            <w:pPr>
              <w:jc w:val="both"/>
              <w:rPr>
                <w:rFonts w:ascii="Book Antiqua" w:hAnsi="Book Antiqua"/>
                <w:szCs w:val="22"/>
              </w:rPr>
            </w:pPr>
          </w:p>
          <w:p w:rsidR="00D82302" w:rsidRPr="00DB1EFC" w:rsidRDefault="00D82302" w:rsidP="00D82302">
            <w:pPr>
              <w:jc w:val="both"/>
              <w:rPr>
                <w:rFonts w:ascii="Book Antiqua" w:hAnsi="Book Antiqua"/>
                <w:szCs w:val="22"/>
              </w:rPr>
            </w:pPr>
            <w:r w:rsidRPr="00DB1EFC">
              <w:rPr>
                <w:rFonts w:ascii="Book Antiqua" w:hAnsi="Book Antiqua"/>
                <w:szCs w:val="22"/>
              </w:rPr>
              <w:t xml:space="preserve">Chief Secretaries of Himachal Pradesh , Uttarakhand ,NCT of Delhi, Haryana &amp; Uttar Pradesh , Secretary Water Resources , Govt of India and Secretary  </w:t>
            </w:r>
            <w:proofErr w:type="spellStart"/>
            <w:r w:rsidRPr="00DB1EFC">
              <w:rPr>
                <w:rFonts w:ascii="Book Antiqua" w:hAnsi="Book Antiqua"/>
                <w:szCs w:val="22"/>
              </w:rPr>
              <w:t>MoEF</w:t>
            </w:r>
            <w:proofErr w:type="spellEnd"/>
            <w:r w:rsidRPr="00DB1EFC">
              <w:rPr>
                <w:rFonts w:ascii="Book Antiqua" w:hAnsi="Book Antiqua"/>
                <w:szCs w:val="22"/>
              </w:rPr>
              <w:t xml:space="preserve"> to hold a meeting within four weeks from today to prepare an immediate  action plan   required to ensure proper environmental flows throughout the year in the entire river and particularly the stretch flowing through Delhi </w:t>
            </w:r>
          </w:p>
        </w:tc>
        <w:tc>
          <w:tcPr>
            <w:tcW w:w="1770" w:type="dxa"/>
          </w:tcPr>
          <w:p w:rsidR="00D82302" w:rsidRPr="00DB1EFC" w:rsidRDefault="00D82302" w:rsidP="00D82302">
            <w:pPr>
              <w:jc w:val="both"/>
              <w:rPr>
                <w:rFonts w:ascii="Book Antiqua" w:hAnsi="Book Antiqua"/>
                <w:szCs w:val="22"/>
              </w:rPr>
            </w:pPr>
            <w:r w:rsidRPr="00DB1EFC">
              <w:rPr>
                <w:rFonts w:ascii="Book Antiqua" w:hAnsi="Book Antiqua"/>
                <w:szCs w:val="22"/>
              </w:rPr>
              <w:t>Concerned Authorities</w:t>
            </w:r>
          </w:p>
          <w:p w:rsidR="00D82302" w:rsidRPr="00DB1EFC" w:rsidRDefault="00D82302" w:rsidP="00D82302">
            <w:pPr>
              <w:jc w:val="both"/>
              <w:rPr>
                <w:rFonts w:ascii="Book Antiqua" w:hAnsi="Book Antiqua"/>
                <w:szCs w:val="22"/>
              </w:rPr>
            </w:pPr>
          </w:p>
          <w:p w:rsidR="00D82302" w:rsidRPr="00DB1EFC" w:rsidRDefault="00D82302" w:rsidP="00D82302">
            <w:pPr>
              <w:jc w:val="both"/>
              <w:rPr>
                <w:rFonts w:ascii="Book Antiqua" w:hAnsi="Book Antiqua"/>
                <w:szCs w:val="22"/>
              </w:rPr>
            </w:pPr>
          </w:p>
          <w:p w:rsidR="00D82302" w:rsidRPr="00DB1EFC" w:rsidRDefault="00D82302" w:rsidP="00D82302">
            <w:pPr>
              <w:jc w:val="both"/>
              <w:rPr>
                <w:rFonts w:ascii="Book Antiqua" w:hAnsi="Book Antiqua"/>
                <w:szCs w:val="22"/>
              </w:rPr>
            </w:pPr>
          </w:p>
          <w:p w:rsidR="00D82302" w:rsidRPr="00DB1EFC" w:rsidRDefault="00D82302" w:rsidP="00D82302">
            <w:pPr>
              <w:jc w:val="both"/>
              <w:rPr>
                <w:rFonts w:ascii="Book Antiqua" w:hAnsi="Book Antiqua"/>
                <w:szCs w:val="22"/>
              </w:rPr>
            </w:pPr>
          </w:p>
          <w:p w:rsidR="00D82302" w:rsidRPr="00DB1EFC" w:rsidRDefault="00D82302" w:rsidP="00D82302">
            <w:pPr>
              <w:jc w:val="both"/>
              <w:rPr>
                <w:rFonts w:ascii="Book Antiqua" w:hAnsi="Book Antiqua"/>
                <w:szCs w:val="22"/>
              </w:rPr>
            </w:pPr>
          </w:p>
          <w:p w:rsidR="00D82302" w:rsidRPr="00DB1EFC" w:rsidRDefault="00D82302" w:rsidP="00D82302">
            <w:pPr>
              <w:jc w:val="both"/>
              <w:rPr>
                <w:rFonts w:ascii="Book Antiqua" w:hAnsi="Book Antiqua"/>
                <w:szCs w:val="22"/>
              </w:rPr>
            </w:pPr>
          </w:p>
          <w:p w:rsidR="00D82302" w:rsidRPr="00DB1EFC" w:rsidRDefault="00D82302" w:rsidP="00D82302">
            <w:pPr>
              <w:jc w:val="both"/>
              <w:rPr>
                <w:rFonts w:ascii="Book Antiqua" w:hAnsi="Book Antiqua"/>
                <w:szCs w:val="22"/>
              </w:rPr>
            </w:pPr>
            <w:r w:rsidRPr="00DB1EFC">
              <w:rPr>
                <w:rFonts w:ascii="Book Antiqua" w:hAnsi="Book Antiqua"/>
                <w:szCs w:val="22"/>
              </w:rPr>
              <w:t xml:space="preserve">Chief Secretaries of Himachal Pradesh , Uttarakhand ,NCT of Delhi, Haryana &amp; Uttar Pradesh , Secretary Water Resources , Govt of India and Secretary  </w:t>
            </w:r>
            <w:proofErr w:type="spellStart"/>
            <w:r w:rsidRPr="00DB1EFC">
              <w:rPr>
                <w:rFonts w:ascii="Book Antiqua" w:hAnsi="Book Antiqua"/>
                <w:szCs w:val="22"/>
              </w:rPr>
              <w:t>MoEF</w:t>
            </w:r>
            <w:proofErr w:type="spellEnd"/>
          </w:p>
        </w:tc>
        <w:tc>
          <w:tcPr>
            <w:tcW w:w="1620" w:type="dxa"/>
          </w:tcPr>
          <w:p w:rsidR="00D82302" w:rsidRDefault="00D82302" w:rsidP="00D82302">
            <w:pPr>
              <w:jc w:val="both"/>
              <w:rPr>
                <w:rFonts w:ascii="Book Antiqua" w:hAnsi="Book Antiqua"/>
                <w:szCs w:val="22"/>
              </w:rPr>
            </w:pPr>
          </w:p>
          <w:p w:rsidR="00D82302" w:rsidRDefault="00D82302" w:rsidP="00D82302">
            <w:pPr>
              <w:jc w:val="both"/>
              <w:rPr>
                <w:rFonts w:ascii="Book Antiqua" w:hAnsi="Book Antiqua"/>
                <w:szCs w:val="22"/>
              </w:rPr>
            </w:pPr>
          </w:p>
          <w:p w:rsidR="00D82302" w:rsidRDefault="00D82302" w:rsidP="00D82302">
            <w:pPr>
              <w:jc w:val="both"/>
              <w:rPr>
                <w:rFonts w:ascii="Book Antiqua" w:hAnsi="Book Antiqua"/>
                <w:szCs w:val="22"/>
              </w:rPr>
            </w:pPr>
          </w:p>
          <w:p w:rsidR="00D82302" w:rsidRDefault="00D82302" w:rsidP="00D82302">
            <w:pPr>
              <w:jc w:val="both"/>
              <w:rPr>
                <w:rFonts w:ascii="Book Antiqua" w:hAnsi="Book Antiqua"/>
                <w:szCs w:val="22"/>
              </w:rPr>
            </w:pPr>
          </w:p>
          <w:p w:rsidR="00D82302" w:rsidRDefault="00D82302" w:rsidP="00D82302">
            <w:pPr>
              <w:jc w:val="both"/>
              <w:rPr>
                <w:rFonts w:ascii="Book Antiqua" w:hAnsi="Book Antiqua"/>
                <w:szCs w:val="22"/>
              </w:rPr>
            </w:pPr>
          </w:p>
          <w:p w:rsidR="00D82302" w:rsidRDefault="00D82302" w:rsidP="00D82302">
            <w:pPr>
              <w:jc w:val="both"/>
              <w:rPr>
                <w:rFonts w:ascii="Book Antiqua" w:hAnsi="Book Antiqua"/>
                <w:szCs w:val="22"/>
              </w:rPr>
            </w:pPr>
          </w:p>
          <w:p w:rsidR="00D82302" w:rsidRDefault="00D82302" w:rsidP="00D82302">
            <w:pPr>
              <w:jc w:val="both"/>
              <w:rPr>
                <w:rFonts w:ascii="Book Antiqua" w:hAnsi="Book Antiqua"/>
                <w:szCs w:val="22"/>
              </w:rPr>
            </w:pPr>
          </w:p>
          <w:p w:rsidR="00D82302" w:rsidRDefault="00D82302" w:rsidP="00D82302">
            <w:pPr>
              <w:jc w:val="both"/>
              <w:rPr>
                <w:rFonts w:ascii="Book Antiqua" w:hAnsi="Book Antiqua"/>
                <w:szCs w:val="22"/>
              </w:rPr>
            </w:pPr>
          </w:p>
          <w:p w:rsidR="00D82302" w:rsidRPr="00DB1EFC" w:rsidRDefault="00D82302" w:rsidP="00D82302">
            <w:pPr>
              <w:jc w:val="both"/>
              <w:rPr>
                <w:rFonts w:ascii="Book Antiqua" w:hAnsi="Book Antiqua"/>
                <w:szCs w:val="22"/>
              </w:rPr>
            </w:pPr>
            <w:r w:rsidRPr="00DB1EFC">
              <w:rPr>
                <w:rFonts w:ascii="Book Antiqua" w:hAnsi="Book Antiqua"/>
                <w:szCs w:val="22"/>
              </w:rPr>
              <w:t>Meeting within four months</w:t>
            </w:r>
          </w:p>
        </w:tc>
        <w:tc>
          <w:tcPr>
            <w:tcW w:w="1560" w:type="dxa"/>
          </w:tcPr>
          <w:p w:rsidR="00D82302" w:rsidRPr="00DB1EFC" w:rsidRDefault="00D82302" w:rsidP="00D82302">
            <w:pPr>
              <w:jc w:val="both"/>
              <w:rPr>
                <w:rFonts w:ascii="Book Antiqua" w:hAnsi="Book Antiqua"/>
                <w:szCs w:val="22"/>
              </w:rPr>
            </w:pPr>
          </w:p>
        </w:tc>
        <w:tc>
          <w:tcPr>
            <w:tcW w:w="1260" w:type="dxa"/>
          </w:tcPr>
          <w:p w:rsidR="00D82302" w:rsidRPr="00DB1EFC" w:rsidRDefault="00D82302" w:rsidP="00D82302">
            <w:pPr>
              <w:jc w:val="both"/>
              <w:rPr>
                <w:rFonts w:ascii="Book Antiqua" w:hAnsi="Book Antiqua"/>
                <w:szCs w:val="22"/>
              </w:rPr>
            </w:pPr>
          </w:p>
        </w:tc>
      </w:tr>
      <w:tr w:rsidR="00D82302" w:rsidRPr="00DB1EFC" w:rsidTr="003D5B7D">
        <w:tc>
          <w:tcPr>
            <w:tcW w:w="540" w:type="dxa"/>
          </w:tcPr>
          <w:p w:rsidR="00D82302" w:rsidRPr="00DB1EFC" w:rsidRDefault="00D82302" w:rsidP="00D82302">
            <w:pPr>
              <w:jc w:val="both"/>
              <w:rPr>
                <w:rFonts w:ascii="Book Antiqua" w:hAnsi="Book Antiqua"/>
                <w:szCs w:val="22"/>
              </w:rPr>
            </w:pPr>
          </w:p>
        </w:tc>
        <w:tc>
          <w:tcPr>
            <w:tcW w:w="3690" w:type="dxa"/>
            <w:gridSpan w:val="3"/>
          </w:tcPr>
          <w:p w:rsidR="00D82302" w:rsidRPr="00DB1EFC" w:rsidRDefault="00D82302" w:rsidP="00D82302">
            <w:pPr>
              <w:jc w:val="both"/>
              <w:rPr>
                <w:rFonts w:ascii="Book Antiqua" w:hAnsi="Book Antiqua"/>
                <w:szCs w:val="22"/>
              </w:rPr>
            </w:pPr>
            <w:r w:rsidRPr="00DB1EFC">
              <w:rPr>
                <w:rFonts w:ascii="Book Antiqua" w:hAnsi="Book Antiqua"/>
                <w:szCs w:val="22"/>
              </w:rPr>
              <w:t>The concerned corporations under the guidance of Principal Committee shall submit the report as to the identification &amp; existence of the 44 drains (natural) which have been reflected on the drainage map of 1976 but were not traceable   as pointed out by the Expert Committee before the tribunal. This report will be submitted to the Principal Committee within three months from the date of this judgement.</w:t>
            </w:r>
          </w:p>
        </w:tc>
        <w:tc>
          <w:tcPr>
            <w:tcW w:w="1770" w:type="dxa"/>
          </w:tcPr>
          <w:p w:rsidR="00D82302" w:rsidRPr="00DB1EFC" w:rsidRDefault="00D82302" w:rsidP="00D82302">
            <w:pPr>
              <w:jc w:val="both"/>
              <w:rPr>
                <w:rFonts w:ascii="Book Antiqua" w:hAnsi="Book Antiqua"/>
                <w:szCs w:val="22"/>
              </w:rPr>
            </w:pPr>
            <w:r w:rsidRPr="00DB1EFC">
              <w:rPr>
                <w:rFonts w:ascii="Book Antiqua" w:hAnsi="Book Antiqua"/>
                <w:szCs w:val="22"/>
              </w:rPr>
              <w:t xml:space="preserve">concerned corporations </w:t>
            </w:r>
          </w:p>
        </w:tc>
        <w:tc>
          <w:tcPr>
            <w:tcW w:w="1620" w:type="dxa"/>
          </w:tcPr>
          <w:p w:rsidR="00D82302" w:rsidRPr="00DB1EFC" w:rsidRDefault="00D82302" w:rsidP="00D82302">
            <w:pPr>
              <w:jc w:val="both"/>
              <w:rPr>
                <w:rFonts w:ascii="Book Antiqua" w:hAnsi="Book Antiqua"/>
                <w:szCs w:val="22"/>
              </w:rPr>
            </w:pPr>
            <w:r>
              <w:rPr>
                <w:rFonts w:ascii="Book Antiqua" w:hAnsi="Book Antiqua"/>
                <w:szCs w:val="22"/>
              </w:rPr>
              <w:t>within three months</w:t>
            </w:r>
          </w:p>
        </w:tc>
        <w:tc>
          <w:tcPr>
            <w:tcW w:w="1560" w:type="dxa"/>
          </w:tcPr>
          <w:p w:rsidR="00D82302" w:rsidRPr="00DB1EFC" w:rsidRDefault="00D82302" w:rsidP="00D82302">
            <w:pPr>
              <w:jc w:val="both"/>
              <w:rPr>
                <w:rFonts w:ascii="Book Antiqua" w:hAnsi="Book Antiqua"/>
                <w:szCs w:val="22"/>
              </w:rPr>
            </w:pPr>
          </w:p>
        </w:tc>
        <w:tc>
          <w:tcPr>
            <w:tcW w:w="1260" w:type="dxa"/>
          </w:tcPr>
          <w:p w:rsidR="00D82302" w:rsidRPr="00DB1EFC" w:rsidRDefault="00D82302" w:rsidP="00D82302">
            <w:pPr>
              <w:jc w:val="both"/>
              <w:rPr>
                <w:rFonts w:ascii="Book Antiqua" w:hAnsi="Book Antiqua"/>
                <w:szCs w:val="22"/>
              </w:rPr>
            </w:pPr>
          </w:p>
        </w:tc>
      </w:tr>
      <w:tr w:rsidR="00D82302" w:rsidRPr="00DB1EFC" w:rsidTr="003D5B7D">
        <w:tc>
          <w:tcPr>
            <w:tcW w:w="540" w:type="dxa"/>
          </w:tcPr>
          <w:p w:rsidR="00D82302" w:rsidRPr="00DB1EFC" w:rsidRDefault="00D82302" w:rsidP="00D82302">
            <w:pPr>
              <w:jc w:val="both"/>
              <w:rPr>
                <w:rFonts w:ascii="Book Antiqua" w:hAnsi="Book Antiqua"/>
                <w:szCs w:val="22"/>
              </w:rPr>
            </w:pPr>
            <w:r>
              <w:rPr>
                <w:rFonts w:ascii="Book Antiqua" w:hAnsi="Book Antiqua"/>
                <w:szCs w:val="22"/>
              </w:rPr>
              <w:t>23</w:t>
            </w:r>
          </w:p>
        </w:tc>
        <w:tc>
          <w:tcPr>
            <w:tcW w:w="3690" w:type="dxa"/>
            <w:gridSpan w:val="3"/>
          </w:tcPr>
          <w:p w:rsidR="00D82302" w:rsidRPr="00DB1EFC" w:rsidRDefault="00D82302" w:rsidP="00D82302">
            <w:pPr>
              <w:jc w:val="both"/>
              <w:rPr>
                <w:rFonts w:ascii="Book Antiqua" w:hAnsi="Book Antiqua"/>
                <w:szCs w:val="22"/>
              </w:rPr>
            </w:pPr>
            <w:r w:rsidRPr="00DB1EFC">
              <w:rPr>
                <w:rFonts w:ascii="Book Antiqua" w:hAnsi="Book Antiqua"/>
                <w:szCs w:val="22"/>
              </w:rPr>
              <w:t xml:space="preserve">The compostable material drawn out of such immersion or offering, should be used for manure purposes and should not be </w:t>
            </w:r>
            <w:r w:rsidRPr="00DB1EFC">
              <w:rPr>
                <w:rFonts w:ascii="Book Antiqua" w:hAnsi="Book Antiqua"/>
                <w:szCs w:val="22"/>
              </w:rPr>
              <w:lastRenderedPageBreak/>
              <w:t>unduly stored. All other scientific method may be adopted for its removal and disposal.</w:t>
            </w:r>
          </w:p>
        </w:tc>
        <w:tc>
          <w:tcPr>
            <w:tcW w:w="1770" w:type="dxa"/>
          </w:tcPr>
          <w:p w:rsidR="00D82302" w:rsidRPr="00DB1EFC" w:rsidRDefault="00D82302" w:rsidP="00D82302">
            <w:pPr>
              <w:jc w:val="both"/>
              <w:rPr>
                <w:rFonts w:ascii="Book Antiqua" w:hAnsi="Book Antiqua"/>
                <w:szCs w:val="22"/>
              </w:rPr>
            </w:pPr>
          </w:p>
        </w:tc>
        <w:tc>
          <w:tcPr>
            <w:tcW w:w="1620" w:type="dxa"/>
          </w:tcPr>
          <w:p w:rsidR="00D82302" w:rsidRPr="00DB1EFC" w:rsidRDefault="00D82302" w:rsidP="00D82302">
            <w:pPr>
              <w:jc w:val="both"/>
              <w:rPr>
                <w:rFonts w:ascii="Book Antiqua" w:hAnsi="Book Antiqua"/>
                <w:szCs w:val="22"/>
              </w:rPr>
            </w:pPr>
          </w:p>
        </w:tc>
        <w:tc>
          <w:tcPr>
            <w:tcW w:w="1560" w:type="dxa"/>
          </w:tcPr>
          <w:p w:rsidR="00D82302" w:rsidRPr="00DB1EFC" w:rsidRDefault="00D82302" w:rsidP="00D82302">
            <w:pPr>
              <w:jc w:val="both"/>
              <w:rPr>
                <w:rFonts w:ascii="Book Antiqua" w:hAnsi="Book Antiqua"/>
                <w:szCs w:val="22"/>
              </w:rPr>
            </w:pPr>
          </w:p>
        </w:tc>
        <w:tc>
          <w:tcPr>
            <w:tcW w:w="1260" w:type="dxa"/>
          </w:tcPr>
          <w:p w:rsidR="00D82302" w:rsidRPr="00DB1EFC" w:rsidRDefault="00D82302" w:rsidP="00D82302">
            <w:pPr>
              <w:jc w:val="both"/>
              <w:rPr>
                <w:rFonts w:ascii="Book Antiqua" w:hAnsi="Book Antiqua"/>
                <w:szCs w:val="22"/>
              </w:rPr>
            </w:pPr>
          </w:p>
        </w:tc>
      </w:tr>
      <w:tr w:rsidR="00D82302" w:rsidRPr="00DB1EFC" w:rsidTr="003D5B7D">
        <w:trPr>
          <w:trHeight w:val="2122"/>
        </w:trPr>
        <w:tc>
          <w:tcPr>
            <w:tcW w:w="540" w:type="dxa"/>
          </w:tcPr>
          <w:p w:rsidR="00D82302" w:rsidRPr="00DB1EFC" w:rsidRDefault="00D82302" w:rsidP="00D82302">
            <w:pPr>
              <w:jc w:val="both"/>
              <w:rPr>
                <w:rFonts w:ascii="Book Antiqua" w:hAnsi="Book Antiqua"/>
                <w:szCs w:val="22"/>
              </w:rPr>
            </w:pPr>
            <w:r>
              <w:rPr>
                <w:rFonts w:ascii="Book Antiqua" w:hAnsi="Book Antiqua"/>
                <w:szCs w:val="22"/>
              </w:rPr>
              <w:lastRenderedPageBreak/>
              <w:t>24</w:t>
            </w:r>
          </w:p>
        </w:tc>
        <w:tc>
          <w:tcPr>
            <w:tcW w:w="3690" w:type="dxa"/>
            <w:gridSpan w:val="3"/>
          </w:tcPr>
          <w:p w:rsidR="00D82302" w:rsidRPr="00DB1EFC" w:rsidRDefault="00D82302" w:rsidP="00D82302">
            <w:pPr>
              <w:jc w:val="both"/>
              <w:rPr>
                <w:rFonts w:ascii="Book Antiqua" w:hAnsi="Book Antiqua"/>
                <w:szCs w:val="22"/>
              </w:rPr>
            </w:pPr>
            <w:r w:rsidRPr="00DB1EFC">
              <w:rPr>
                <w:rFonts w:ascii="Book Antiqua" w:hAnsi="Book Antiqua"/>
                <w:szCs w:val="22"/>
              </w:rPr>
              <w:t xml:space="preserve">The Yamuna river front </w:t>
            </w:r>
            <w:proofErr w:type="spellStart"/>
            <w:r w:rsidRPr="00DB1EFC">
              <w:rPr>
                <w:rFonts w:ascii="Book Antiqua" w:hAnsi="Book Antiqua"/>
                <w:szCs w:val="22"/>
              </w:rPr>
              <w:t>i.e</w:t>
            </w:r>
            <w:proofErr w:type="spellEnd"/>
            <w:r w:rsidRPr="00DB1EFC">
              <w:rPr>
                <w:rFonts w:ascii="Book Antiqua" w:hAnsi="Book Antiqua"/>
                <w:szCs w:val="22"/>
              </w:rPr>
              <w:t xml:space="preserve"> the flood plain shall be restored, preserved and beautified, strictly in accordance with the report of the Expert Committee dated 19.4.2014 as per its acceptance on 2.8.2014 by the </w:t>
            </w:r>
            <w:proofErr w:type="spellStart"/>
            <w:r w:rsidRPr="00DB1EFC">
              <w:rPr>
                <w:rFonts w:ascii="Book Antiqua" w:hAnsi="Book Antiqua"/>
                <w:szCs w:val="22"/>
              </w:rPr>
              <w:t>MoEF</w:t>
            </w:r>
            <w:proofErr w:type="spellEnd"/>
            <w:r w:rsidRPr="00DB1EFC">
              <w:rPr>
                <w:rFonts w:ascii="Book Antiqua" w:hAnsi="Book Antiqua"/>
                <w:szCs w:val="22"/>
              </w:rPr>
              <w:t xml:space="preserve">&amp; High powered Committee. </w:t>
            </w:r>
          </w:p>
        </w:tc>
        <w:tc>
          <w:tcPr>
            <w:tcW w:w="1770" w:type="dxa"/>
          </w:tcPr>
          <w:p w:rsidR="00D82302" w:rsidRPr="00DB1EFC" w:rsidRDefault="00D82302" w:rsidP="00D82302">
            <w:pPr>
              <w:jc w:val="both"/>
              <w:rPr>
                <w:rFonts w:ascii="Book Antiqua" w:hAnsi="Book Antiqua"/>
                <w:szCs w:val="22"/>
              </w:rPr>
            </w:pPr>
          </w:p>
        </w:tc>
        <w:tc>
          <w:tcPr>
            <w:tcW w:w="1620" w:type="dxa"/>
          </w:tcPr>
          <w:p w:rsidR="00D82302" w:rsidRPr="00DB1EFC" w:rsidRDefault="00D82302" w:rsidP="00D82302">
            <w:pPr>
              <w:jc w:val="both"/>
              <w:rPr>
                <w:rFonts w:ascii="Book Antiqua" w:hAnsi="Book Antiqua"/>
                <w:szCs w:val="22"/>
              </w:rPr>
            </w:pPr>
          </w:p>
        </w:tc>
        <w:tc>
          <w:tcPr>
            <w:tcW w:w="1560" w:type="dxa"/>
          </w:tcPr>
          <w:p w:rsidR="00D82302" w:rsidRPr="00DB1EFC" w:rsidRDefault="00D82302" w:rsidP="00D82302">
            <w:pPr>
              <w:jc w:val="both"/>
              <w:rPr>
                <w:rFonts w:ascii="Book Antiqua" w:hAnsi="Book Antiqua"/>
                <w:szCs w:val="22"/>
              </w:rPr>
            </w:pPr>
          </w:p>
        </w:tc>
        <w:tc>
          <w:tcPr>
            <w:tcW w:w="1260" w:type="dxa"/>
          </w:tcPr>
          <w:p w:rsidR="00D82302" w:rsidRPr="00DB1EFC" w:rsidRDefault="00D82302" w:rsidP="00D82302">
            <w:pPr>
              <w:jc w:val="both"/>
              <w:rPr>
                <w:rFonts w:ascii="Book Antiqua" w:hAnsi="Book Antiqua"/>
                <w:szCs w:val="22"/>
              </w:rPr>
            </w:pPr>
          </w:p>
        </w:tc>
      </w:tr>
      <w:tr w:rsidR="00D82302" w:rsidRPr="00DB1EFC" w:rsidTr="003D5B7D">
        <w:tc>
          <w:tcPr>
            <w:tcW w:w="540" w:type="dxa"/>
          </w:tcPr>
          <w:p w:rsidR="00D82302" w:rsidRPr="00DB1EFC" w:rsidRDefault="00D82302" w:rsidP="00D82302">
            <w:pPr>
              <w:jc w:val="both"/>
              <w:rPr>
                <w:rFonts w:ascii="Book Antiqua" w:hAnsi="Book Antiqua"/>
                <w:szCs w:val="22"/>
              </w:rPr>
            </w:pPr>
            <w:r>
              <w:rPr>
                <w:rFonts w:ascii="Book Antiqua" w:hAnsi="Book Antiqua"/>
                <w:szCs w:val="22"/>
              </w:rPr>
              <w:t>25</w:t>
            </w:r>
          </w:p>
        </w:tc>
        <w:tc>
          <w:tcPr>
            <w:tcW w:w="3690" w:type="dxa"/>
            <w:gridSpan w:val="3"/>
          </w:tcPr>
          <w:p w:rsidR="00D82302" w:rsidRPr="00DB1EFC" w:rsidRDefault="00D82302" w:rsidP="00D82302">
            <w:pPr>
              <w:jc w:val="both"/>
              <w:rPr>
                <w:rFonts w:ascii="Book Antiqua" w:hAnsi="Book Antiqua"/>
                <w:szCs w:val="22"/>
              </w:rPr>
            </w:pPr>
            <w:r w:rsidRPr="00DB1EFC">
              <w:rPr>
                <w:rFonts w:ascii="Book Antiqua" w:hAnsi="Book Antiqua"/>
                <w:szCs w:val="22"/>
              </w:rPr>
              <w:t xml:space="preserve">However, restricted activities of floriculture and </w:t>
            </w:r>
            <w:proofErr w:type="spellStart"/>
            <w:r w:rsidRPr="00DB1EFC">
              <w:rPr>
                <w:rFonts w:ascii="Book Antiqua" w:hAnsi="Book Antiqua"/>
                <w:szCs w:val="22"/>
              </w:rPr>
              <w:t>silvi</w:t>
            </w:r>
            <w:proofErr w:type="spellEnd"/>
            <w:r w:rsidRPr="00DB1EFC">
              <w:rPr>
                <w:rFonts w:ascii="Book Antiqua" w:hAnsi="Book Antiqua"/>
                <w:szCs w:val="22"/>
              </w:rPr>
              <w:t xml:space="preserve"> culture can be carried on subject to such specific permissions &amp; restrictions as may be imposed by the authorities / Principal Committee and also subject to the orders of the courts wherever matters are stated to be pending. </w:t>
            </w:r>
          </w:p>
        </w:tc>
        <w:tc>
          <w:tcPr>
            <w:tcW w:w="1770" w:type="dxa"/>
          </w:tcPr>
          <w:p w:rsidR="00D82302" w:rsidRPr="00DB1EFC" w:rsidRDefault="00D82302" w:rsidP="00D82302">
            <w:pPr>
              <w:jc w:val="both"/>
              <w:rPr>
                <w:rFonts w:ascii="Book Antiqua" w:hAnsi="Book Antiqua"/>
                <w:szCs w:val="22"/>
              </w:rPr>
            </w:pPr>
          </w:p>
        </w:tc>
        <w:tc>
          <w:tcPr>
            <w:tcW w:w="1620" w:type="dxa"/>
          </w:tcPr>
          <w:p w:rsidR="00D82302" w:rsidRPr="00DB1EFC" w:rsidRDefault="00D82302" w:rsidP="00D82302">
            <w:pPr>
              <w:jc w:val="both"/>
              <w:rPr>
                <w:rFonts w:ascii="Book Antiqua" w:hAnsi="Book Antiqua"/>
                <w:szCs w:val="22"/>
              </w:rPr>
            </w:pPr>
          </w:p>
        </w:tc>
        <w:tc>
          <w:tcPr>
            <w:tcW w:w="1560" w:type="dxa"/>
          </w:tcPr>
          <w:p w:rsidR="00D82302" w:rsidRPr="00DB1EFC" w:rsidRDefault="00D82302" w:rsidP="00D82302">
            <w:pPr>
              <w:jc w:val="both"/>
              <w:rPr>
                <w:rFonts w:ascii="Book Antiqua" w:hAnsi="Book Antiqua"/>
                <w:szCs w:val="22"/>
              </w:rPr>
            </w:pPr>
          </w:p>
        </w:tc>
        <w:tc>
          <w:tcPr>
            <w:tcW w:w="1260" w:type="dxa"/>
          </w:tcPr>
          <w:p w:rsidR="00D82302" w:rsidRPr="00DB1EFC" w:rsidRDefault="00D82302" w:rsidP="00D82302">
            <w:pPr>
              <w:jc w:val="both"/>
              <w:rPr>
                <w:rFonts w:ascii="Book Antiqua" w:hAnsi="Book Antiqua"/>
                <w:szCs w:val="22"/>
              </w:rPr>
            </w:pPr>
          </w:p>
        </w:tc>
      </w:tr>
      <w:tr w:rsidR="00D82302" w:rsidRPr="00DB1EFC" w:rsidTr="003D5B7D">
        <w:tc>
          <w:tcPr>
            <w:tcW w:w="540" w:type="dxa"/>
          </w:tcPr>
          <w:p w:rsidR="00D82302" w:rsidRPr="00DB1EFC" w:rsidRDefault="00D82302" w:rsidP="00D82302">
            <w:pPr>
              <w:jc w:val="both"/>
              <w:rPr>
                <w:rFonts w:ascii="Book Antiqua" w:hAnsi="Book Antiqua"/>
                <w:szCs w:val="22"/>
              </w:rPr>
            </w:pPr>
            <w:r>
              <w:rPr>
                <w:rFonts w:ascii="Book Antiqua" w:hAnsi="Book Antiqua"/>
                <w:szCs w:val="22"/>
              </w:rPr>
              <w:t>26</w:t>
            </w:r>
          </w:p>
        </w:tc>
        <w:tc>
          <w:tcPr>
            <w:tcW w:w="3690" w:type="dxa"/>
            <w:gridSpan w:val="3"/>
          </w:tcPr>
          <w:p w:rsidR="00D82302" w:rsidRPr="00DB1EFC" w:rsidRDefault="00D82302" w:rsidP="00D82302">
            <w:pPr>
              <w:jc w:val="both"/>
              <w:rPr>
                <w:rFonts w:ascii="Book Antiqua" w:hAnsi="Book Antiqua"/>
                <w:szCs w:val="22"/>
              </w:rPr>
            </w:pPr>
            <w:r w:rsidRPr="00DB1EFC">
              <w:rPr>
                <w:rFonts w:ascii="Book Antiqua" w:hAnsi="Book Antiqua"/>
                <w:szCs w:val="22"/>
              </w:rPr>
              <w:t>The respective corporations and /or authorities  would be responsible for execution of these directions under the supervision of the Principal Committee constituted herein.</w:t>
            </w:r>
          </w:p>
        </w:tc>
        <w:tc>
          <w:tcPr>
            <w:tcW w:w="1770" w:type="dxa"/>
          </w:tcPr>
          <w:p w:rsidR="00D82302" w:rsidRPr="00DB1EFC" w:rsidRDefault="00D82302" w:rsidP="00D82302">
            <w:pPr>
              <w:jc w:val="both"/>
              <w:rPr>
                <w:rFonts w:ascii="Book Antiqua" w:hAnsi="Book Antiqua"/>
                <w:szCs w:val="22"/>
              </w:rPr>
            </w:pPr>
            <w:r w:rsidRPr="00DB1EFC">
              <w:rPr>
                <w:rFonts w:ascii="Book Antiqua" w:hAnsi="Book Antiqua"/>
                <w:szCs w:val="22"/>
              </w:rPr>
              <w:t xml:space="preserve">respective corporations and /or authorities  </w:t>
            </w:r>
          </w:p>
        </w:tc>
        <w:tc>
          <w:tcPr>
            <w:tcW w:w="1620" w:type="dxa"/>
          </w:tcPr>
          <w:p w:rsidR="00D82302" w:rsidRPr="00DB1EFC" w:rsidRDefault="00D82302" w:rsidP="00D82302">
            <w:pPr>
              <w:jc w:val="both"/>
              <w:rPr>
                <w:rFonts w:ascii="Book Antiqua" w:hAnsi="Book Antiqua"/>
                <w:szCs w:val="22"/>
              </w:rPr>
            </w:pPr>
          </w:p>
        </w:tc>
        <w:tc>
          <w:tcPr>
            <w:tcW w:w="1560" w:type="dxa"/>
          </w:tcPr>
          <w:p w:rsidR="00D82302" w:rsidRPr="00DB1EFC" w:rsidRDefault="00D82302" w:rsidP="00D82302">
            <w:pPr>
              <w:jc w:val="both"/>
              <w:rPr>
                <w:rFonts w:ascii="Book Antiqua" w:hAnsi="Book Antiqua"/>
                <w:szCs w:val="22"/>
              </w:rPr>
            </w:pPr>
          </w:p>
        </w:tc>
        <w:tc>
          <w:tcPr>
            <w:tcW w:w="1260" w:type="dxa"/>
          </w:tcPr>
          <w:p w:rsidR="00D82302" w:rsidRPr="00DB1EFC" w:rsidRDefault="00D82302" w:rsidP="00D82302">
            <w:pPr>
              <w:jc w:val="both"/>
              <w:rPr>
                <w:rFonts w:ascii="Book Antiqua" w:hAnsi="Book Antiqua"/>
                <w:szCs w:val="22"/>
              </w:rPr>
            </w:pPr>
          </w:p>
        </w:tc>
      </w:tr>
      <w:tr w:rsidR="00D82302" w:rsidRPr="00DB1EFC" w:rsidTr="003D5B7D">
        <w:tc>
          <w:tcPr>
            <w:tcW w:w="540" w:type="dxa"/>
          </w:tcPr>
          <w:p w:rsidR="00D82302" w:rsidRPr="00DB1EFC" w:rsidRDefault="00D82302" w:rsidP="00D82302">
            <w:pPr>
              <w:jc w:val="both"/>
              <w:rPr>
                <w:rFonts w:ascii="Book Antiqua" w:hAnsi="Book Antiqua"/>
                <w:szCs w:val="22"/>
              </w:rPr>
            </w:pPr>
            <w:r>
              <w:rPr>
                <w:rFonts w:ascii="Book Antiqua" w:hAnsi="Book Antiqua"/>
                <w:szCs w:val="22"/>
              </w:rPr>
              <w:t>27</w:t>
            </w:r>
          </w:p>
        </w:tc>
        <w:tc>
          <w:tcPr>
            <w:tcW w:w="3690" w:type="dxa"/>
            <w:gridSpan w:val="3"/>
          </w:tcPr>
          <w:p w:rsidR="00D82302" w:rsidRPr="00DB1EFC" w:rsidRDefault="00D82302" w:rsidP="00D82302">
            <w:pPr>
              <w:jc w:val="both"/>
              <w:rPr>
                <w:rFonts w:ascii="Book Antiqua" w:hAnsi="Book Antiqua"/>
                <w:szCs w:val="22"/>
              </w:rPr>
            </w:pPr>
            <w:r w:rsidRPr="00DB1EFC">
              <w:rPr>
                <w:rFonts w:ascii="Book Antiqua" w:hAnsi="Book Antiqua"/>
                <w:szCs w:val="22"/>
              </w:rPr>
              <w:t>The Government of NCT of Delhi and neighbouring States shall within a period of three months from today, identify the site where the sludge /dredged material from the drains and river Yamuna is to be stored. The Principal Committee shall also issue directions as to best way of utilisation of such sludge/dredged material including for construction of tiles ,particularly in reference to paver blocks.</w:t>
            </w:r>
          </w:p>
        </w:tc>
        <w:tc>
          <w:tcPr>
            <w:tcW w:w="1770" w:type="dxa"/>
          </w:tcPr>
          <w:p w:rsidR="00D82302" w:rsidRPr="00DB1EFC" w:rsidRDefault="00D82302" w:rsidP="00D82302">
            <w:pPr>
              <w:jc w:val="both"/>
              <w:rPr>
                <w:rFonts w:ascii="Book Antiqua" w:hAnsi="Book Antiqua"/>
                <w:szCs w:val="22"/>
              </w:rPr>
            </w:pPr>
            <w:r w:rsidRPr="00DB1EFC">
              <w:rPr>
                <w:rFonts w:ascii="Book Antiqua" w:hAnsi="Book Antiqua"/>
                <w:szCs w:val="22"/>
              </w:rPr>
              <w:t>Government of NCT of Delhi and neighbouring States</w:t>
            </w:r>
          </w:p>
        </w:tc>
        <w:tc>
          <w:tcPr>
            <w:tcW w:w="1620" w:type="dxa"/>
          </w:tcPr>
          <w:p w:rsidR="00D82302" w:rsidRPr="00DB1EFC" w:rsidRDefault="00D82302" w:rsidP="00D82302">
            <w:pPr>
              <w:jc w:val="both"/>
              <w:rPr>
                <w:rFonts w:ascii="Book Antiqua" w:hAnsi="Book Antiqua"/>
                <w:b/>
                <w:szCs w:val="22"/>
              </w:rPr>
            </w:pPr>
            <w:r w:rsidRPr="00DB1EFC">
              <w:rPr>
                <w:rFonts w:ascii="Book Antiqua" w:hAnsi="Book Antiqua"/>
                <w:szCs w:val="22"/>
              </w:rPr>
              <w:t>within a period of three months</w:t>
            </w:r>
          </w:p>
        </w:tc>
        <w:tc>
          <w:tcPr>
            <w:tcW w:w="1560" w:type="dxa"/>
          </w:tcPr>
          <w:p w:rsidR="00D82302" w:rsidRPr="00DB1EFC" w:rsidRDefault="00D82302" w:rsidP="00D82302">
            <w:pPr>
              <w:jc w:val="both"/>
              <w:rPr>
                <w:rFonts w:ascii="Book Antiqua" w:hAnsi="Book Antiqua"/>
                <w:szCs w:val="22"/>
              </w:rPr>
            </w:pPr>
          </w:p>
        </w:tc>
        <w:tc>
          <w:tcPr>
            <w:tcW w:w="1260" w:type="dxa"/>
          </w:tcPr>
          <w:p w:rsidR="00D82302" w:rsidRPr="00DB1EFC" w:rsidRDefault="00D82302" w:rsidP="00D82302">
            <w:pPr>
              <w:jc w:val="both"/>
              <w:rPr>
                <w:rFonts w:ascii="Book Antiqua" w:hAnsi="Book Antiqua"/>
                <w:szCs w:val="22"/>
              </w:rPr>
            </w:pPr>
          </w:p>
        </w:tc>
      </w:tr>
      <w:tr w:rsidR="00D82302" w:rsidRPr="00DB1EFC" w:rsidTr="003D5B7D">
        <w:tc>
          <w:tcPr>
            <w:tcW w:w="540" w:type="dxa"/>
          </w:tcPr>
          <w:p w:rsidR="00D82302" w:rsidRPr="00DB1EFC" w:rsidRDefault="00D82302" w:rsidP="00D82302">
            <w:pPr>
              <w:jc w:val="both"/>
              <w:rPr>
                <w:rFonts w:ascii="Book Antiqua" w:hAnsi="Book Antiqua"/>
                <w:szCs w:val="22"/>
              </w:rPr>
            </w:pPr>
            <w:r>
              <w:rPr>
                <w:rFonts w:ascii="Book Antiqua" w:hAnsi="Book Antiqua"/>
                <w:szCs w:val="22"/>
              </w:rPr>
              <w:t>28</w:t>
            </w:r>
          </w:p>
        </w:tc>
        <w:tc>
          <w:tcPr>
            <w:tcW w:w="3690" w:type="dxa"/>
            <w:gridSpan w:val="3"/>
          </w:tcPr>
          <w:p w:rsidR="00D82302" w:rsidRPr="00DB1EFC" w:rsidRDefault="00D82302" w:rsidP="00D82302">
            <w:pPr>
              <w:jc w:val="both"/>
              <w:rPr>
                <w:rFonts w:ascii="Book Antiqua" w:hAnsi="Book Antiqua"/>
                <w:szCs w:val="22"/>
              </w:rPr>
            </w:pPr>
            <w:r w:rsidRPr="00DB1EFC">
              <w:rPr>
                <w:rFonts w:ascii="Book Antiqua" w:hAnsi="Book Antiqua"/>
                <w:szCs w:val="22"/>
              </w:rPr>
              <w:t xml:space="preserve">Proper covering of fly ash at the particular sites on the river bank of Yamuna. All the concerned authorities shall ensure that such fly ash should be disposed of at the earliest. Further the Government should provide incentives for use of bricks made up of fly ash in preference to red bricks .Since the </w:t>
            </w:r>
            <w:proofErr w:type="spellStart"/>
            <w:r w:rsidRPr="00DB1EFC">
              <w:rPr>
                <w:rFonts w:ascii="Book Antiqua" w:hAnsi="Book Antiqua"/>
                <w:szCs w:val="22"/>
              </w:rPr>
              <w:t>Inderprashtha</w:t>
            </w:r>
            <w:proofErr w:type="spellEnd"/>
            <w:r w:rsidRPr="00DB1EFC">
              <w:rPr>
                <w:rFonts w:ascii="Book Antiqua" w:hAnsi="Book Antiqua"/>
                <w:szCs w:val="22"/>
              </w:rPr>
              <w:t xml:space="preserve"> power station  generates considerable amount of </w:t>
            </w:r>
            <w:r w:rsidRPr="00DB1EFC">
              <w:rPr>
                <w:rFonts w:ascii="Book Antiqua" w:hAnsi="Book Antiqua"/>
                <w:szCs w:val="22"/>
              </w:rPr>
              <w:lastRenderedPageBreak/>
              <w:t>fly ash and is located very close to the river bank , thus the unit should take all effective steps to prevent pollution of the river water by dumping fly ash at suitable locations</w:t>
            </w:r>
          </w:p>
        </w:tc>
        <w:tc>
          <w:tcPr>
            <w:tcW w:w="1770" w:type="dxa"/>
          </w:tcPr>
          <w:p w:rsidR="00D82302" w:rsidRPr="00DB1EFC" w:rsidRDefault="00D82302" w:rsidP="00D82302">
            <w:pPr>
              <w:jc w:val="both"/>
              <w:rPr>
                <w:rFonts w:ascii="Book Antiqua" w:hAnsi="Book Antiqua"/>
                <w:szCs w:val="22"/>
              </w:rPr>
            </w:pPr>
            <w:r w:rsidRPr="00DB1EFC">
              <w:rPr>
                <w:rFonts w:ascii="Book Antiqua" w:hAnsi="Book Antiqua"/>
                <w:szCs w:val="22"/>
              </w:rPr>
              <w:lastRenderedPageBreak/>
              <w:t>concerned authorities</w:t>
            </w:r>
          </w:p>
        </w:tc>
        <w:tc>
          <w:tcPr>
            <w:tcW w:w="1620" w:type="dxa"/>
          </w:tcPr>
          <w:p w:rsidR="00D82302" w:rsidRPr="00DB1EFC" w:rsidRDefault="00D82302" w:rsidP="00D82302">
            <w:pPr>
              <w:jc w:val="both"/>
              <w:rPr>
                <w:rFonts w:ascii="Book Antiqua" w:hAnsi="Book Antiqua"/>
                <w:szCs w:val="22"/>
              </w:rPr>
            </w:pPr>
            <w:r w:rsidRPr="00DB1EFC">
              <w:rPr>
                <w:rFonts w:ascii="Book Antiqua" w:hAnsi="Book Antiqua"/>
                <w:szCs w:val="22"/>
              </w:rPr>
              <w:t>at the earliest</w:t>
            </w:r>
          </w:p>
        </w:tc>
        <w:tc>
          <w:tcPr>
            <w:tcW w:w="1560" w:type="dxa"/>
          </w:tcPr>
          <w:p w:rsidR="00D82302" w:rsidRPr="00DB1EFC" w:rsidRDefault="00D82302" w:rsidP="00D82302">
            <w:pPr>
              <w:jc w:val="both"/>
              <w:rPr>
                <w:rFonts w:ascii="Book Antiqua" w:hAnsi="Book Antiqua"/>
                <w:szCs w:val="22"/>
              </w:rPr>
            </w:pPr>
          </w:p>
        </w:tc>
        <w:tc>
          <w:tcPr>
            <w:tcW w:w="1260" w:type="dxa"/>
          </w:tcPr>
          <w:p w:rsidR="00D82302" w:rsidRPr="00DB1EFC" w:rsidRDefault="00D82302" w:rsidP="00D82302">
            <w:pPr>
              <w:jc w:val="both"/>
              <w:rPr>
                <w:rFonts w:ascii="Book Antiqua" w:hAnsi="Book Antiqua"/>
                <w:szCs w:val="22"/>
              </w:rPr>
            </w:pPr>
          </w:p>
        </w:tc>
      </w:tr>
      <w:tr w:rsidR="00D82302" w:rsidRPr="00DB1EFC" w:rsidTr="003D5B7D">
        <w:tc>
          <w:tcPr>
            <w:tcW w:w="540" w:type="dxa"/>
          </w:tcPr>
          <w:p w:rsidR="00D82302" w:rsidRPr="00DB1EFC" w:rsidRDefault="00D82302" w:rsidP="00D82302">
            <w:pPr>
              <w:jc w:val="both"/>
              <w:rPr>
                <w:rFonts w:ascii="Book Antiqua" w:hAnsi="Book Antiqua"/>
                <w:szCs w:val="22"/>
              </w:rPr>
            </w:pPr>
            <w:r>
              <w:rPr>
                <w:rFonts w:ascii="Book Antiqua" w:hAnsi="Book Antiqua"/>
                <w:szCs w:val="22"/>
              </w:rPr>
              <w:lastRenderedPageBreak/>
              <w:t>29</w:t>
            </w:r>
          </w:p>
        </w:tc>
        <w:tc>
          <w:tcPr>
            <w:tcW w:w="3690" w:type="dxa"/>
            <w:gridSpan w:val="3"/>
          </w:tcPr>
          <w:p w:rsidR="00D82302" w:rsidRPr="00DB1EFC" w:rsidRDefault="00D82302" w:rsidP="00D82302">
            <w:pPr>
              <w:jc w:val="both"/>
              <w:rPr>
                <w:rFonts w:ascii="Book Antiqua" w:hAnsi="Book Antiqua"/>
                <w:szCs w:val="22"/>
              </w:rPr>
            </w:pPr>
            <w:r w:rsidRPr="00DB1EFC">
              <w:rPr>
                <w:rFonts w:ascii="Book Antiqua" w:hAnsi="Book Antiqua"/>
                <w:szCs w:val="22"/>
              </w:rPr>
              <w:t xml:space="preserve">Rupees Twenty Thousand Crores has already been provided under the planned expenditure to the NCT of Delhi out of which Rs Two Thousand Thirty Once Crores have been specifically earmarked for sewage connection, sewage treatment, sewage disposal and water network .As per the expert committee the total expenditure of the project is estimated at Rs Four Thousand </w:t>
            </w:r>
            <w:proofErr w:type="spellStart"/>
            <w:r w:rsidRPr="00DB1EFC">
              <w:rPr>
                <w:rFonts w:ascii="Book Antiqua" w:hAnsi="Book Antiqua"/>
                <w:szCs w:val="22"/>
              </w:rPr>
              <w:t>Crores</w:t>
            </w:r>
            <w:proofErr w:type="spellEnd"/>
            <w:r w:rsidRPr="00DB1EFC">
              <w:rPr>
                <w:rFonts w:ascii="Book Antiqua" w:hAnsi="Book Antiqua"/>
                <w:szCs w:val="22"/>
              </w:rPr>
              <w:t xml:space="preserve"> which can safely be met from the above head under the planned budget. However, if still there be need,</w:t>
            </w:r>
          </w:p>
          <w:p w:rsidR="00D82302" w:rsidRPr="00DB1EFC" w:rsidRDefault="00D82302" w:rsidP="00D82302">
            <w:pPr>
              <w:jc w:val="both"/>
              <w:rPr>
                <w:rFonts w:ascii="Book Antiqua" w:hAnsi="Book Antiqua"/>
                <w:szCs w:val="22"/>
              </w:rPr>
            </w:pPr>
          </w:p>
          <w:p w:rsidR="00D82302" w:rsidRPr="00DB1EFC" w:rsidRDefault="00D82302" w:rsidP="00D82302">
            <w:pPr>
              <w:jc w:val="both"/>
              <w:rPr>
                <w:rFonts w:ascii="Book Antiqua" w:hAnsi="Book Antiqua"/>
                <w:szCs w:val="22"/>
              </w:rPr>
            </w:pPr>
            <w:r w:rsidRPr="00DB1EFC">
              <w:rPr>
                <w:rFonts w:ascii="Book Antiqua" w:hAnsi="Book Antiqua"/>
                <w:szCs w:val="22"/>
              </w:rPr>
              <w:t>The public authorities/ Municipal Corporations could require the public at large to contribute to this expenditure based on the ‘Polluter Pays Principle’. Funds/ Compensation so collected shall exclusively be used for this project and allied project with the object of pollution free Yamuna, clean and effective drainage system and for providing wholesome water to the residents of Delhi. Such environmental compensation may be determined by the authority/ corporation with reference to the size of plots, construction raised thereupon, activity being carried on therein, consumption of water, quantum of sewage and domestic discharge and such other relevant consideration as the authority may deem fit and proper. The charges could be collected   as part of the property/ house tax</w:t>
            </w:r>
          </w:p>
        </w:tc>
        <w:tc>
          <w:tcPr>
            <w:tcW w:w="1770" w:type="dxa"/>
          </w:tcPr>
          <w:p w:rsidR="00D82302" w:rsidRPr="00DB1EFC" w:rsidRDefault="00D82302" w:rsidP="00D82302">
            <w:pPr>
              <w:jc w:val="both"/>
              <w:rPr>
                <w:rFonts w:ascii="Book Antiqua" w:hAnsi="Book Antiqua"/>
                <w:szCs w:val="22"/>
              </w:rPr>
            </w:pPr>
            <w:r w:rsidRPr="00DB1EFC">
              <w:rPr>
                <w:rFonts w:ascii="Book Antiqua" w:hAnsi="Book Antiqua"/>
                <w:szCs w:val="22"/>
              </w:rPr>
              <w:t>public authorities/ Municipal Corporations</w:t>
            </w:r>
          </w:p>
        </w:tc>
        <w:tc>
          <w:tcPr>
            <w:tcW w:w="1620" w:type="dxa"/>
          </w:tcPr>
          <w:p w:rsidR="00D82302" w:rsidRPr="00DB1EFC" w:rsidRDefault="00D82302" w:rsidP="00D82302">
            <w:pPr>
              <w:jc w:val="both"/>
              <w:rPr>
                <w:rFonts w:ascii="Book Antiqua" w:hAnsi="Book Antiqua"/>
                <w:szCs w:val="22"/>
              </w:rPr>
            </w:pPr>
          </w:p>
        </w:tc>
        <w:tc>
          <w:tcPr>
            <w:tcW w:w="1560" w:type="dxa"/>
          </w:tcPr>
          <w:p w:rsidR="00D82302" w:rsidRPr="00DB1EFC" w:rsidRDefault="00D82302" w:rsidP="00D82302">
            <w:pPr>
              <w:jc w:val="both"/>
              <w:rPr>
                <w:rFonts w:ascii="Book Antiqua" w:hAnsi="Book Antiqua"/>
                <w:szCs w:val="22"/>
              </w:rPr>
            </w:pPr>
          </w:p>
        </w:tc>
        <w:tc>
          <w:tcPr>
            <w:tcW w:w="1260" w:type="dxa"/>
          </w:tcPr>
          <w:p w:rsidR="00D82302" w:rsidRPr="00DB1EFC" w:rsidRDefault="00D82302" w:rsidP="00D82302">
            <w:pPr>
              <w:jc w:val="both"/>
              <w:rPr>
                <w:rFonts w:ascii="Book Antiqua" w:hAnsi="Book Antiqua"/>
                <w:szCs w:val="22"/>
              </w:rPr>
            </w:pPr>
          </w:p>
        </w:tc>
      </w:tr>
      <w:tr w:rsidR="00D82302" w:rsidRPr="00DB1EFC" w:rsidTr="003D5B7D">
        <w:tc>
          <w:tcPr>
            <w:tcW w:w="540" w:type="dxa"/>
          </w:tcPr>
          <w:p w:rsidR="00D82302" w:rsidRPr="00DB1EFC" w:rsidRDefault="00D82302" w:rsidP="00D82302">
            <w:pPr>
              <w:jc w:val="both"/>
              <w:rPr>
                <w:rFonts w:ascii="Book Antiqua" w:hAnsi="Book Antiqua"/>
                <w:szCs w:val="22"/>
              </w:rPr>
            </w:pPr>
            <w:r>
              <w:rPr>
                <w:rFonts w:ascii="Book Antiqua" w:hAnsi="Book Antiqua"/>
                <w:szCs w:val="22"/>
              </w:rPr>
              <w:t>30</w:t>
            </w:r>
          </w:p>
        </w:tc>
        <w:tc>
          <w:tcPr>
            <w:tcW w:w="3690" w:type="dxa"/>
            <w:gridSpan w:val="3"/>
          </w:tcPr>
          <w:p w:rsidR="00D82302" w:rsidRPr="00DB1EFC" w:rsidRDefault="00D82302" w:rsidP="00D82302">
            <w:pPr>
              <w:jc w:val="both"/>
              <w:rPr>
                <w:rFonts w:ascii="Book Antiqua" w:hAnsi="Book Antiqua"/>
                <w:szCs w:val="22"/>
              </w:rPr>
            </w:pPr>
            <w:r w:rsidRPr="00DB1EFC">
              <w:rPr>
                <w:rFonts w:ascii="Book Antiqua" w:hAnsi="Book Antiqua"/>
                <w:szCs w:val="22"/>
              </w:rPr>
              <w:t xml:space="preserve">All the public authorities, Municipal Corporations and the concerned departments, including the department of Irrigation, to </w:t>
            </w:r>
            <w:r w:rsidRPr="00DB1EFC">
              <w:rPr>
                <w:rFonts w:ascii="Book Antiqua" w:hAnsi="Book Antiqua"/>
                <w:szCs w:val="22"/>
              </w:rPr>
              <w:lastRenderedPageBreak/>
              <w:t xml:space="preserve">take effective steps to protect the flood plain as well as to educate all sections of society to cooperate and not to do any acts or deeds which are prohibited under this judgment and would have adverse consequences. These authorities should place large sized dustbins beyond the demarcated floodplain and towards the inhabitation as well as in the biodiversity parks. They shall request for concerted efforts both by the ones who are governing and ones who are governed. They shall issue circulars display </w:t>
            </w:r>
            <w:proofErr w:type="spellStart"/>
            <w:r w:rsidRPr="00DB1EFC">
              <w:rPr>
                <w:rFonts w:ascii="Book Antiqua" w:hAnsi="Book Antiqua"/>
                <w:szCs w:val="22"/>
              </w:rPr>
              <w:t>signages</w:t>
            </w:r>
            <w:proofErr w:type="spellEnd"/>
            <w:r w:rsidRPr="00DB1EFC">
              <w:rPr>
                <w:rFonts w:ascii="Book Antiqua" w:hAnsi="Book Antiqua"/>
                <w:szCs w:val="22"/>
              </w:rPr>
              <w:t xml:space="preserve"> and may take recourses of print and electronic media for educating people at large for effective completion of the project.    </w:t>
            </w:r>
          </w:p>
        </w:tc>
        <w:tc>
          <w:tcPr>
            <w:tcW w:w="1770" w:type="dxa"/>
          </w:tcPr>
          <w:p w:rsidR="00D82302" w:rsidRPr="00DB1EFC" w:rsidRDefault="00D82302" w:rsidP="00D82302">
            <w:pPr>
              <w:jc w:val="both"/>
              <w:rPr>
                <w:rFonts w:ascii="Book Antiqua" w:hAnsi="Book Antiqua"/>
                <w:szCs w:val="22"/>
              </w:rPr>
            </w:pPr>
            <w:r w:rsidRPr="00DB1EFC">
              <w:rPr>
                <w:rFonts w:ascii="Book Antiqua" w:hAnsi="Book Antiqua"/>
                <w:szCs w:val="22"/>
              </w:rPr>
              <w:lastRenderedPageBreak/>
              <w:t xml:space="preserve">Public authorities, Municipal Corporations </w:t>
            </w:r>
            <w:r w:rsidRPr="00DB1EFC">
              <w:rPr>
                <w:rFonts w:ascii="Book Antiqua" w:hAnsi="Book Antiqua"/>
                <w:szCs w:val="22"/>
              </w:rPr>
              <w:lastRenderedPageBreak/>
              <w:t>and the concerned departments, including the department of Irrigation</w:t>
            </w:r>
          </w:p>
        </w:tc>
        <w:tc>
          <w:tcPr>
            <w:tcW w:w="1620" w:type="dxa"/>
          </w:tcPr>
          <w:p w:rsidR="00D82302" w:rsidRPr="00DB1EFC" w:rsidRDefault="00D82302" w:rsidP="00D82302">
            <w:pPr>
              <w:jc w:val="both"/>
              <w:rPr>
                <w:rFonts w:ascii="Book Antiqua" w:hAnsi="Book Antiqua"/>
                <w:szCs w:val="22"/>
              </w:rPr>
            </w:pPr>
          </w:p>
        </w:tc>
        <w:tc>
          <w:tcPr>
            <w:tcW w:w="1560" w:type="dxa"/>
          </w:tcPr>
          <w:p w:rsidR="00D82302" w:rsidRPr="00DB1EFC" w:rsidRDefault="00D82302" w:rsidP="00D82302">
            <w:pPr>
              <w:jc w:val="both"/>
              <w:rPr>
                <w:rFonts w:ascii="Book Antiqua" w:hAnsi="Book Antiqua"/>
                <w:szCs w:val="22"/>
              </w:rPr>
            </w:pPr>
          </w:p>
        </w:tc>
        <w:tc>
          <w:tcPr>
            <w:tcW w:w="1260" w:type="dxa"/>
          </w:tcPr>
          <w:p w:rsidR="00D82302" w:rsidRPr="00DB1EFC" w:rsidRDefault="00D82302" w:rsidP="00D82302">
            <w:pPr>
              <w:jc w:val="both"/>
              <w:rPr>
                <w:rFonts w:ascii="Book Antiqua" w:hAnsi="Book Antiqua"/>
                <w:szCs w:val="22"/>
              </w:rPr>
            </w:pPr>
          </w:p>
        </w:tc>
      </w:tr>
      <w:tr w:rsidR="00D82302" w:rsidRPr="00DB1EFC" w:rsidTr="003D5B7D">
        <w:tc>
          <w:tcPr>
            <w:tcW w:w="540" w:type="dxa"/>
          </w:tcPr>
          <w:p w:rsidR="00D82302" w:rsidRPr="00DB1EFC" w:rsidRDefault="00D82302" w:rsidP="00D82302">
            <w:pPr>
              <w:jc w:val="both"/>
              <w:rPr>
                <w:rFonts w:ascii="Book Antiqua" w:hAnsi="Book Antiqua"/>
                <w:szCs w:val="22"/>
              </w:rPr>
            </w:pPr>
            <w:r>
              <w:rPr>
                <w:rFonts w:ascii="Book Antiqua" w:hAnsi="Book Antiqua"/>
                <w:szCs w:val="22"/>
              </w:rPr>
              <w:lastRenderedPageBreak/>
              <w:t>31</w:t>
            </w:r>
          </w:p>
        </w:tc>
        <w:tc>
          <w:tcPr>
            <w:tcW w:w="3690" w:type="dxa"/>
            <w:gridSpan w:val="3"/>
          </w:tcPr>
          <w:p w:rsidR="00D82302" w:rsidRPr="00DB1EFC" w:rsidRDefault="00D82302" w:rsidP="00D82302">
            <w:pPr>
              <w:jc w:val="both"/>
              <w:rPr>
                <w:rFonts w:ascii="Book Antiqua" w:hAnsi="Book Antiqua"/>
                <w:szCs w:val="22"/>
              </w:rPr>
            </w:pPr>
            <w:r w:rsidRPr="00DB1EFC">
              <w:rPr>
                <w:rFonts w:ascii="Book Antiqua" w:hAnsi="Book Antiqua"/>
                <w:szCs w:val="22"/>
              </w:rPr>
              <w:t>All concerned to make every possible effort to ensure that the storm water drains do not carry sewage. Sewage may be carried through those drains upon which the STPs have already been installed, till the completion of the project. After  the completion of the project steps shall be taken so that only minimal quantity of treated water from STPs reaches Yamuna</w:t>
            </w:r>
          </w:p>
        </w:tc>
        <w:tc>
          <w:tcPr>
            <w:tcW w:w="1770" w:type="dxa"/>
          </w:tcPr>
          <w:p w:rsidR="00D82302" w:rsidRPr="00DB1EFC" w:rsidRDefault="00D82302" w:rsidP="00D82302">
            <w:pPr>
              <w:jc w:val="both"/>
              <w:rPr>
                <w:rFonts w:ascii="Book Antiqua" w:hAnsi="Book Antiqua"/>
                <w:szCs w:val="22"/>
              </w:rPr>
            </w:pPr>
            <w:r w:rsidRPr="00DB1EFC">
              <w:rPr>
                <w:rFonts w:ascii="Book Antiqua" w:hAnsi="Book Antiqua"/>
                <w:szCs w:val="22"/>
              </w:rPr>
              <w:t>All concerned</w:t>
            </w:r>
          </w:p>
        </w:tc>
        <w:tc>
          <w:tcPr>
            <w:tcW w:w="1620" w:type="dxa"/>
          </w:tcPr>
          <w:p w:rsidR="00D82302" w:rsidRPr="00DB1EFC" w:rsidRDefault="00D82302" w:rsidP="00D82302">
            <w:pPr>
              <w:jc w:val="both"/>
              <w:rPr>
                <w:rFonts w:ascii="Book Antiqua" w:hAnsi="Book Antiqua"/>
                <w:szCs w:val="22"/>
              </w:rPr>
            </w:pPr>
          </w:p>
        </w:tc>
        <w:tc>
          <w:tcPr>
            <w:tcW w:w="1560" w:type="dxa"/>
          </w:tcPr>
          <w:p w:rsidR="00D82302" w:rsidRPr="00DB1EFC" w:rsidRDefault="00D82302" w:rsidP="00D82302">
            <w:pPr>
              <w:jc w:val="both"/>
              <w:rPr>
                <w:rFonts w:ascii="Book Antiqua" w:hAnsi="Book Antiqua"/>
                <w:szCs w:val="22"/>
              </w:rPr>
            </w:pPr>
          </w:p>
        </w:tc>
        <w:tc>
          <w:tcPr>
            <w:tcW w:w="1260" w:type="dxa"/>
          </w:tcPr>
          <w:p w:rsidR="00D82302" w:rsidRPr="00DB1EFC" w:rsidRDefault="00D82302" w:rsidP="00D82302">
            <w:pPr>
              <w:jc w:val="both"/>
              <w:rPr>
                <w:rFonts w:ascii="Book Antiqua" w:hAnsi="Book Antiqua"/>
                <w:szCs w:val="22"/>
              </w:rPr>
            </w:pPr>
          </w:p>
        </w:tc>
      </w:tr>
      <w:tr w:rsidR="00D82302" w:rsidRPr="00DB1EFC" w:rsidTr="003D5B7D">
        <w:tc>
          <w:tcPr>
            <w:tcW w:w="540" w:type="dxa"/>
          </w:tcPr>
          <w:p w:rsidR="00D82302" w:rsidRPr="00DB1EFC" w:rsidRDefault="00D82302" w:rsidP="00D82302">
            <w:pPr>
              <w:jc w:val="both"/>
              <w:rPr>
                <w:rFonts w:ascii="Book Antiqua" w:hAnsi="Book Antiqua"/>
                <w:szCs w:val="22"/>
              </w:rPr>
            </w:pPr>
            <w:r>
              <w:rPr>
                <w:rFonts w:ascii="Book Antiqua" w:hAnsi="Book Antiqua"/>
                <w:szCs w:val="22"/>
              </w:rPr>
              <w:t>32</w:t>
            </w:r>
          </w:p>
        </w:tc>
        <w:tc>
          <w:tcPr>
            <w:tcW w:w="3690" w:type="dxa"/>
            <w:gridSpan w:val="3"/>
          </w:tcPr>
          <w:p w:rsidR="00D82302" w:rsidRPr="00DB1EFC" w:rsidRDefault="00D82302" w:rsidP="00D82302">
            <w:pPr>
              <w:jc w:val="both"/>
              <w:rPr>
                <w:rFonts w:ascii="Book Antiqua" w:hAnsi="Book Antiqua"/>
                <w:szCs w:val="22"/>
              </w:rPr>
            </w:pPr>
            <w:r w:rsidRPr="00DB1EFC">
              <w:rPr>
                <w:rFonts w:ascii="Book Antiqua" w:hAnsi="Book Antiqua"/>
                <w:szCs w:val="22"/>
              </w:rPr>
              <w:t xml:space="preserve">The CPCB, DPCC in coordination with DJB shall collect samples </w:t>
            </w:r>
            <w:proofErr w:type="gramStart"/>
            <w:r w:rsidRPr="00DB1EFC">
              <w:rPr>
                <w:rFonts w:ascii="Book Antiqua" w:hAnsi="Book Antiqua"/>
                <w:szCs w:val="22"/>
              </w:rPr>
              <w:t xml:space="preserve">from  </w:t>
            </w:r>
            <w:proofErr w:type="spellStart"/>
            <w:r w:rsidRPr="00DB1EFC">
              <w:rPr>
                <w:rFonts w:ascii="Book Antiqua" w:hAnsi="Book Antiqua"/>
                <w:szCs w:val="22"/>
              </w:rPr>
              <w:t>riverYamana</w:t>
            </w:r>
            <w:proofErr w:type="spellEnd"/>
            <w:proofErr w:type="gramEnd"/>
            <w:r w:rsidRPr="00DB1EFC">
              <w:rPr>
                <w:rFonts w:ascii="Book Antiqua" w:hAnsi="Book Antiqua"/>
                <w:szCs w:val="22"/>
              </w:rPr>
              <w:t xml:space="preserve">, its floodplain and from the respective STPs  at different places and sites for detailed analysis. This shall form the baseline data for implementation of this </w:t>
            </w:r>
            <w:proofErr w:type="spellStart"/>
            <w:r w:rsidRPr="00DB1EFC">
              <w:rPr>
                <w:rFonts w:ascii="Book Antiqua" w:hAnsi="Book Antiqua"/>
                <w:szCs w:val="22"/>
              </w:rPr>
              <w:t>project.It</w:t>
            </w:r>
            <w:proofErr w:type="spellEnd"/>
            <w:r w:rsidRPr="00DB1EFC">
              <w:rPr>
                <w:rFonts w:ascii="Book Antiqua" w:hAnsi="Book Antiqua"/>
                <w:szCs w:val="22"/>
              </w:rPr>
              <w:t xml:space="preserve"> will also be helpful in determining the improvement of water quality</w:t>
            </w:r>
          </w:p>
        </w:tc>
        <w:tc>
          <w:tcPr>
            <w:tcW w:w="1770" w:type="dxa"/>
          </w:tcPr>
          <w:p w:rsidR="00D82302" w:rsidRPr="00DB1EFC" w:rsidRDefault="00D82302" w:rsidP="00D82302">
            <w:pPr>
              <w:jc w:val="both"/>
              <w:rPr>
                <w:rFonts w:ascii="Book Antiqua" w:hAnsi="Book Antiqua"/>
                <w:szCs w:val="22"/>
              </w:rPr>
            </w:pPr>
            <w:r w:rsidRPr="00DB1EFC">
              <w:rPr>
                <w:rFonts w:ascii="Book Antiqua" w:hAnsi="Book Antiqua"/>
                <w:szCs w:val="22"/>
              </w:rPr>
              <w:t>CPCB, DPCC in coordination with DJB</w:t>
            </w:r>
          </w:p>
        </w:tc>
        <w:tc>
          <w:tcPr>
            <w:tcW w:w="1620" w:type="dxa"/>
          </w:tcPr>
          <w:p w:rsidR="00D82302" w:rsidRPr="00DB1EFC" w:rsidRDefault="00D82302" w:rsidP="00D82302">
            <w:pPr>
              <w:jc w:val="both"/>
              <w:rPr>
                <w:rFonts w:ascii="Book Antiqua" w:hAnsi="Book Antiqua"/>
                <w:szCs w:val="22"/>
              </w:rPr>
            </w:pPr>
          </w:p>
        </w:tc>
        <w:tc>
          <w:tcPr>
            <w:tcW w:w="1560" w:type="dxa"/>
          </w:tcPr>
          <w:p w:rsidR="00D82302" w:rsidRPr="00DB1EFC" w:rsidRDefault="00D82302" w:rsidP="00D82302">
            <w:pPr>
              <w:jc w:val="both"/>
              <w:rPr>
                <w:rFonts w:ascii="Book Antiqua" w:hAnsi="Book Antiqua"/>
                <w:szCs w:val="22"/>
              </w:rPr>
            </w:pPr>
          </w:p>
        </w:tc>
        <w:tc>
          <w:tcPr>
            <w:tcW w:w="1260" w:type="dxa"/>
          </w:tcPr>
          <w:p w:rsidR="00D82302" w:rsidRPr="00DB1EFC" w:rsidRDefault="00D82302" w:rsidP="00D82302">
            <w:pPr>
              <w:jc w:val="both"/>
              <w:rPr>
                <w:rFonts w:ascii="Book Antiqua" w:hAnsi="Book Antiqua"/>
                <w:szCs w:val="22"/>
              </w:rPr>
            </w:pPr>
          </w:p>
        </w:tc>
      </w:tr>
      <w:tr w:rsidR="00D82302" w:rsidRPr="00DB1EFC" w:rsidTr="003D5B7D">
        <w:tc>
          <w:tcPr>
            <w:tcW w:w="540" w:type="dxa"/>
          </w:tcPr>
          <w:p w:rsidR="00D82302" w:rsidRPr="00DB1EFC" w:rsidRDefault="00D82302" w:rsidP="00D82302">
            <w:pPr>
              <w:jc w:val="both"/>
              <w:rPr>
                <w:rFonts w:ascii="Book Antiqua" w:hAnsi="Book Antiqua"/>
                <w:szCs w:val="22"/>
              </w:rPr>
            </w:pPr>
            <w:r>
              <w:rPr>
                <w:rFonts w:ascii="Book Antiqua" w:hAnsi="Book Antiqua"/>
                <w:szCs w:val="22"/>
              </w:rPr>
              <w:t>33</w:t>
            </w:r>
          </w:p>
        </w:tc>
        <w:tc>
          <w:tcPr>
            <w:tcW w:w="3690" w:type="dxa"/>
            <w:gridSpan w:val="3"/>
          </w:tcPr>
          <w:p w:rsidR="00D82302" w:rsidRPr="00DB1EFC" w:rsidRDefault="00D82302" w:rsidP="00D82302">
            <w:pPr>
              <w:jc w:val="both"/>
              <w:rPr>
                <w:rFonts w:ascii="Book Antiqua" w:hAnsi="Book Antiqua"/>
                <w:szCs w:val="22"/>
              </w:rPr>
            </w:pPr>
            <w:r w:rsidRPr="00DB1EFC">
              <w:rPr>
                <w:rFonts w:ascii="Book Antiqua" w:hAnsi="Book Antiqua"/>
                <w:szCs w:val="22"/>
              </w:rPr>
              <w:t>The authorities concerned shall take all steps to rejuvenate the water bodies associated with River Yamuna</w:t>
            </w:r>
          </w:p>
        </w:tc>
        <w:tc>
          <w:tcPr>
            <w:tcW w:w="1770" w:type="dxa"/>
          </w:tcPr>
          <w:p w:rsidR="00D82302" w:rsidRPr="00DB1EFC" w:rsidRDefault="00D82302" w:rsidP="00D82302">
            <w:pPr>
              <w:jc w:val="both"/>
              <w:rPr>
                <w:rFonts w:ascii="Book Antiqua" w:hAnsi="Book Antiqua"/>
                <w:szCs w:val="22"/>
              </w:rPr>
            </w:pPr>
            <w:r w:rsidRPr="00DB1EFC">
              <w:rPr>
                <w:rFonts w:ascii="Book Antiqua" w:hAnsi="Book Antiqua"/>
                <w:szCs w:val="22"/>
              </w:rPr>
              <w:t>authorities concerned</w:t>
            </w:r>
          </w:p>
        </w:tc>
        <w:tc>
          <w:tcPr>
            <w:tcW w:w="1620" w:type="dxa"/>
          </w:tcPr>
          <w:p w:rsidR="00D82302" w:rsidRPr="00DB1EFC" w:rsidRDefault="00D82302" w:rsidP="00D82302">
            <w:pPr>
              <w:jc w:val="both"/>
              <w:rPr>
                <w:rFonts w:ascii="Book Antiqua" w:hAnsi="Book Antiqua"/>
                <w:szCs w:val="22"/>
              </w:rPr>
            </w:pPr>
          </w:p>
        </w:tc>
        <w:tc>
          <w:tcPr>
            <w:tcW w:w="1560" w:type="dxa"/>
          </w:tcPr>
          <w:p w:rsidR="00D82302" w:rsidRPr="00DB1EFC" w:rsidRDefault="00D82302" w:rsidP="00D82302">
            <w:pPr>
              <w:jc w:val="both"/>
              <w:rPr>
                <w:rFonts w:ascii="Book Antiqua" w:hAnsi="Book Antiqua"/>
                <w:szCs w:val="22"/>
              </w:rPr>
            </w:pPr>
          </w:p>
        </w:tc>
        <w:tc>
          <w:tcPr>
            <w:tcW w:w="1260" w:type="dxa"/>
          </w:tcPr>
          <w:p w:rsidR="00D82302" w:rsidRPr="00DB1EFC" w:rsidRDefault="00D82302" w:rsidP="00D82302">
            <w:pPr>
              <w:jc w:val="both"/>
              <w:rPr>
                <w:rFonts w:ascii="Book Antiqua" w:hAnsi="Book Antiqua"/>
                <w:szCs w:val="22"/>
              </w:rPr>
            </w:pPr>
          </w:p>
        </w:tc>
      </w:tr>
      <w:tr w:rsidR="00D82302" w:rsidRPr="00DB1EFC" w:rsidTr="003D5B7D">
        <w:tc>
          <w:tcPr>
            <w:tcW w:w="540" w:type="dxa"/>
          </w:tcPr>
          <w:p w:rsidR="00D82302" w:rsidRPr="00DB1EFC" w:rsidRDefault="00D82302" w:rsidP="00D82302">
            <w:pPr>
              <w:jc w:val="both"/>
              <w:rPr>
                <w:rFonts w:ascii="Book Antiqua" w:hAnsi="Book Antiqua"/>
                <w:szCs w:val="22"/>
              </w:rPr>
            </w:pPr>
            <w:r>
              <w:rPr>
                <w:rFonts w:ascii="Book Antiqua" w:hAnsi="Book Antiqua"/>
                <w:szCs w:val="22"/>
              </w:rPr>
              <w:t>34</w:t>
            </w:r>
          </w:p>
        </w:tc>
        <w:tc>
          <w:tcPr>
            <w:tcW w:w="3690" w:type="dxa"/>
            <w:gridSpan w:val="3"/>
          </w:tcPr>
          <w:p w:rsidR="00D82302" w:rsidRPr="00DB1EFC" w:rsidRDefault="00D82302" w:rsidP="00D82302">
            <w:pPr>
              <w:jc w:val="both"/>
              <w:rPr>
                <w:rFonts w:ascii="Book Antiqua" w:hAnsi="Book Antiqua"/>
                <w:szCs w:val="22"/>
              </w:rPr>
            </w:pPr>
            <w:r w:rsidRPr="00DB1EFC">
              <w:rPr>
                <w:rFonts w:ascii="Book Antiqua" w:hAnsi="Book Antiqua"/>
                <w:szCs w:val="22"/>
              </w:rPr>
              <w:t xml:space="preserve">All concerned authorities shall deal with utmost priority and expeditiousness, in case any application in furtherance to any construction and authorisation is </w:t>
            </w:r>
            <w:r w:rsidRPr="00DB1EFC">
              <w:rPr>
                <w:rFonts w:ascii="Book Antiqua" w:hAnsi="Book Antiqua"/>
                <w:szCs w:val="22"/>
              </w:rPr>
              <w:lastRenderedPageBreak/>
              <w:t>moved by any of the authorities, Corporations or DJB directly or through the Principal Committee in execution of the project. We grant liberty to the State authorities ,Corporation or DJB to approach the Tribunal in the event there is undue delay in dealing with such application in accordance with law.</w:t>
            </w:r>
          </w:p>
        </w:tc>
        <w:tc>
          <w:tcPr>
            <w:tcW w:w="1770" w:type="dxa"/>
          </w:tcPr>
          <w:p w:rsidR="00D82302" w:rsidRPr="00DB1EFC" w:rsidRDefault="00D82302" w:rsidP="00D82302">
            <w:pPr>
              <w:jc w:val="both"/>
              <w:rPr>
                <w:rFonts w:ascii="Book Antiqua" w:hAnsi="Book Antiqua"/>
                <w:szCs w:val="22"/>
              </w:rPr>
            </w:pPr>
            <w:r w:rsidRPr="00DB1EFC">
              <w:rPr>
                <w:rFonts w:ascii="Book Antiqua" w:hAnsi="Book Antiqua"/>
                <w:szCs w:val="22"/>
              </w:rPr>
              <w:lastRenderedPageBreak/>
              <w:t>All concerned authorities</w:t>
            </w:r>
          </w:p>
        </w:tc>
        <w:tc>
          <w:tcPr>
            <w:tcW w:w="1620" w:type="dxa"/>
          </w:tcPr>
          <w:p w:rsidR="00D82302" w:rsidRPr="00DB1EFC" w:rsidRDefault="00D82302" w:rsidP="00D82302">
            <w:pPr>
              <w:jc w:val="both"/>
              <w:rPr>
                <w:rFonts w:ascii="Book Antiqua" w:hAnsi="Book Antiqua"/>
                <w:szCs w:val="22"/>
              </w:rPr>
            </w:pPr>
          </w:p>
        </w:tc>
        <w:tc>
          <w:tcPr>
            <w:tcW w:w="1560" w:type="dxa"/>
          </w:tcPr>
          <w:p w:rsidR="00D82302" w:rsidRPr="00DB1EFC" w:rsidRDefault="00D82302" w:rsidP="00D82302">
            <w:pPr>
              <w:jc w:val="both"/>
              <w:rPr>
                <w:rFonts w:ascii="Book Antiqua" w:hAnsi="Book Antiqua"/>
                <w:szCs w:val="22"/>
              </w:rPr>
            </w:pPr>
          </w:p>
        </w:tc>
        <w:tc>
          <w:tcPr>
            <w:tcW w:w="1260" w:type="dxa"/>
          </w:tcPr>
          <w:p w:rsidR="00D82302" w:rsidRPr="00DB1EFC" w:rsidRDefault="00D82302" w:rsidP="00D82302">
            <w:pPr>
              <w:jc w:val="both"/>
              <w:rPr>
                <w:rFonts w:ascii="Book Antiqua" w:hAnsi="Book Antiqua"/>
                <w:szCs w:val="22"/>
              </w:rPr>
            </w:pPr>
          </w:p>
        </w:tc>
      </w:tr>
      <w:tr w:rsidR="00D82302" w:rsidRPr="00DB1EFC" w:rsidTr="003D5B7D">
        <w:tc>
          <w:tcPr>
            <w:tcW w:w="540" w:type="dxa"/>
          </w:tcPr>
          <w:p w:rsidR="00D82302" w:rsidRPr="00DB1EFC" w:rsidRDefault="00D82302" w:rsidP="00D82302">
            <w:pPr>
              <w:jc w:val="both"/>
              <w:rPr>
                <w:rFonts w:ascii="Book Antiqua" w:hAnsi="Book Antiqua"/>
                <w:szCs w:val="22"/>
              </w:rPr>
            </w:pPr>
            <w:r>
              <w:rPr>
                <w:rFonts w:ascii="Book Antiqua" w:hAnsi="Book Antiqua"/>
                <w:szCs w:val="22"/>
              </w:rPr>
              <w:lastRenderedPageBreak/>
              <w:t>35</w:t>
            </w:r>
          </w:p>
        </w:tc>
        <w:tc>
          <w:tcPr>
            <w:tcW w:w="3690" w:type="dxa"/>
            <w:gridSpan w:val="3"/>
          </w:tcPr>
          <w:p w:rsidR="00D82302" w:rsidRPr="00DB1EFC" w:rsidRDefault="00D82302" w:rsidP="00D82302">
            <w:pPr>
              <w:jc w:val="both"/>
              <w:rPr>
                <w:rFonts w:ascii="Book Antiqua" w:hAnsi="Book Antiqua"/>
                <w:szCs w:val="22"/>
              </w:rPr>
            </w:pPr>
            <w:r w:rsidRPr="00DB1EFC">
              <w:rPr>
                <w:rFonts w:ascii="Book Antiqua" w:hAnsi="Book Antiqua"/>
                <w:szCs w:val="22"/>
              </w:rPr>
              <w:t>There shall be no construction and/ or coverage of any of the Drains in Delhi by any of the authority or Municipal Corporation. All the drains shall be kept obstruction free by the concerned corporation. Where substantial work (more than 85%) has been completed such work is permitted to be completed by the corporation after obtaining specific Orders from the Tribunal in this regard. Rest of the work where construction has just begun, the construction including iron material shall be removed. While completing such remnant work, Corporation shall ensure that the cross section of the drains to carry the requisite storm water for the flood water of once in 25 years and other effluents are not compromised. Such construction and /or removal shall be carried on in terms of the Para graph No 61 of this judgement.</w:t>
            </w:r>
          </w:p>
        </w:tc>
        <w:tc>
          <w:tcPr>
            <w:tcW w:w="1770" w:type="dxa"/>
          </w:tcPr>
          <w:p w:rsidR="00D82302" w:rsidRPr="00DB1EFC" w:rsidRDefault="00D82302" w:rsidP="00D82302">
            <w:pPr>
              <w:jc w:val="both"/>
              <w:rPr>
                <w:rFonts w:ascii="Book Antiqua" w:hAnsi="Book Antiqua"/>
                <w:szCs w:val="22"/>
              </w:rPr>
            </w:pPr>
            <w:r w:rsidRPr="00DB1EFC">
              <w:rPr>
                <w:rFonts w:ascii="Book Antiqua" w:hAnsi="Book Antiqua"/>
                <w:szCs w:val="22"/>
              </w:rPr>
              <w:t>NCT of Delhi</w:t>
            </w:r>
          </w:p>
        </w:tc>
        <w:tc>
          <w:tcPr>
            <w:tcW w:w="1620" w:type="dxa"/>
          </w:tcPr>
          <w:p w:rsidR="00D82302" w:rsidRPr="00DB1EFC" w:rsidRDefault="00D82302" w:rsidP="00D82302">
            <w:pPr>
              <w:jc w:val="both"/>
              <w:rPr>
                <w:rFonts w:ascii="Book Antiqua" w:hAnsi="Book Antiqua"/>
                <w:szCs w:val="22"/>
              </w:rPr>
            </w:pPr>
          </w:p>
        </w:tc>
        <w:tc>
          <w:tcPr>
            <w:tcW w:w="1560" w:type="dxa"/>
          </w:tcPr>
          <w:p w:rsidR="00D82302" w:rsidRPr="00DB1EFC" w:rsidRDefault="00D82302" w:rsidP="00D82302">
            <w:pPr>
              <w:jc w:val="both"/>
              <w:rPr>
                <w:rFonts w:ascii="Book Antiqua" w:hAnsi="Book Antiqua"/>
                <w:szCs w:val="22"/>
              </w:rPr>
            </w:pPr>
          </w:p>
        </w:tc>
        <w:tc>
          <w:tcPr>
            <w:tcW w:w="1260" w:type="dxa"/>
          </w:tcPr>
          <w:p w:rsidR="00D82302" w:rsidRPr="00DB1EFC" w:rsidRDefault="00D82302" w:rsidP="00D82302">
            <w:pPr>
              <w:jc w:val="both"/>
              <w:rPr>
                <w:rFonts w:ascii="Book Antiqua" w:hAnsi="Book Antiqua"/>
                <w:szCs w:val="22"/>
              </w:rPr>
            </w:pPr>
          </w:p>
        </w:tc>
      </w:tr>
      <w:tr w:rsidR="00D82302" w:rsidRPr="00DB1EFC" w:rsidTr="003D5B7D">
        <w:tc>
          <w:tcPr>
            <w:tcW w:w="540" w:type="dxa"/>
          </w:tcPr>
          <w:p w:rsidR="00D82302" w:rsidRPr="00DB1EFC" w:rsidRDefault="00D82302" w:rsidP="00D82302">
            <w:pPr>
              <w:jc w:val="both"/>
              <w:rPr>
                <w:rFonts w:ascii="Book Antiqua" w:hAnsi="Book Antiqua"/>
                <w:szCs w:val="22"/>
              </w:rPr>
            </w:pPr>
          </w:p>
        </w:tc>
        <w:tc>
          <w:tcPr>
            <w:tcW w:w="3690" w:type="dxa"/>
            <w:gridSpan w:val="3"/>
          </w:tcPr>
          <w:p w:rsidR="00D82302" w:rsidRPr="00DB1EFC" w:rsidRDefault="00D82302" w:rsidP="00D82302">
            <w:pPr>
              <w:jc w:val="both"/>
              <w:rPr>
                <w:rFonts w:ascii="Book Antiqua" w:hAnsi="Book Antiqua"/>
                <w:szCs w:val="22"/>
              </w:rPr>
            </w:pPr>
            <w:r w:rsidRPr="00DB1EFC">
              <w:rPr>
                <w:rFonts w:ascii="Book Antiqua" w:hAnsi="Book Antiqua"/>
                <w:szCs w:val="22"/>
              </w:rPr>
              <w:t>We constitute the principal Committee which shall be responsible and under whose supervision, the directions contained in the judgement and the project report shall be completely, effectively and expeditiously complied with.</w:t>
            </w:r>
          </w:p>
          <w:p w:rsidR="00D82302" w:rsidRPr="00DB1EFC" w:rsidRDefault="00D82302" w:rsidP="00D82302">
            <w:pPr>
              <w:jc w:val="both"/>
              <w:rPr>
                <w:rFonts w:ascii="Book Antiqua" w:hAnsi="Book Antiqua"/>
                <w:szCs w:val="22"/>
              </w:rPr>
            </w:pPr>
            <w:r w:rsidRPr="00DB1EFC">
              <w:rPr>
                <w:rFonts w:ascii="Book Antiqua" w:hAnsi="Book Antiqua"/>
                <w:szCs w:val="22"/>
              </w:rPr>
              <w:t xml:space="preserve">All concerned authorities. Corporations, DJB and any other department, responsible for carrying out directive of this judgement, shall report the matter and submit the respective report and data to the principal </w:t>
            </w:r>
            <w:r w:rsidRPr="00DB1EFC">
              <w:rPr>
                <w:rFonts w:ascii="Book Antiqua" w:hAnsi="Book Antiqua"/>
                <w:szCs w:val="22"/>
              </w:rPr>
              <w:lastRenderedPageBreak/>
              <w:t xml:space="preserve">Committee for onward transmission to this Tribunal. The Committee shall file quarterly report of compliance to the tribunal. The Committee shall consist of Special Secretary, </w:t>
            </w:r>
            <w:proofErr w:type="spellStart"/>
            <w:r w:rsidRPr="00DB1EFC">
              <w:rPr>
                <w:rFonts w:ascii="Book Antiqua" w:hAnsi="Book Antiqua"/>
                <w:szCs w:val="22"/>
              </w:rPr>
              <w:t>MoEF</w:t>
            </w:r>
            <w:proofErr w:type="spellEnd"/>
            <w:r w:rsidRPr="00DB1EFC">
              <w:rPr>
                <w:rFonts w:ascii="Book Antiqua" w:hAnsi="Book Antiqua"/>
                <w:szCs w:val="22"/>
              </w:rPr>
              <w:t xml:space="preserve"> , Joint Secretary , </w:t>
            </w:r>
            <w:proofErr w:type="spellStart"/>
            <w:r w:rsidRPr="00DB1EFC">
              <w:rPr>
                <w:rFonts w:ascii="Book Antiqua" w:hAnsi="Book Antiqua"/>
                <w:szCs w:val="22"/>
              </w:rPr>
              <w:t>MoWR</w:t>
            </w:r>
            <w:proofErr w:type="spellEnd"/>
            <w:r w:rsidRPr="00DB1EFC">
              <w:rPr>
                <w:rFonts w:ascii="Book Antiqua" w:hAnsi="Book Antiqua"/>
                <w:szCs w:val="22"/>
              </w:rPr>
              <w:t>, Chief Secretary Delhi administration , Vice Chairman DDA, Commissioner of all the corporations , Commissioner DJB, Secretary Deptt of Irrigation, NCT of Delhi , concerned Secretaries of the State of Haryana, Uttar Pradesh, Himachal Pradesh &amp; Uttarakhand</w:t>
            </w:r>
          </w:p>
          <w:p w:rsidR="00D82302" w:rsidRPr="00DB1EFC" w:rsidRDefault="00D82302" w:rsidP="00D82302">
            <w:pPr>
              <w:jc w:val="both"/>
              <w:rPr>
                <w:rFonts w:ascii="Book Antiqua" w:hAnsi="Book Antiqua"/>
                <w:szCs w:val="22"/>
              </w:rPr>
            </w:pPr>
          </w:p>
          <w:p w:rsidR="00D82302" w:rsidRPr="00DB1EFC" w:rsidRDefault="00D82302" w:rsidP="00D82302">
            <w:pPr>
              <w:jc w:val="both"/>
              <w:rPr>
                <w:rFonts w:ascii="Book Antiqua" w:hAnsi="Book Antiqua"/>
                <w:szCs w:val="22"/>
              </w:rPr>
            </w:pPr>
            <w:r w:rsidRPr="00DB1EFC">
              <w:rPr>
                <w:rFonts w:ascii="Book Antiqua" w:hAnsi="Book Antiqua"/>
                <w:szCs w:val="22"/>
              </w:rPr>
              <w:t xml:space="preserve">The four members namely Prof </w:t>
            </w:r>
            <w:proofErr w:type="spellStart"/>
            <w:r w:rsidRPr="00DB1EFC">
              <w:rPr>
                <w:rFonts w:ascii="Book Antiqua" w:hAnsi="Book Antiqua"/>
                <w:szCs w:val="22"/>
              </w:rPr>
              <w:t>C.R.Babu</w:t>
            </w:r>
            <w:proofErr w:type="spellEnd"/>
            <w:r w:rsidRPr="00DB1EFC">
              <w:rPr>
                <w:rFonts w:ascii="Book Antiqua" w:hAnsi="Book Antiqua"/>
                <w:szCs w:val="22"/>
              </w:rPr>
              <w:t xml:space="preserve">, Prof </w:t>
            </w:r>
            <w:proofErr w:type="spellStart"/>
            <w:r w:rsidRPr="00DB1EFC">
              <w:rPr>
                <w:rFonts w:ascii="Book Antiqua" w:hAnsi="Book Antiqua"/>
                <w:szCs w:val="22"/>
              </w:rPr>
              <w:t>A.K.Gosain</w:t>
            </w:r>
            <w:proofErr w:type="spellEnd"/>
            <w:r w:rsidRPr="00DB1EFC">
              <w:rPr>
                <w:rFonts w:ascii="Book Antiqua" w:hAnsi="Book Antiqua"/>
                <w:szCs w:val="22"/>
              </w:rPr>
              <w:t xml:space="preserve">, Prof </w:t>
            </w:r>
            <w:proofErr w:type="spellStart"/>
            <w:r w:rsidRPr="00DB1EFC">
              <w:rPr>
                <w:rFonts w:ascii="Book Antiqua" w:hAnsi="Book Antiqua"/>
                <w:szCs w:val="22"/>
              </w:rPr>
              <w:t>Brij</w:t>
            </w:r>
            <w:proofErr w:type="spellEnd"/>
            <w:r w:rsidRPr="00DB1EFC">
              <w:rPr>
                <w:rFonts w:ascii="Book Antiqua" w:hAnsi="Book Antiqua"/>
                <w:szCs w:val="22"/>
              </w:rPr>
              <w:t xml:space="preserve"> </w:t>
            </w:r>
            <w:proofErr w:type="spellStart"/>
            <w:r w:rsidRPr="00DB1EFC">
              <w:rPr>
                <w:rFonts w:ascii="Book Antiqua" w:hAnsi="Book Antiqua"/>
                <w:szCs w:val="22"/>
              </w:rPr>
              <w:t>Gopal</w:t>
            </w:r>
            <w:proofErr w:type="spellEnd"/>
            <w:r w:rsidRPr="00DB1EFC">
              <w:rPr>
                <w:rFonts w:ascii="Book Antiqua" w:hAnsi="Book Antiqua"/>
                <w:szCs w:val="22"/>
              </w:rPr>
              <w:t xml:space="preserve"> and Professor A.A. </w:t>
            </w:r>
            <w:proofErr w:type="spellStart"/>
            <w:r w:rsidRPr="00DB1EFC">
              <w:rPr>
                <w:rFonts w:ascii="Book Antiqua" w:hAnsi="Book Antiqua"/>
                <w:szCs w:val="22"/>
              </w:rPr>
              <w:t>kazmi</w:t>
            </w:r>
            <w:proofErr w:type="spellEnd"/>
            <w:r w:rsidRPr="00DB1EFC">
              <w:rPr>
                <w:rFonts w:ascii="Book Antiqua" w:hAnsi="Book Antiqua"/>
                <w:szCs w:val="22"/>
              </w:rPr>
              <w:t xml:space="preserve"> shall be the members of the Principal </w:t>
            </w:r>
            <w:proofErr w:type="gramStart"/>
            <w:r w:rsidRPr="00DB1EFC">
              <w:rPr>
                <w:rFonts w:ascii="Book Antiqua" w:hAnsi="Book Antiqua"/>
                <w:szCs w:val="22"/>
              </w:rPr>
              <w:t>Committee  and</w:t>
            </w:r>
            <w:proofErr w:type="gramEnd"/>
            <w:r w:rsidRPr="00DB1EFC">
              <w:rPr>
                <w:rFonts w:ascii="Book Antiqua" w:hAnsi="Book Antiqua"/>
                <w:szCs w:val="22"/>
              </w:rPr>
              <w:t xml:space="preserve"> shall be associated with commencement and completion of all the aspects of this project.</w:t>
            </w:r>
          </w:p>
          <w:p w:rsidR="00D82302" w:rsidRPr="00DB1EFC" w:rsidRDefault="00D82302" w:rsidP="00D82302">
            <w:pPr>
              <w:jc w:val="both"/>
              <w:rPr>
                <w:rFonts w:ascii="Book Antiqua" w:hAnsi="Book Antiqua"/>
                <w:szCs w:val="22"/>
              </w:rPr>
            </w:pPr>
          </w:p>
          <w:p w:rsidR="00D82302" w:rsidRPr="00DB1EFC" w:rsidRDefault="00D82302" w:rsidP="00D82302">
            <w:pPr>
              <w:jc w:val="both"/>
              <w:rPr>
                <w:rFonts w:ascii="Book Antiqua" w:hAnsi="Book Antiqua"/>
                <w:szCs w:val="22"/>
              </w:rPr>
            </w:pPr>
            <w:r w:rsidRPr="00DB1EFC">
              <w:rPr>
                <w:rFonts w:ascii="Book Antiqua" w:hAnsi="Book Antiqua"/>
                <w:szCs w:val="22"/>
              </w:rPr>
              <w:t xml:space="preserve">The Delhi </w:t>
            </w:r>
            <w:proofErr w:type="spellStart"/>
            <w:r w:rsidRPr="00DB1EFC">
              <w:rPr>
                <w:rFonts w:ascii="Book Antiqua" w:hAnsi="Book Antiqua"/>
                <w:szCs w:val="22"/>
              </w:rPr>
              <w:t>Jal</w:t>
            </w:r>
            <w:proofErr w:type="spellEnd"/>
            <w:r w:rsidRPr="00DB1EFC">
              <w:rPr>
                <w:rFonts w:ascii="Book Antiqua" w:hAnsi="Book Antiqua"/>
                <w:szCs w:val="22"/>
              </w:rPr>
              <w:t xml:space="preserve"> Board </w:t>
            </w:r>
            <w:proofErr w:type="spellStart"/>
            <w:r w:rsidRPr="00DB1EFC">
              <w:rPr>
                <w:rFonts w:ascii="Book Antiqua" w:hAnsi="Book Antiqua"/>
                <w:szCs w:val="22"/>
              </w:rPr>
              <w:t>alongwith</w:t>
            </w:r>
            <w:proofErr w:type="spellEnd"/>
            <w:r w:rsidRPr="00DB1EFC">
              <w:rPr>
                <w:rFonts w:ascii="Book Antiqua" w:hAnsi="Book Antiqua"/>
                <w:szCs w:val="22"/>
              </w:rPr>
              <w:t xml:space="preserve"> corporation under whose jurisdiction the required number of STPs to be constructed &amp; established as well as the drains which are to be completed and made obstruction free shall be responsible for execution of the work as contemplated in the action plans, reports of the committee and the judgement of the tribunal. They shall work in Tandem and under the supervision of the Principal Committee.</w:t>
            </w:r>
          </w:p>
        </w:tc>
        <w:tc>
          <w:tcPr>
            <w:tcW w:w="1770" w:type="dxa"/>
          </w:tcPr>
          <w:p w:rsidR="00D82302" w:rsidRPr="00DB1EFC" w:rsidRDefault="00D82302" w:rsidP="00D82302">
            <w:pPr>
              <w:jc w:val="both"/>
              <w:rPr>
                <w:rFonts w:ascii="Book Antiqua" w:hAnsi="Book Antiqua"/>
                <w:szCs w:val="22"/>
              </w:rPr>
            </w:pPr>
            <w:r w:rsidRPr="00DB1EFC">
              <w:rPr>
                <w:rFonts w:ascii="Book Antiqua" w:hAnsi="Book Antiqua"/>
                <w:szCs w:val="22"/>
              </w:rPr>
              <w:lastRenderedPageBreak/>
              <w:t>All concerned authorities. Corporations, DJB and any other department, DDA</w:t>
            </w:r>
          </w:p>
        </w:tc>
        <w:tc>
          <w:tcPr>
            <w:tcW w:w="1620" w:type="dxa"/>
          </w:tcPr>
          <w:p w:rsidR="00D82302" w:rsidRPr="00DB1EFC" w:rsidRDefault="00D82302" w:rsidP="00D82302">
            <w:pPr>
              <w:jc w:val="both"/>
              <w:rPr>
                <w:rFonts w:ascii="Book Antiqua" w:hAnsi="Book Antiqua"/>
                <w:szCs w:val="22"/>
              </w:rPr>
            </w:pPr>
          </w:p>
        </w:tc>
        <w:tc>
          <w:tcPr>
            <w:tcW w:w="1560" w:type="dxa"/>
          </w:tcPr>
          <w:p w:rsidR="00D82302" w:rsidRPr="00DB1EFC" w:rsidRDefault="00D82302" w:rsidP="00D82302">
            <w:pPr>
              <w:jc w:val="both"/>
              <w:rPr>
                <w:rFonts w:ascii="Book Antiqua" w:hAnsi="Book Antiqua"/>
                <w:szCs w:val="22"/>
              </w:rPr>
            </w:pPr>
          </w:p>
        </w:tc>
        <w:tc>
          <w:tcPr>
            <w:tcW w:w="1260" w:type="dxa"/>
          </w:tcPr>
          <w:p w:rsidR="00D82302" w:rsidRPr="00DB1EFC" w:rsidRDefault="00D82302" w:rsidP="00D82302">
            <w:pPr>
              <w:jc w:val="both"/>
              <w:rPr>
                <w:rFonts w:ascii="Book Antiqua" w:hAnsi="Book Antiqua"/>
                <w:szCs w:val="22"/>
              </w:rPr>
            </w:pPr>
          </w:p>
        </w:tc>
      </w:tr>
      <w:tr w:rsidR="00D82302" w:rsidRPr="00DB1EFC" w:rsidTr="003D5B7D">
        <w:tc>
          <w:tcPr>
            <w:tcW w:w="540" w:type="dxa"/>
          </w:tcPr>
          <w:p w:rsidR="00D82302" w:rsidRPr="00DB1EFC" w:rsidRDefault="00D82302" w:rsidP="00D82302">
            <w:pPr>
              <w:jc w:val="both"/>
              <w:rPr>
                <w:rFonts w:ascii="Book Antiqua" w:hAnsi="Book Antiqua"/>
                <w:szCs w:val="22"/>
              </w:rPr>
            </w:pPr>
            <w:r>
              <w:rPr>
                <w:rFonts w:ascii="Book Antiqua" w:hAnsi="Book Antiqua"/>
                <w:szCs w:val="22"/>
              </w:rPr>
              <w:lastRenderedPageBreak/>
              <w:t>36</w:t>
            </w:r>
          </w:p>
        </w:tc>
        <w:tc>
          <w:tcPr>
            <w:tcW w:w="3690" w:type="dxa"/>
            <w:gridSpan w:val="3"/>
          </w:tcPr>
          <w:p w:rsidR="00D82302" w:rsidRPr="00DB1EFC" w:rsidRDefault="00D82302" w:rsidP="00D82302">
            <w:pPr>
              <w:jc w:val="both"/>
              <w:rPr>
                <w:rFonts w:ascii="Book Antiqua" w:hAnsi="Book Antiqua"/>
                <w:szCs w:val="22"/>
              </w:rPr>
            </w:pPr>
            <w:r w:rsidRPr="00DB1EFC">
              <w:rPr>
                <w:rFonts w:ascii="Book Antiqua" w:hAnsi="Book Antiqua"/>
                <w:szCs w:val="22"/>
              </w:rPr>
              <w:t xml:space="preserve">All the </w:t>
            </w:r>
            <w:proofErr w:type="gramStart"/>
            <w:r w:rsidRPr="00DB1EFC">
              <w:rPr>
                <w:rFonts w:ascii="Book Antiqua" w:hAnsi="Book Antiqua"/>
                <w:szCs w:val="22"/>
              </w:rPr>
              <w:t>authorities ,</w:t>
            </w:r>
            <w:proofErr w:type="gramEnd"/>
            <w:r w:rsidRPr="00DB1EFC">
              <w:rPr>
                <w:rFonts w:ascii="Book Antiqua" w:hAnsi="Book Antiqua"/>
                <w:szCs w:val="22"/>
              </w:rPr>
              <w:t xml:space="preserve"> corporations , DJB, CPCB, DPCC and any other department or authority  directly or indirectly connected with the compliance of these directions and the project Reports shall report to the Principal Committee in relation to all the actions taken in furtherance thereto and their progress from time to time.</w:t>
            </w:r>
          </w:p>
          <w:p w:rsidR="00D82302" w:rsidRPr="00DB1EFC" w:rsidRDefault="00D82302" w:rsidP="00D82302">
            <w:pPr>
              <w:jc w:val="both"/>
              <w:rPr>
                <w:rFonts w:ascii="Book Antiqua" w:hAnsi="Book Antiqua"/>
                <w:szCs w:val="22"/>
              </w:rPr>
            </w:pPr>
            <w:r w:rsidRPr="00DB1EFC">
              <w:rPr>
                <w:rFonts w:ascii="Book Antiqua" w:hAnsi="Book Antiqua"/>
                <w:szCs w:val="22"/>
              </w:rPr>
              <w:lastRenderedPageBreak/>
              <w:t>In the event of default the head of department of such authority/corporation board would be held personally responsible</w:t>
            </w:r>
          </w:p>
        </w:tc>
        <w:tc>
          <w:tcPr>
            <w:tcW w:w="1770" w:type="dxa"/>
          </w:tcPr>
          <w:p w:rsidR="00D82302" w:rsidRPr="00DB1EFC" w:rsidRDefault="00D82302" w:rsidP="00D82302">
            <w:pPr>
              <w:jc w:val="both"/>
              <w:rPr>
                <w:rFonts w:ascii="Book Antiqua" w:hAnsi="Book Antiqua"/>
                <w:szCs w:val="22"/>
              </w:rPr>
            </w:pPr>
            <w:r w:rsidRPr="00DB1EFC">
              <w:rPr>
                <w:rFonts w:ascii="Book Antiqua" w:hAnsi="Book Antiqua"/>
                <w:szCs w:val="22"/>
              </w:rPr>
              <w:lastRenderedPageBreak/>
              <w:t xml:space="preserve">All the authorities , corporations , DJB, CPCB, DPCC and any other department or authority  directly or indirectly </w:t>
            </w:r>
            <w:r w:rsidRPr="00DB1EFC">
              <w:rPr>
                <w:rFonts w:ascii="Book Antiqua" w:hAnsi="Book Antiqua"/>
                <w:szCs w:val="22"/>
              </w:rPr>
              <w:lastRenderedPageBreak/>
              <w:t>connected</w:t>
            </w:r>
          </w:p>
        </w:tc>
        <w:tc>
          <w:tcPr>
            <w:tcW w:w="1620" w:type="dxa"/>
          </w:tcPr>
          <w:p w:rsidR="00D82302" w:rsidRPr="00DB1EFC" w:rsidRDefault="00D82302" w:rsidP="00D82302">
            <w:pPr>
              <w:jc w:val="both"/>
              <w:rPr>
                <w:rFonts w:ascii="Book Antiqua" w:hAnsi="Book Antiqua"/>
                <w:szCs w:val="22"/>
              </w:rPr>
            </w:pPr>
          </w:p>
        </w:tc>
        <w:tc>
          <w:tcPr>
            <w:tcW w:w="1560" w:type="dxa"/>
          </w:tcPr>
          <w:p w:rsidR="00D82302" w:rsidRPr="00DB1EFC" w:rsidRDefault="00D82302" w:rsidP="00D82302">
            <w:pPr>
              <w:jc w:val="both"/>
              <w:rPr>
                <w:rFonts w:ascii="Book Antiqua" w:hAnsi="Book Antiqua"/>
                <w:szCs w:val="22"/>
              </w:rPr>
            </w:pPr>
          </w:p>
        </w:tc>
        <w:tc>
          <w:tcPr>
            <w:tcW w:w="1260" w:type="dxa"/>
          </w:tcPr>
          <w:p w:rsidR="00D82302" w:rsidRPr="00DB1EFC" w:rsidRDefault="00D82302" w:rsidP="00D82302">
            <w:pPr>
              <w:jc w:val="both"/>
              <w:rPr>
                <w:rFonts w:ascii="Book Antiqua" w:hAnsi="Book Antiqua"/>
                <w:szCs w:val="22"/>
              </w:rPr>
            </w:pPr>
          </w:p>
        </w:tc>
      </w:tr>
      <w:tr w:rsidR="00D82302" w:rsidRPr="00DB1EFC" w:rsidTr="003D5B7D">
        <w:tc>
          <w:tcPr>
            <w:tcW w:w="540" w:type="dxa"/>
          </w:tcPr>
          <w:p w:rsidR="00D82302" w:rsidRPr="00DB1EFC" w:rsidRDefault="00D82302" w:rsidP="00D82302">
            <w:pPr>
              <w:jc w:val="both"/>
              <w:rPr>
                <w:rFonts w:ascii="Book Antiqua" w:hAnsi="Book Antiqua"/>
                <w:szCs w:val="22"/>
              </w:rPr>
            </w:pPr>
            <w:r>
              <w:rPr>
                <w:rFonts w:ascii="Book Antiqua" w:hAnsi="Book Antiqua"/>
                <w:szCs w:val="22"/>
              </w:rPr>
              <w:lastRenderedPageBreak/>
              <w:t>37</w:t>
            </w:r>
          </w:p>
        </w:tc>
        <w:tc>
          <w:tcPr>
            <w:tcW w:w="3690" w:type="dxa"/>
            <w:gridSpan w:val="3"/>
          </w:tcPr>
          <w:p w:rsidR="00D82302" w:rsidRPr="00DB1EFC" w:rsidRDefault="00D82302" w:rsidP="00D82302">
            <w:pPr>
              <w:jc w:val="both"/>
              <w:rPr>
                <w:rFonts w:ascii="Book Antiqua" w:hAnsi="Book Antiqua"/>
                <w:szCs w:val="22"/>
              </w:rPr>
            </w:pPr>
            <w:r w:rsidRPr="00DB1EFC">
              <w:rPr>
                <w:rFonts w:ascii="Book Antiqua" w:hAnsi="Book Antiqua"/>
                <w:szCs w:val="22"/>
              </w:rPr>
              <w:t>These specific directions are in addition to any other directions that we have recorded in the entire judgement.</w:t>
            </w:r>
          </w:p>
        </w:tc>
        <w:tc>
          <w:tcPr>
            <w:tcW w:w="1770" w:type="dxa"/>
          </w:tcPr>
          <w:p w:rsidR="00D82302" w:rsidRPr="00DB1EFC" w:rsidRDefault="00D82302" w:rsidP="00D82302">
            <w:pPr>
              <w:jc w:val="both"/>
              <w:rPr>
                <w:rFonts w:ascii="Book Antiqua" w:hAnsi="Book Antiqua"/>
                <w:szCs w:val="22"/>
              </w:rPr>
            </w:pPr>
          </w:p>
        </w:tc>
        <w:tc>
          <w:tcPr>
            <w:tcW w:w="1620" w:type="dxa"/>
          </w:tcPr>
          <w:p w:rsidR="00D82302" w:rsidRPr="00DB1EFC" w:rsidRDefault="00D82302" w:rsidP="00D82302">
            <w:pPr>
              <w:jc w:val="both"/>
              <w:rPr>
                <w:rFonts w:ascii="Book Antiqua" w:hAnsi="Book Antiqua"/>
                <w:szCs w:val="22"/>
              </w:rPr>
            </w:pPr>
          </w:p>
        </w:tc>
        <w:tc>
          <w:tcPr>
            <w:tcW w:w="1560" w:type="dxa"/>
          </w:tcPr>
          <w:p w:rsidR="00D82302" w:rsidRPr="00DB1EFC" w:rsidRDefault="00D82302" w:rsidP="00D82302">
            <w:pPr>
              <w:jc w:val="both"/>
              <w:rPr>
                <w:rFonts w:ascii="Book Antiqua" w:hAnsi="Book Antiqua"/>
                <w:szCs w:val="22"/>
              </w:rPr>
            </w:pPr>
          </w:p>
        </w:tc>
        <w:tc>
          <w:tcPr>
            <w:tcW w:w="1260" w:type="dxa"/>
          </w:tcPr>
          <w:p w:rsidR="00D82302" w:rsidRPr="00DB1EFC" w:rsidRDefault="00D82302" w:rsidP="00D82302">
            <w:pPr>
              <w:jc w:val="both"/>
              <w:rPr>
                <w:rFonts w:ascii="Book Antiqua" w:hAnsi="Book Antiqua"/>
                <w:szCs w:val="22"/>
              </w:rPr>
            </w:pPr>
          </w:p>
        </w:tc>
      </w:tr>
      <w:tr w:rsidR="00D82302" w:rsidRPr="00DB1EFC" w:rsidTr="003D5B7D">
        <w:trPr>
          <w:trHeight w:val="2264"/>
        </w:trPr>
        <w:tc>
          <w:tcPr>
            <w:tcW w:w="540" w:type="dxa"/>
          </w:tcPr>
          <w:p w:rsidR="00D82302" w:rsidRPr="00DB1EFC" w:rsidRDefault="00D82302" w:rsidP="00D82302">
            <w:pPr>
              <w:jc w:val="both"/>
              <w:rPr>
                <w:rFonts w:ascii="Book Antiqua" w:hAnsi="Book Antiqua"/>
                <w:szCs w:val="22"/>
              </w:rPr>
            </w:pPr>
            <w:r>
              <w:rPr>
                <w:rFonts w:ascii="Book Antiqua" w:hAnsi="Book Antiqua"/>
                <w:szCs w:val="22"/>
              </w:rPr>
              <w:t>38</w:t>
            </w:r>
          </w:p>
        </w:tc>
        <w:tc>
          <w:tcPr>
            <w:tcW w:w="3690" w:type="dxa"/>
            <w:gridSpan w:val="3"/>
          </w:tcPr>
          <w:p w:rsidR="00D82302" w:rsidRPr="00DB1EFC" w:rsidRDefault="00D82302" w:rsidP="00D82302">
            <w:pPr>
              <w:jc w:val="both"/>
              <w:rPr>
                <w:rFonts w:ascii="Book Antiqua" w:hAnsi="Book Antiqua"/>
                <w:szCs w:val="22"/>
              </w:rPr>
            </w:pPr>
            <w:r w:rsidRPr="00DB1EFC">
              <w:rPr>
                <w:rFonts w:ascii="Book Antiqua" w:hAnsi="Book Antiqua"/>
                <w:szCs w:val="22"/>
              </w:rPr>
              <w:t xml:space="preserve">All the concerned authorities, State </w:t>
            </w:r>
            <w:proofErr w:type="spellStart"/>
            <w:r w:rsidRPr="00DB1EFC">
              <w:rPr>
                <w:rFonts w:ascii="Book Antiqua" w:hAnsi="Book Antiqua"/>
                <w:szCs w:val="22"/>
              </w:rPr>
              <w:t>govts</w:t>
            </w:r>
            <w:proofErr w:type="spellEnd"/>
            <w:r w:rsidRPr="00DB1EFC">
              <w:rPr>
                <w:rFonts w:ascii="Book Antiqua" w:hAnsi="Book Antiqua"/>
                <w:szCs w:val="22"/>
              </w:rPr>
              <w:t xml:space="preserve"> and the Principal Committee to ensure timely compliance of these directions.</w:t>
            </w:r>
          </w:p>
          <w:p w:rsidR="00D82302" w:rsidRPr="00DB1EFC" w:rsidRDefault="00D82302" w:rsidP="00D82302">
            <w:pPr>
              <w:jc w:val="both"/>
              <w:rPr>
                <w:rFonts w:ascii="Book Antiqua" w:hAnsi="Book Antiqua"/>
                <w:szCs w:val="22"/>
              </w:rPr>
            </w:pPr>
          </w:p>
          <w:p w:rsidR="00D82302" w:rsidRPr="00DB1EFC" w:rsidRDefault="00D82302" w:rsidP="00D82302">
            <w:pPr>
              <w:jc w:val="both"/>
              <w:rPr>
                <w:rFonts w:ascii="Book Antiqua" w:hAnsi="Book Antiqua"/>
                <w:szCs w:val="22"/>
              </w:rPr>
            </w:pPr>
            <w:r w:rsidRPr="00DB1EFC">
              <w:rPr>
                <w:rFonts w:ascii="Book Antiqua" w:hAnsi="Book Antiqua"/>
                <w:szCs w:val="22"/>
              </w:rPr>
              <w:t>Residents of Delhi would render all help and assistance to all concerned and even abide by their fundamental duty for rejuvenating river Yamuna.</w:t>
            </w:r>
          </w:p>
        </w:tc>
        <w:tc>
          <w:tcPr>
            <w:tcW w:w="1770" w:type="dxa"/>
          </w:tcPr>
          <w:p w:rsidR="00D82302" w:rsidRPr="00DB1EFC" w:rsidRDefault="00D82302" w:rsidP="00D82302">
            <w:pPr>
              <w:jc w:val="both"/>
              <w:rPr>
                <w:rFonts w:ascii="Book Antiqua" w:hAnsi="Book Antiqua"/>
                <w:szCs w:val="22"/>
              </w:rPr>
            </w:pPr>
            <w:r w:rsidRPr="00DB1EFC">
              <w:rPr>
                <w:rFonts w:ascii="Book Antiqua" w:hAnsi="Book Antiqua"/>
                <w:szCs w:val="22"/>
              </w:rPr>
              <w:t xml:space="preserve">All the concerned authorities, State </w:t>
            </w:r>
            <w:proofErr w:type="spellStart"/>
            <w:r w:rsidRPr="00DB1EFC">
              <w:rPr>
                <w:rFonts w:ascii="Book Antiqua" w:hAnsi="Book Antiqua"/>
                <w:szCs w:val="22"/>
              </w:rPr>
              <w:t>govts</w:t>
            </w:r>
            <w:proofErr w:type="spellEnd"/>
            <w:r w:rsidRPr="00DB1EFC">
              <w:rPr>
                <w:rFonts w:ascii="Book Antiqua" w:hAnsi="Book Antiqua"/>
                <w:szCs w:val="22"/>
              </w:rPr>
              <w:t xml:space="preserve"> and the Principal Committee</w:t>
            </w:r>
          </w:p>
        </w:tc>
        <w:tc>
          <w:tcPr>
            <w:tcW w:w="1620" w:type="dxa"/>
          </w:tcPr>
          <w:p w:rsidR="00D82302" w:rsidRPr="00DB1EFC" w:rsidRDefault="00D82302" w:rsidP="00D82302">
            <w:pPr>
              <w:jc w:val="both"/>
              <w:rPr>
                <w:rFonts w:ascii="Book Antiqua" w:hAnsi="Book Antiqua"/>
                <w:szCs w:val="22"/>
              </w:rPr>
            </w:pPr>
          </w:p>
        </w:tc>
        <w:tc>
          <w:tcPr>
            <w:tcW w:w="1560" w:type="dxa"/>
          </w:tcPr>
          <w:p w:rsidR="00D82302" w:rsidRPr="00DB1EFC" w:rsidRDefault="00D82302" w:rsidP="00D82302">
            <w:pPr>
              <w:jc w:val="both"/>
              <w:rPr>
                <w:rFonts w:ascii="Book Antiqua" w:hAnsi="Book Antiqua"/>
                <w:szCs w:val="22"/>
              </w:rPr>
            </w:pPr>
          </w:p>
        </w:tc>
        <w:tc>
          <w:tcPr>
            <w:tcW w:w="1260" w:type="dxa"/>
          </w:tcPr>
          <w:p w:rsidR="00D82302" w:rsidRPr="00DB1EFC" w:rsidRDefault="00D82302" w:rsidP="00D82302">
            <w:pPr>
              <w:jc w:val="both"/>
              <w:rPr>
                <w:rFonts w:ascii="Book Antiqua" w:hAnsi="Book Antiqua"/>
                <w:szCs w:val="22"/>
              </w:rPr>
            </w:pPr>
          </w:p>
        </w:tc>
      </w:tr>
      <w:tr w:rsidR="00D82302" w:rsidRPr="00DB1EFC" w:rsidTr="003D5B7D">
        <w:tc>
          <w:tcPr>
            <w:tcW w:w="540" w:type="dxa"/>
          </w:tcPr>
          <w:p w:rsidR="00D82302" w:rsidRPr="00DB1EFC" w:rsidRDefault="00D82302" w:rsidP="00D82302">
            <w:pPr>
              <w:jc w:val="both"/>
              <w:rPr>
                <w:rFonts w:ascii="Book Antiqua" w:hAnsi="Book Antiqua"/>
                <w:szCs w:val="22"/>
              </w:rPr>
            </w:pPr>
            <w:r>
              <w:rPr>
                <w:rFonts w:ascii="Book Antiqua" w:hAnsi="Book Antiqua"/>
                <w:szCs w:val="22"/>
              </w:rPr>
              <w:t>39</w:t>
            </w:r>
          </w:p>
        </w:tc>
        <w:tc>
          <w:tcPr>
            <w:tcW w:w="3690" w:type="dxa"/>
            <w:gridSpan w:val="3"/>
          </w:tcPr>
          <w:p w:rsidR="00D82302" w:rsidRPr="00DB1EFC" w:rsidRDefault="00D82302" w:rsidP="00D82302">
            <w:pPr>
              <w:jc w:val="both"/>
              <w:rPr>
                <w:rFonts w:ascii="Book Antiqua" w:hAnsi="Book Antiqua"/>
                <w:szCs w:val="22"/>
              </w:rPr>
            </w:pPr>
            <w:r w:rsidRPr="00DB1EFC">
              <w:rPr>
                <w:rFonts w:ascii="Book Antiqua" w:hAnsi="Book Antiqua"/>
                <w:szCs w:val="22"/>
              </w:rPr>
              <w:t>We grant liberty to all the parties, the applicants or even to the public to approach the tribunal for any clarification or modification or for removal of any of the difficulties felt by them in implementation of the directions contained in this judgement and or of  the project reports.</w:t>
            </w:r>
          </w:p>
        </w:tc>
        <w:tc>
          <w:tcPr>
            <w:tcW w:w="1770" w:type="dxa"/>
          </w:tcPr>
          <w:p w:rsidR="00D82302" w:rsidRPr="00DB1EFC" w:rsidRDefault="00D82302" w:rsidP="00D82302">
            <w:pPr>
              <w:jc w:val="both"/>
              <w:rPr>
                <w:rFonts w:ascii="Book Antiqua" w:hAnsi="Book Antiqua"/>
                <w:szCs w:val="22"/>
              </w:rPr>
            </w:pPr>
          </w:p>
        </w:tc>
        <w:tc>
          <w:tcPr>
            <w:tcW w:w="1620" w:type="dxa"/>
          </w:tcPr>
          <w:p w:rsidR="00D82302" w:rsidRPr="00DB1EFC" w:rsidRDefault="00D82302" w:rsidP="00D82302">
            <w:pPr>
              <w:jc w:val="both"/>
              <w:rPr>
                <w:rFonts w:ascii="Book Antiqua" w:hAnsi="Book Antiqua"/>
                <w:szCs w:val="22"/>
              </w:rPr>
            </w:pPr>
          </w:p>
        </w:tc>
        <w:tc>
          <w:tcPr>
            <w:tcW w:w="1560" w:type="dxa"/>
          </w:tcPr>
          <w:p w:rsidR="00D82302" w:rsidRPr="00DB1EFC" w:rsidRDefault="00D82302" w:rsidP="00D82302">
            <w:pPr>
              <w:jc w:val="both"/>
              <w:rPr>
                <w:rFonts w:ascii="Book Antiqua" w:hAnsi="Book Antiqua"/>
                <w:szCs w:val="22"/>
              </w:rPr>
            </w:pPr>
          </w:p>
        </w:tc>
        <w:tc>
          <w:tcPr>
            <w:tcW w:w="1260" w:type="dxa"/>
          </w:tcPr>
          <w:p w:rsidR="00D82302" w:rsidRPr="00DB1EFC" w:rsidRDefault="00D82302" w:rsidP="00D82302">
            <w:pPr>
              <w:jc w:val="both"/>
              <w:rPr>
                <w:rFonts w:ascii="Book Antiqua" w:hAnsi="Book Antiqua"/>
                <w:szCs w:val="22"/>
              </w:rPr>
            </w:pPr>
          </w:p>
        </w:tc>
      </w:tr>
      <w:tr w:rsidR="00D82302" w:rsidRPr="00DB1EFC" w:rsidTr="003D5B7D">
        <w:tc>
          <w:tcPr>
            <w:tcW w:w="540" w:type="dxa"/>
          </w:tcPr>
          <w:p w:rsidR="00D82302" w:rsidRPr="00DB1EFC" w:rsidRDefault="00D82302" w:rsidP="00D82302">
            <w:pPr>
              <w:jc w:val="both"/>
              <w:rPr>
                <w:rFonts w:ascii="Book Antiqua" w:hAnsi="Book Antiqua"/>
                <w:szCs w:val="22"/>
              </w:rPr>
            </w:pPr>
            <w:r>
              <w:rPr>
                <w:rFonts w:ascii="Book Antiqua" w:hAnsi="Book Antiqua"/>
                <w:szCs w:val="22"/>
              </w:rPr>
              <w:t>40</w:t>
            </w:r>
          </w:p>
        </w:tc>
        <w:tc>
          <w:tcPr>
            <w:tcW w:w="3690" w:type="dxa"/>
            <w:gridSpan w:val="3"/>
          </w:tcPr>
          <w:p w:rsidR="00D82302" w:rsidRPr="00DB1EFC" w:rsidRDefault="00D82302" w:rsidP="00D82302">
            <w:pPr>
              <w:jc w:val="both"/>
              <w:rPr>
                <w:rFonts w:ascii="Book Antiqua" w:hAnsi="Book Antiqua"/>
                <w:szCs w:val="22"/>
              </w:rPr>
            </w:pPr>
            <w:r>
              <w:rPr>
                <w:rFonts w:ascii="Book Antiqua" w:hAnsi="Book Antiqua"/>
                <w:szCs w:val="22"/>
              </w:rPr>
              <w:t>Any other relevant directions of Hon’ble NGT</w:t>
            </w:r>
          </w:p>
        </w:tc>
        <w:tc>
          <w:tcPr>
            <w:tcW w:w="1770" w:type="dxa"/>
          </w:tcPr>
          <w:p w:rsidR="00D82302" w:rsidRPr="00DB1EFC" w:rsidRDefault="00D82302" w:rsidP="00D82302">
            <w:pPr>
              <w:jc w:val="both"/>
              <w:rPr>
                <w:rFonts w:ascii="Book Antiqua" w:hAnsi="Book Antiqua"/>
                <w:szCs w:val="22"/>
              </w:rPr>
            </w:pPr>
          </w:p>
        </w:tc>
        <w:tc>
          <w:tcPr>
            <w:tcW w:w="1620" w:type="dxa"/>
          </w:tcPr>
          <w:p w:rsidR="00D82302" w:rsidRPr="00DB1EFC" w:rsidRDefault="00D82302" w:rsidP="00D82302">
            <w:pPr>
              <w:jc w:val="both"/>
              <w:rPr>
                <w:rFonts w:ascii="Book Antiqua" w:hAnsi="Book Antiqua"/>
                <w:szCs w:val="22"/>
              </w:rPr>
            </w:pPr>
          </w:p>
        </w:tc>
        <w:tc>
          <w:tcPr>
            <w:tcW w:w="1560" w:type="dxa"/>
          </w:tcPr>
          <w:p w:rsidR="00D82302" w:rsidRPr="00DB1EFC" w:rsidRDefault="00D82302" w:rsidP="00D82302">
            <w:pPr>
              <w:jc w:val="both"/>
              <w:rPr>
                <w:rFonts w:ascii="Book Antiqua" w:hAnsi="Book Antiqua"/>
                <w:szCs w:val="22"/>
              </w:rPr>
            </w:pPr>
          </w:p>
        </w:tc>
        <w:tc>
          <w:tcPr>
            <w:tcW w:w="1260" w:type="dxa"/>
          </w:tcPr>
          <w:p w:rsidR="00D82302" w:rsidRPr="00DB1EFC" w:rsidRDefault="00D82302" w:rsidP="00D82302">
            <w:pPr>
              <w:jc w:val="both"/>
              <w:rPr>
                <w:rFonts w:ascii="Book Antiqua" w:hAnsi="Book Antiqua"/>
                <w:szCs w:val="22"/>
              </w:rPr>
            </w:pPr>
          </w:p>
        </w:tc>
      </w:tr>
    </w:tbl>
    <w:p w:rsidR="00FB4963" w:rsidRDefault="00FB4963" w:rsidP="0013471E">
      <w:pPr>
        <w:jc w:val="both"/>
        <w:rPr>
          <w:rFonts w:ascii="Book Antiqua" w:hAnsi="Book Antiqua" w:cs="Arial"/>
          <w:b/>
          <w:szCs w:val="22"/>
        </w:rPr>
      </w:pPr>
    </w:p>
    <w:p w:rsidR="00FB4963" w:rsidRDefault="00FB4963" w:rsidP="0013471E">
      <w:pPr>
        <w:jc w:val="both"/>
        <w:rPr>
          <w:rFonts w:ascii="Book Antiqua" w:hAnsi="Book Antiqua" w:cs="Arial"/>
          <w:b/>
          <w:szCs w:val="22"/>
        </w:rPr>
      </w:pPr>
    </w:p>
    <w:p w:rsidR="00345496" w:rsidRDefault="00345496" w:rsidP="0013471E">
      <w:pPr>
        <w:jc w:val="both"/>
        <w:rPr>
          <w:rFonts w:ascii="Book Antiqua" w:hAnsi="Book Antiqua" w:cs="Arial"/>
          <w:b/>
          <w:szCs w:val="22"/>
        </w:rPr>
      </w:pPr>
    </w:p>
    <w:p w:rsidR="00345496" w:rsidRDefault="00345496" w:rsidP="0013471E">
      <w:pPr>
        <w:jc w:val="both"/>
        <w:rPr>
          <w:rFonts w:ascii="Book Antiqua" w:hAnsi="Book Antiqua" w:cs="Arial"/>
          <w:b/>
          <w:szCs w:val="22"/>
        </w:rPr>
      </w:pPr>
    </w:p>
    <w:p w:rsidR="00FB4963" w:rsidRDefault="00FB4963" w:rsidP="0013471E">
      <w:pPr>
        <w:jc w:val="both"/>
        <w:rPr>
          <w:rFonts w:ascii="Book Antiqua" w:hAnsi="Book Antiqua" w:cs="Arial"/>
          <w:b/>
          <w:szCs w:val="22"/>
        </w:rPr>
      </w:pPr>
    </w:p>
    <w:p w:rsidR="006147E7" w:rsidRPr="00DB1EFC" w:rsidRDefault="00741AE1" w:rsidP="0013471E">
      <w:pPr>
        <w:jc w:val="both"/>
        <w:rPr>
          <w:rFonts w:ascii="Book Antiqua" w:hAnsi="Book Antiqua" w:cs="Arial"/>
          <w:b/>
          <w:szCs w:val="22"/>
        </w:rPr>
      </w:pPr>
      <w:r w:rsidRPr="00DB1EFC">
        <w:rPr>
          <w:rFonts w:ascii="Book Antiqua" w:hAnsi="Book Antiqua" w:cs="Arial"/>
          <w:b/>
          <w:szCs w:val="22"/>
        </w:rPr>
        <w:t xml:space="preserve">HONOURABLE NGT ORDER </w:t>
      </w:r>
      <w:proofErr w:type="gramStart"/>
      <w:r w:rsidRPr="00DB1EFC">
        <w:rPr>
          <w:rFonts w:ascii="Book Antiqua" w:hAnsi="Book Antiqua" w:cs="Arial"/>
          <w:b/>
          <w:szCs w:val="22"/>
        </w:rPr>
        <w:t>DATED :</w:t>
      </w:r>
      <w:bookmarkEnd w:id="1"/>
      <w:r w:rsidR="006147E7" w:rsidRPr="00DB1EFC">
        <w:rPr>
          <w:rFonts w:ascii="Book Antiqua" w:hAnsi="Book Antiqua" w:cs="Arial"/>
          <w:b/>
          <w:szCs w:val="22"/>
        </w:rPr>
        <w:t>13.2.2018</w:t>
      </w:r>
      <w:proofErr w:type="gramEnd"/>
    </w:p>
    <w:tbl>
      <w:tblPr>
        <w:tblStyle w:val="TableGrid"/>
        <w:tblW w:w="5739" w:type="pct"/>
        <w:tblInd w:w="-635" w:type="dxa"/>
        <w:tblLook w:val="04A0"/>
      </w:tblPr>
      <w:tblGrid>
        <w:gridCol w:w="551"/>
        <w:gridCol w:w="3904"/>
        <w:gridCol w:w="1738"/>
        <w:gridCol w:w="1262"/>
        <w:gridCol w:w="2016"/>
        <w:gridCol w:w="1137"/>
      </w:tblGrid>
      <w:tr w:rsidR="0013471E" w:rsidRPr="00DB1EFC" w:rsidTr="0013471E">
        <w:tc>
          <w:tcPr>
            <w:tcW w:w="260" w:type="pct"/>
          </w:tcPr>
          <w:p w:rsidR="0013471E" w:rsidRPr="00DB1EFC" w:rsidRDefault="0013471E" w:rsidP="0013471E">
            <w:pPr>
              <w:jc w:val="both"/>
              <w:rPr>
                <w:rFonts w:ascii="Book Antiqua" w:hAnsi="Book Antiqua" w:cs="Arial"/>
                <w:b/>
                <w:szCs w:val="22"/>
              </w:rPr>
            </w:pPr>
            <w:proofErr w:type="spellStart"/>
            <w:r w:rsidRPr="00DB1EFC">
              <w:rPr>
                <w:rFonts w:ascii="Book Antiqua" w:hAnsi="Book Antiqua" w:cs="Arial"/>
                <w:b/>
                <w:color w:val="222222"/>
                <w:szCs w:val="22"/>
                <w:shd w:val="clear" w:color="auto" w:fill="FFFFFF"/>
              </w:rPr>
              <w:t>Sl</w:t>
            </w:r>
            <w:proofErr w:type="spellEnd"/>
            <w:r w:rsidRPr="00DB1EFC">
              <w:rPr>
                <w:rFonts w:ascii="Book Antiqua" w:hAnsi="Book Antiqua" w:cs="Arial"/>
                <w:b/>
                <w:color w:val="222222"/>
                <w:szCs w:val="22"/>
                <w:shd w:val="clear" w:color="auto" w:fill="FFFFFF"/>
              </w:rPr>
              <w:t xml:space="preserve"> No</w:t>
            </w:r>
          </w:p>
        </w:tc>
        <w:tc>
          <w:tcPr>
            <w:tcW w:w="1840" w:type="pct"/>
          </w:tcPr>
          <w:p w:rsidR="0013471E" w:rsidRPr="00DB1EFC" w:rsidRDefault="0013471E" w:rsidP="0013471E">
            <w:pPr>
              <w:jc w:val="both"/>
              <w:rPr>
                <w:rFonts w:ascii="Book Antiqua" w:hAnsi="Book Antiqua" w:cs="Arial"/>
                <w:b/>
                <w:szCs w:val="22"/>
              </w:rPr>
            </w:pPr>
            <w:r w:rsidRPr="00DB1EFC">
              <w:rPr>
                <w:rFonts w:ascii="Book Antiqua" w:hAnsi="Book Antiqua" w:cs="Arial"/>
                <w:b/>
                <w:color w:val="222222"/>
                <w:szCs w:val="22"/>
                <w:shd w:val="clear" w:color="auto" w:fill="FFFFFF"/>
              </w:rPr>
              <w:t>Directions</w:t>
            </w:r>
            <w:r w:rsidR="00345496">
              <w:rPr>
                <w:rFonts w:ascii="Book Antiqua" w:hAnsi="Book Antiqua" w:cs="Arial"/>
                <w:b/>
                <w:color w:val="222222"/>
                <w:szCs w:val="22"/>
                <w:shd w:val="clear" w:color="auto" w:fill="FFFFFF"/>
              </w:rPr>
              <w:t xml:space="preserve"> dated 13.2.2018</w:t>
            </w:r>
          </w:p>
        </w:tc>
        <w:tc>
          <w:tcPr>
            <w:tcW w:w="819" w:type="pct"/>
          </w:tcPr>
          <w:p w:rsidR="0013471E" w:rsidRPr="00DB1EFC" w:rsidRDefault="0013471E" w:rsidP="0013471E">
            <w:pPr>
              <w:jc w:val="both"/>
              <w:rPr>
                <w:rFonts w:ascii="Book Antiqua" w:hAnsi="Book Antiqua" w:cs="Arial"/>
                <w:b/>
                <w:szCs w:val="22"/>
              </w:rPr>
            </w:pPr>
            <w:r w:rsidRPr="00DB1EFC">
              <w:rPr>
                <w:rFonts w:ascii="Book Antiqua" w:hAnsi="Book Antiqua"/>
                <w:b/>
                <w:bCs/>
                <w:szCs w:val="22"/>
              </w:rPr>
              <w:t>CONCERNED AGENCY</w:t>
            </w:r>
          </w:p>
        </w:tc>
        <w:tc>
          <w:tcPr>
            <w:tcW w:w="595" w:type="pct"/>
          </w:tcPr>
          <w:p w:rsidR="0013471E" w:rsidRPr="00DB1EFC" w:rsidRDefault="0013471E" w:rsidP="0013471E">
            <w:pPr>
              <w:jc w:val="both"/>
              <w:rPr>
                <w:rFonts w:ascii="Book Antiqua" w:hAnsi="Book Antiqua" w:cs="Arial"/>
                <w:b/>
                <w:szCs w:val="22"/>
              </w:rPr>
            </w:pPr>
            <w:r w:rsidRPr="00DB1EFC">
              <w:rPr>
                <w:rFonts w:ascii="Book Antiqua" w:hAnsi="Book Antiqua" w:cs="Arial"/>
                <w:b/>
                <w:color w:val="222222"/>
                <w:szCs w:val="22"/>
                <w:shd w:val="clear" w:color="auto" w:fill="FFFFFF"/>
              </w:rPr>
              <w:t>Timelines</w:t>
            </w:r>
          </w:p>
        </w:tc>
        <w:tc>
          <w:tcPr>
            <w:tcW w:w="950" w:type="pct"/>
          </w:tcPr>
          <w:p w:rsidR="0013471E" w:rsidRPr="00DB1EFC" w:rsidRDefault="0013471E" w:rsidP="0013471E">
            <w:pPr>
              <w:jc w:val="both"/>
              <w:rPr>
                <w:rFonts w:ascii="Book Antiqua" w:hAnsi="Book Antiqua" w:cs="Arial"/>
                <w:b/>
                <w:szCs w:val="22"/>
              </w:rPr>
            </w:pPr>
            <w:r w:rsidRPr="00DB1EFC">
              <w:rPr>
                <w:rFonts w:ascii="Book Antiqua" w:hAnsi="Book Antiqua" w:cs="Arial"/>
                <w:b/>
                <w:color w:val="222222"/>
                <w:szCs w:val="22"/>
                <w:shd w:val="clear" w:color="auto" w:fill="FFFFFF"/>
              </w:rPr>
              <w:t>Compliance achieved and Non Compliance</w:t>
            </w:r>
          </w:p>
        </w:tc>
        <w:tc>
          <w:tcPr>
            <w:tcW w:w="536" w:type="pct"/>
          </w:tcPr>
          <w:p w:rsidR="0013471E" w:rsidRPr="00DB1EFC" w:rsidRDefault="0013471E" w:rsidP="0013471E">
            <w:pPr>
              <w:jc w:val="both"/>
              <w:rPr>
                <w:rFonts w:ascii="Book Antiqua" w:hAnsi="Book Antiqua" w:cs="Arial"/>
                <w:b/>
                <w:szCs w:val="22"/>
              </w:rPr>
            </w:pPr>
            <w:r w:rsidRPr="00DB1EFC">
              <w:rPr>
                <w:rFonts w:ascii="Book Antiqua" w:hAnsi="Book Antiqua" w:cs="Arial"/>
                <w:b/>
                <w:color w:val="222222"/>
                <w:szCs w:val="22"/>
                <w:shd w:val="clear" w:color="auto" w:fill="FFFFFF"/>
              </w:rPr>
              <w:t>Remarks</w:t>
            </w:r>
          </w:p>
        </w:tc>
      </w:tr>
      <w:tr w:rsidR="0013471E" w:rsidRPr="00DB1EFC" w:rsidTr="0013471E">
        <w:tc>
          <w:tcPr>
            <w:tcW w:w="260" w:type="pct"/>
          </w:tcPr>
          <w:p w:rsidR="0013471E" w:rsidRPr="00DB1EFC" w:rsidRDefault="0013471E" w:rsidP="0013471E">
            <w:pPr>
              <w:jc w:val="both"/>
              <w:rPr>
                <w:rFonts w:ascii="Book Antiqua" w:hAnsi="Book Antiqua" w:cs="Arial"/>
                <w:szCs w:val="22"/>
              </w:rPr>
            </w:pPr>
            <w:r w:rsidRPr="00DB1EFC">
              <w:rPr>
                <w:rFonts w:ascii="Book Antiqua" w:hAnsi="Book Antiqua" w:cs="Arial"/>
                <w:szCs w:val="22"/>
              </w:rPr>
              <w:t>1</w:t>
            </w:r>
          </w:p>
        </w:tc>
        <w:tc>
          <w:tcPr>
            <w:tcW w:w="1840" w:type="pct"/>
          </w:tcPr>
          <w:p w:rsidR="0013471E" w:rsidRPr="00DB1EFC" w:rsidRDefault="0013471E" w:rsidP="0013471E">
            <w:pPr>
              <w:jc w:val="both"/>
              <w:rPr>
                <w:rFonts w:ascii="Book Antiqua" w:hAnsi="Book Antiqua" w:cs="Arial"/>
                <w:szCs w:val="22"/>
              </w:rPr>
            </w:pPr>
            <w:r w:rsidRPr="00DB1EFC">
              <w:rPr>
                <w:rFonts w:ascii="Book Antiqua" w:hAnsi="Book Antiqua" w:cs="Arial"/>
                <w:szCs w:val="22"/>
              </w:rPr>
              <w:t>Central Pollution Control Board to conduct inspection and collect samples of the water at Tajewala Head Works and at Wazirabad (W.T.P.) and also from Okhla and ITO Barrage.</w:t>
            </w:r>
          </w:p>
          <w:p w:rsidR="0013471E" w:rsidRPr="00DB1EFC" w:rsidRDefault="0013471E" w:rsidP="0013471E">
            <w:pPr>
              <w:jc w:val="both"/>
              <w:rPr>
                <w:rFonts w:ascii="Book Antiqua" w:hAnsi="Book Antiqua" w:cs="Arial"/>
                <w:szCs w:val="22"/>
              </w:rPr>
            </w:pPr>
            <w:r w:rsidRPr="00DB1EFC">
              <w:rPr>
                <w:rFonts w:ascii="Book Antiqua" w:hAnsi="Book Antiqua" w:cs="Arial"/>
                <w:szCs w:val="22"/>
              </w:rPr>
              <w:t xml:space="preserve">Report shall contain analysis of the water particularly with reference of </w:t>
            </w:r>
            <w:r w:rsidRPr="00DB1EFC">
              <w:rPr>
                <w:rFonts w:ascii="Book Antiqua" w:hAnsi="Book Antiqua" w:cs="Arial"/>
                <w:szCs w:val="22"/>
              </w:rPr>
              <w:lastRenderedPageBreak/>
              <w:t>Ammonia and of course other pollutants be filed by the next date of hearing that is 16th February, 2018</w:t>
            </w:r>
          </w:p>
        </w:tc>
        <w:tc>
          <w:tcPr>
            <w:tcW w:w="819" w:type="pct"/>
          </w:tcPr>
          <w:p w:rsidR="0013471E" w:rsidRPr="00DB1EFC" w:rsidRDefault="0013471E" w:rsidP="0013471E">
            <w:pPr>
              <w:jc w:val="both"/>
              <w:rPr>
                <w:rFonts w:ascii="Book Antiqua" w:hAnsi="Book Antiqua" w:cs="Arial"/>
                <w:szCs w:val="22"/>
              </w:rPr>
            </w:pPr>
            <w:r w:rsidRPr="00DB1EFC">
              <w:rPr>
                <w:rFonts w:ascii="Book Antiqua" w:hAnsi="Book Antiqua" w:cs="Arial"/>
                <w:szCs w:val="22"/>
              </w:rPr>
              <w:lastRenderedPageBreak/>
              <w:t>Central Pollution Control Board</w:t>
            </w:r>
          </w:p>
        </w:tc>
        <w:tc>
          <w:tcPr>
            <w:tcW w:w="595" w:type="pct"/>
          </w:tcPr>
          <w:p w:rsidR="0013471E" w:rsidRPr="00DB1EFC" w:rsidRDefault="0013471E" w:rsidP="0013471E">
            <w:pPr>
              <w:jc w:val="both"/>
              <w:rPr>
                <w:rFonts w:ascii="Book Antiqua" w:hAnsi="Book Antiqua" w:cs="Arial"/>
                <w:szCs w:val="22"/>
              </w:rPr>
            </w:pPr>
            <w:r w:rsidRPr="00DB1EFC">
              <w:rPr>
                <w:rFonts w:ascii="Book Antiqua" w:hAnsi="Book Antiqua" w:cs="Arial"/>
                <w:szCs w:val="22"/>
              </w:rPr>
              <w:t>By 16.2.2018</w:t>
            </w:r>
          </w:p>
        </w:tc>
        <w:tc>
          <w:tcPr>
            <w:tcW w:w="950" w:type="pct"/>
          </w:tcPr>
          <w:p w:rsidR="0013471E" w:rsidRPr="00DB1EFC" w:rsidRDefault="0013471E" w:rsidP="0013471E">
            <w:pPr>
              <w:jc w:val="both"/>
              <w:rPr>
                <w:rFonts w:ascii="Book Antiqua" w:hAnsi="Book Antiqua" w:cs="Arial"/>
                <w:szCs w:val="22"/>
              </w:rPr>
            </w:pPr>
            <w:r w:rsidRPr="00DB1EFC">
              <w:rPr>
                <w:rFonts w:ascii="Book Antiqua" w:hAnsi="Book Antiqua" w:cs="Arial"/>
                <w:szCs w:val="22"/>
              </w:rPr>
              <w:t>Study conducted, report filed on 16.2.2018</w:t>
            </w:r>
          </w:p>
        </w:tc>
        <w:tc>
          <w:tcPr>
            <w:tcW w:w="536" w:type="pct"/>
          </w:tcPr>
          <w:p w:rsidR="0013471E" w:rsidRPr="00DB1EFC" w:rsidRDefault="0013471E" w:rsidP="0013471E">
            <w:pPr>
              <w:jc w:val="both"/>
              <w:rPr>
                <w:rFonts w:ascii="Book Antiqua" w:hAnsi="Book Antiqua" w:cs="Arial"/>
                <w:szCs w:val="22"/>
              </w:rPr>
            </w:pPr>
          </w:p>
        </w:tc>
      </w:tr>
      <w:tr w:rsidR="00345496" w:rsidRPr="00DB1EFC" w:rsidTr="0013471E">
        <w:tc>
          <w:tcPr>
            <w:tcW w:w="260" w:type="pct"/>
          </w:tcPr>
          <w:p w:rsidR="00345496" w:rsidRPr="00DB1EFC" w:rsidRDefault="00345496" w:rsidP="0013471E">
            <w:pPr>
              <w:jc w:val="both"/>
              <w:rPr>
                <w:rFonts w:ascii="Book Antiqua" w:hAnsi="Book Antiqua" w:cs="Arial"/>
                <w:szCs w:val="22"/>
              </w:rPr>
            </w:pPr>
            <w:r>
              <w:rPr>
                <w:rFonts w:ascii="Book Antiqua" w:hAnsi="Book Antiqua" w:cs="Arial"/>
                <w:szCs w:val="22"/>
              </w:rPr>
              <w:lastRenderedPageBreak/>
              <w:t>2</w:t>
            </w:r>
          </w:p>
        </w:tc>
        <w:tc>
          <w:tcPr>
            <w:tcW w:w="1840" w:type="pct"/>
          </w:tcPr>
          <w:p w:rsidR="00345496" w:rsidRPr="00DB1EFC" w:rsidRDefault="00345496" w:rsidP="0013471E">
            <w:pPr>
              <w:jc w:val="both"/>
              <w:rPr>
                <w:rFonts w:ascii="Book Antiqua" w:hAnsi="Book Antiqua" w:cs="Arial"/>
                <w:szCs w:val="22"/>
              </w:rPr>
            </w:pPr>
            <w:r>
              <w:rPr>
                <w:rFonts w:ascii="Book Antiqua" w:hAnsi="Book Antiqua"/>
                <w:szCs w:val="22"/>
              </w:rPr>
              <w:t>Any other relevant directions of Hon’ble NGT</w:t>
            </w:r>
          </w:p>
        </w:tc>
        <w:tc>
          <w:tcPr>
            <w:tcW w:w="819" w:type="pct"/>
          </w:tcPr>
          <w:p w:rsidR="00345496" w:rsidRPr="00DB1EFC" w:rsidRDefault="00345496" w:rsidP="0013471E">
            <w:pPr>
              <w:jc w:val="both"/>
              <w:rPr>
                <w:rFonts w:ascii="Book Antiqua" w:hAnsi="Book Antiqua" w:cs="Arial"/>
                <w:szCs w:val="22"/>
              </w:rPr>
            </w:pPr>
          </w:p>
        </w:tc>
        <w:tc>
          <w:tcPr>
            <w:tcW w:w="595" w:type="pct"/>
          </w:tcPr>
          <w:p w:rsidR="00345496" w:rsidRPr="00DB1EFC" w:rsidRDefault="00345496" w:rsidP="0013471E">
            <w:pPr>
              <w:jc w:val="both"/>
              <w:rPr>
                <w:rFonts w:ascii="Book Antiqua" w:hAnsi="Book Antiqua" w:cs="Arial"/>
                <w:szCs w:val="22"/>
              </w:rPr>
            </w:pPr>
          </w:p>
        </w:tc>
        <w:tc>
          <w:tcPr>
            <w:tcW w:w="950" w:type="pct"/>
          </w:tcPr>
          <w:p w:rsidR="00345496" w:rsidRPr="00DB1EFC" w:rsidRDefault="00345496" w:rsidP="0013471E">
            <w:pPr>
              <w:jc w:val="both"/>
              <w:rPr>
                <w:rFonts w:ascii="Book Antiqua" w:hAnsi="Book Antiqua" w:cs="Arial"/>
                <w:szCs w:val="22"/>
              </w:rPr>
            </w:pPr>
          </w:p>
        </w:tc>
        <w:tc>
          <w:tcPr>
            <w:tcW w:w="536" w:type="pct"/>
          </w:tcPr>
          <w:p w:rsidR="00345496" w:rsidRPr="00DB1EFC" w:rsidRDefault="00345496" w:rsidP="0013471E">
            <w:pPr>
              <w:jc w:val="both"/>
              <w:rPr>
                <w:rFonts w:ascii="Book Antiqua" w:hAnsi="Book Antiqua" w:cs="Arial"/>
                <w:szCs w:val="22"/>
              </w:rPr>
            </w:pPr>
          </w:p>
        </w:tc>
      </w:tr>
    </w:tbl>
    <w:p w:rsidR="0013471E" w:rsidRDefault="0013471E" w:rsidP="0013471E">
      <w:pPr>
        <w:jc w:val="both"/>
        <w:rPr>
          <w:rFonts w:ascii="Book Antiqua" w:hAnsi="Book Antiqua" w:cs="Arial"/>
          <w:b/>
          <w:szCs w:val="22"/>
        </w:rPr>
      </w:pPr>
    </w:p>
    <w:p w:rsidR="006147E7" w:rsidRPr="00DB1EFC" w:rsidRDefault="00741AE1" w:rsidP="0013471E">
      <w:pPr>
        <w:jc w:val="both"/>
        <w:rPr>
          <w:rFonts w:ascii="Book Antiqua" w:hAnsi="Book Antiqua" w:cs="Arial"/>
          <w:b/>
          <w:szCs w:val="22"/>
        </w:rPr>
      </w:pPr>
      <w:r w:rsidRPr="00DB1EFC">
        <w:rPr>
          <w:rFonts w:ascii="Book Antiqua" w:hAnsi="Book Antiqua" w:cs="Arial"/>
          <w:b/>
          <w:szCs w:val="22"/>
        </w:rPr>
        <w:t xml:space="preserve">HONOURABLE NGT ORDER </w:t>
      </w:r>
      <w:proofErr w:type="gramStart"/>
      <w:r w:rsidRPr="00DB1EFC">
        <w:rPr>
          <w:rFonts w:ascii="Book Antiqua" w:hAnsi="Book Antiqua" w:cs="Arial"/>
          <w:b/>
          <w:szCs w:val="22"/>
        </w:rPr>
        <w:t>DATED :</w:t>
      </w:r>
      <w:r w:rsidR="006147E7" w:rsidRPr="00DB1EFC">
        <w:rPr>
          <w:rFonts w:ascii="Book Antiqua" w:hAnsi="Book Antiqua" w:cs="Arial"/>
          <w:b/>
          <w:szCs w:val="22"/>
        </w:rPr>
        <w:t>16.2.2018</w:t>
      </w:r>
      <w:proofErr w:type="gramEnd"/>
    </w:p>
    <w:tbl>
      <w:tblPr>
        <w:tblStyle w:val="TableGrid"/>
        <w:tblW w:w="5740" w:type="pct"/>
        <w:tblInd w:w="-635" w:type="dxa"/>
        <w:tblLook w:val="04A0"/>
      </w:tblPr>
      <w:tblGrid>
        <w:gridCol w:w="538"/>
        <w:gridCol w:w="3970"/>
        <w:gridCol w:w="1695"/>
        <w:gridCol w:w="1283"/>
        <w:gridCol w:w="1994"/>
        <w:gridCol w:w="1130"/>
      </w:tblGrid>
      <w:tr w:rsidR="0013471E" w:rsidRPr="00DB1EFC" w:rsidTr="0013471E">
        <w:tc>
          <w:tcPr>
            <w:tcW w:w="257" w:type="pct"/>
          </w:tcPr>
          <w:p w:rsidR="0013471E" w:rsidRPr="00DB1EFC" w:rsidRDefault="0013471E" w:rsidP="0013471E">
            <w:pPr>
              <w:jc w:val="both"/>
              <w:rPr>
                <w:rFonts w:ascii="Book Antiqua" w:hAnsi="Book Antiqua" w:cs="Arial"/>
                <w:b/>
                <w:szCs w:val="22"/>
              </w:rPr>
            </w:pPr>
            <w:proofErr w:type="spellStart"/>
            <w:r w:rsidRPr="00DB1EFC">
              <w:rPr>
                <w:rFonts w:ascii="Book Antiqua" w:hAnsi="Book Antiqua" w:cs="Arial"/>
                <w:b/>
                <w:color w:val="222222"/>
                <w:szCs w:val="22"/>
                <w:shd w:val="clear" w:color="auto" w:fill="FFFFFF"/>
              </w:rPr>
              <w:t>Sl</w:t>
            </w:r>
            <w:proofErr w:type="spellEnd"/>
            <w:r w:rsidRPr="00DB1EFC">
              <w:rPr>
                <w:rFonts w:ascii="Book Antiqua" w:hAnsi="Book Antiqua" w:cs="Arial"/>
                <w:b/>
                <w:color w:val="222222"/>
                <w:szCs w:val="22"/>
                <w:shd w:val="clear" w:color="auto" w:fill="FFFFFF"/>
              </w:rPr>
              <w:t xml:space="preserve"> No</w:t>
            </w:r>
          </w:p>
        </w:tc>
        <w:tc>
          <w:tcPr>
            <w:tcW w:w="1874" w:type="pct"/>
          </w:tcPr>
          <w:p w:rsidR="0013471E" w:rsidRPr="00DB1EFC" w:rsidRDefault="0013471E" w:rsidP="0013471E">
            <w:pPr>
              <w:jc w:val="both"/>
              <w:rPr>
                <w:rFonts w:ascii="Book Antiqua" w:hAnsi="Book Antiqua" w:cs="Arial"/>
                <w:b/>
                <w:szCs w:val="22"/>
              </w:rPr>
            </w:pPr>
            <w:r w:rsidRPr="00DB1EFC">
              <w:rPr>
                <w:rFonts w:ascii="Book Antiqua" w:hAnsi="Book Antiqua" w:cs="Arial"/>
                <w:b/>
                <w:color w:val="222222"/>
                <w:szCs w:val="22"/>
                <w:shd w:val="clear" w:color="auto" w:fill="FFFFFF"/>
              </w:rPr>
              <w:t>Directions</w:t>
            </w:r>
            <w:r w:rsidR="00345496">
              <w:rPr>
                <w:rFonts w:ascii="Book Antiqua" w:hAnsi="Book Antiqua" w:cs="Arial"/>
                <w:b/>
                <w:color w:val="222222"/>
                <w:szCs w:val="22"/>
                <w:shd w:val="clear" w:color="auto" w:fill="FFFFFF"/>
              </w:rPr>
              <w:t xml:space="preserve"> dated 16.02.2018</w:t>
            </w:r>
          </w:p>
        </w:tc>
        <w:tc>
          <w:tcPr>
            <w:tcW w:w="782" w:type="pct"/>
          </w:tcPr>
          <w:p w:rsidR="0013471E" w:rsidRPr="00DB1EFC" w:rsidRDefault="0013471E" w:rsidP="0013471E">
            <w:pPr>
              <w:jc w:val="both"/>
              <w:rPr>
                <w:rFonts w:ascii="Book Antiqua" w:hAnsi="Book Antiqua" w:cs="Arial"/>
                <w:b/>
                <w:szCs w:val="22"/>
              </w:rPr>
            </w:pPr>
            <w:r w:rsidRPr="00DB1EFC">
              <w:rPr>
                <w:rFonts w:ascii="Book Antiqua" w:hAnsi="Book Antiqua"/>
                <w:b/>
                <w:bCs/>
                <w:szCs w:val="22"/>
              </w:rPr>
              <w:t>CONCERNED AGENCY</w:t>
            </w:r>
          </w:p>
        </w:tc>
        <w:tc>
          <w:tcPr>
            <w:tcW w:w="608" w:type="pct"/>
          </w:tcPr>
          <w:p w:rsidR="0013471E" w:rsidRPr="00DB1EFC" w:rsidRDefault="0013471E" w:rsidP="0013471E">
            <w:pPr>
              <w:jc w:val="both"/>
              <w:rPr>
                <w:rFonts w:ascii="Book Antiqua" w:hAnsi="Book Antiqua" w:cs="Arial"/>
                <w:b/>
                <w:szCs w:val="22"/>
              </w:rPr>
            </w:pPr>
            <w:r w:rsidRPr="00DB1EFC">
              <w:rPr>
                <w:rFonts w:ascii="Book Antiqua" w:hAnsi="Book Antiqua" w:cs="Arial"/>
                <w:b/>
                <w:color w:val="222222"/>
                <w:szCs w:val="22"/>
                <w:shd w:val="clear" w:color="auto" w:fill="FFFFFF"/>
              </w:rPr>
              <w:t>Timelines</w:t>
            </w:r>
          </w:p>
        </w:tc>
        <w:tc>
          <w:tcPr>
            <w:tcW w:w="943" w:type="pct"/>
          </w:tcPr>
          <w:p w:rsidR="0013471E" w:rsidRPr="00DB1EFC" w:rsidRDefault="0013471E" w:rsidP="0013471E">
            <w:pPr>
              <w:jc w:val="both"/>
              <w:rPr>
                <w:rFonts w:ascii="Book Antiqua" w:hAnsi="Book Antiqua" w:cs="Arial"/>
                <w:b/>
                <w:szCs w:val="22"/>
              </w:rPr>
            </w:pPr>
            <w:r w:rsidRPr="00DB1EFC">
              <w:rPr>
                <w:rFonts w:ascii="Book Antiqua" w:hAnsi="Book Antiqua" w:cs="Arial"/>
                <w:b/>
                <w:color w:val="222222"/>
                <w:szCs w:val="22"/>
                <w:shd w:val="clear" w:color="auto" w:fill="FFFFFF"/>
              </w:rPr>
              <w:t>Compliance achieved and Non Compliance</w:t>
            </w:r>
          </w:p>
        </w:tc>
        <w:tc>
          <w:tcPr>
            <w:tcW w:w="536" w:type="pct"/>
          </w:tcPr>
          <w:p w:rsidR="0013471E" w:rsidRPr="00DB1EFC" w:rsidRDefault="0013471E" w:rsidP="0013471E">
            <w:pPr>
              <w:jc w:val="both"/>
              <w:rPr>
                <w:rFonts w:ascii="Book Antiqua" w:hAnsi="Book Antiqua" w:cs="Arial"/>
                <w:b/>
                <w:szCs w:val="22"/>
              </w:rPr>
            </w:pPr>
            <w:r w:rsidRPr="00DB1EFC">
              <w:rPr>
                <w:rFonts w:ascii="Book Antiqua" w:hAnsi="Book Antiqua" w:cs="Arial"/>
                <w:b/>
                <w:color w:val="222222"/>
                <w:szCs w:val="22"/>
                <w:shd w:val="clear" w:color="auto" w:fill="FFFFFF"/>
              </w:rPr>
              <w:t>Remarks</w:t>
            </w:r>
          </w:p>
        </w:tc>
      </w:tr>
      <w:tr w:rsidR="0013471E" w:rsidRPr="00DB1EFC" w:rsidTr="0013471E">
        <w:tc>
          <w:tcPr>
            <w:tcW w:w="257" w:type="pct"/>
          </w:tcPr>
          <w:p w:rsidR="0013471E" w:rsidRPr="00DB1EFC" w:rsidRDefault="0013471E" w:rsidP="0013471E">
            <w:pPr>
              <w:jc w:val="both"/>
              <w:rPr>
                <w:rFonts w:ascii="Book Antiqua" w:hAnsi="Book Antiqua" w:cs="Arial"/>
                <w:szCs w:val="22"/>
              </w:rPr>
            </w:pPr>
            <w:r w:rsidRPr="00DB1EFC">
              <w:rPr>
                <w:rFonts w:ascii="Book Antiqua" w:hAnsi="Book Antiqua" w:cs="Arial"/>
                <w:szCs w:val="22"/>
              </w:rPr>
              <w:t>1</w:t>
            </w:r>
          </w:p>
        </w:tc>
        <w:tc>
          <w:tcPr>
            <w:tcW w:w="1874" w:type="pct"/>
          </w:tcPr>
          <w:p w:rsidR="0013471E" w:rsidRPr="00DB1EFC" w:rsidRDefault="0013471E" w:rsidP="0013471E">
            <w:pPr>
              <w:jc w:val="both"/>
              <w:rPr>
                <w:rFonts w:ascii="Book Antiqua" w:hAnsi="Book Antiqua" w:cs="Arial"/>
                <w:szCs w:val="22"/>
              </w:rPr>
            </w:pPr>
            <w:r w:rsidRPr="00DB1EFC">
              <w:rPr>
                <w:rFonts w:ascii="Book Antiqua" w:hAnsi="Book Antiqua" w:cs="Arial"/>
                <w:szCs w:val="22"/>
              </w:rPr>
              <w:t>Chief Secretaries of State of Haryana and NCT of Delhi be directed to hold a meeting to resolve the issue relating to the pollution of the Yamuna water due the industrial and other pollutants resulting in the Ammonia level rise which has reached the alarming situation and making the water un-potable.</w:t>
            </w:r>
          </w:p>
        </w:tc>
        <w:tc>
          <w:tcPr>
            <w:tcW w:w="782" w:type="pct"/>
          </w:tcPr>
          <w:p w:rsidR="0013471E" w:rsidRPr="00DB1EFC" w:rsidRDefault="0013471E" w:rsidP="0013471E">
            <w:pPr>
              <w:jc w:val="both"/>
              <w:rPr>
                <w:rFonts w:ascii="Book Antiqua" w:hAnsi="Book Antiqua" w:cs="Arial"/>
                <w:szCs w:val="22"/>
              </w:rPr>
            </w:pPr>
            <w:r w:rsidRPr="00DB1EFC">
              <w:rPr>
                <w:rFonts w:ascii="Book Antiqua" w:hAnsi="Book Antiqua" w:cs="Arial"/>
                <w:szCs w:val="22"/>
              </w:rPr>
              <w:t>CS, Haryana</w:t>
            </w:r>
          </w:p>
          <w:p w:rsidR="0013471E" w:rsidRPr="00DB1EFC" w:rsidRDefault="0013471E" w:rsidP="0013471E">
            <w:pPr>
              <w:jc w:val="both"/>
              <w:rPr>
                <w:rFonts w:ascii="Book Antiqua" w:hAnsi="Book Antiqua" w:cs="Arial"/>
                <w:szCs w:val="22"/>
              </w:rPr>
            </w:pPr>
            <w:r w:rsidRPr="00DB1EFC">
              <w:rPr>
                <w:rFonts w:ascii="Book Antiqua" w:hAnsi="Book Antiqua" w:cs="Arial"/>
                <w:szCs w:val="22"/>
              </w:rPr>
              <w:t>CS, Delhi</w:t>
            </w:r>
          </w:p>
        </w:tc>
        <w:tc>
          <w:tcPr>
            <w:tcW w:w="608" w:type="pct"/>
          </w:tcPr>
          <w:p w:rsidR="0013471E" w:rsidRPr="00DB1EFC" w:rsidRDefault="0013471E" w:rsidP="0013471E">
            <w:pPr>
              <w:jc w:val="both"/>
              <w:rPr>
                <w:rFonts w:ascii="Book Antiqua" w:hAnsi="Book Antiqua" w:cs="Arial"/>
                <w:szCs w:val="22"/>
              </w:rPr>
            </w:pPr>
          </w:p>
        </w:tc>
        <w:tc>
          <w:tcPr>
            <w:tcW w:w="943" w:type="pct"/>
          </w:tcPr>
          <w:p w:rsidR="0013471E" w:rsidRPr="00DB1EFC" w:rsidRDefault="0013471E" w:rsidP="0013471E">
            <w:pPr>
              <w:jc w:val="both"/>
              <w:rPr>
                <w:rFonts w:ascii="Book Antiqua" w:hAnsi="Book Antiqua" w:cs="Arial"/>
                <w:szCs w:val="22"/>
              </w:rPr>
            </w:pPr>
          </w:p>
        </w:tc>
        <w:tc>
          <w:tcPr>
            <w:tcW w:w="536" w:type="pct"/>
          </w:tcPr>
          <w:p w:rsidR="0013471E" w:rsidRPr="00DB1EFC" w:rsidRDefault="0013471E" w:rsidP="0013471E">
            <w:pPr>
              <w:jc w:val="both"/>
              <w:rPr>
                <w:rFonts w:ascii="Book Antiqua" w:hAnsi="Book Antiqua" w:cs="Arial"/>
                <w:szCs w:val="22"/>
              </w:rPr>
            </w:pPr>
          </w:p>
        </w:tc>
      </w:tr>
      <w:tr w:rsidR="0013471E" w:rsidRPr="00DB1EFC" w:rsidTr="0013471E">
        <w:tc>
          <w:tcPr>
            <w:tcW w:w="257" w:type="pct"/>
          </w:tcPr>
          <w:p w:rsidR="0013471E" w:rsidRPr="00DB1EFC" w:rsidRDefault="0013471E" w:rsidP="0013471E">
            <w:pPr>
              <w:jc w:val="both"/>
              <w:rPr>
                <w:rFonts w:ascii="Book Antiqua" w:hAnsi="Book Antiqua" w:cs="Arial"/>
                <w:szCs w:val="22"/>
              </w:rPr>
            </w:pPr>
            <w:r w:rsidRPr="00DB1EFC">
              <w:rPr>
                <w:rFonts w:ascii="Book Antiqua" w:hAnsi="Book Antiqua" w:cs="Arial"/>
                <w:szCs w:val="22"/>
              </w:rPr>
              <w:t>2</w:t>
            </w:r>
          </w:p>
        </w:tc>
        <w:tc>
          <w:tcPr>
            <w:tcW w:w="1874" w:type="pct"/>
          </w:tcPr>
          <w:p w:rsidR="0013471E" w:rsidRPr="00DB1EFC" w:rsidRDefault="0013471E" w:rsidP="0013471E">
            <w:pPr>
              <w:jc w:val="both"/>
              <w:rPr>
                <w:rFonts w:ascii="Book Antiqua" w:hAnsi="Book Antiqua" w:cs="Arial"/>
                <w:szCs w:val="22"/>
              </w:rPr>
            </w:pPr>
            <w:r w:rsidRPr="00DB1EFC">
              <w:rPr>
                <w:rFonts w:ascii="Book Antiqua" w:hAnsi="Book Antiqua" w:cs="Arial"/>
                <w:szCs w:val="22"/>
              </w:rPr>
              <w:t>Chief Secretaries of the State of Haryana and the NCT of Delhi to hold a meeting on Tuesday – 20</w:t>
            </w:r>
            <w:r w:rsidRPr="00DB1EFC">
              <w:rPr>
                <w:rFonts w:ascii="Book Antiqua" w:hAnsi="Book Antiqua" w:cs="Arial"/>
                <w:szCs w:val="22"/>
                <w:vertAlign w:val="superscript"/>
              </w:rPr>
              <w:t>th</w:t>
            </w:r>
            <w:r w:rsidRPr="00DB1EFC">
              <w:rPr>
                <w:rFonts w:ascii="Book Antiqua" w:hAnsi="Book Antiqua" w:cs="Arial"/>
                <w:szCs w:val="22"/>
              </w:rPr>
              <w:t xml:space="preserve"> February, 2018 and solve the dispute raised of in the Misc. Applications particularly in the matter relating to water quality and high level Ammonia as alleged. The result of the meeting be submitted on Wednesday on 21</w:t>
            </w:r>
            <w:r w:rsidRPr="00DB1EFC">
              <w:rPr>
                <w:rFonts w:ascii="Book Antiqua" w:hAnsi="Book Antiqua" w:cs="Arial"/>
                <w:szCs w:val="22"/>
                <w:vertAlign w:val="superscript"/>
              </w:rPr>
              <w:t>st</w:t>
            </w:r>
            <w:r w:rsidRPr="00DB1EFC">
              <w:rPr>
                <w:rFonts w:ascii="Book Antiqua" w:hAnsi="Book Antiqua" w:cs="Arial"/>
                <w:szCs w:val="22"/>
              </w:rPr>
              <w:t xml:space="preserve"> February, 2018.</w:t>
            </w:r>
          </w:p>
        </w:tc>
        <w:tc>
          <w:tcPr>
            <w:tcW w:w="782" w:type="pct"/>
          </w:tcPr>
          <w:p w:rsidR="0013471E" w:rsidRPr="00DB1EFC" w:rsidRDefault="0013471E" w:rsidP="0013471E">
            <w:pPr>
              <w:jc w:val="both"/>
              <w:rPr>
                <w:rFonts w:ascii="Book Antiqua" w:hAnsi="Book Antiqua" w:cs="Arial"/>
                <w:szCs w:val="22"/>
              </w:rPr>
            </w:pPr>
            <w:r w:rsidRPr="00DB1EFC">
              <w:rPr>
                <w:rFonts w:ascii="Book Antiqua" w:hAnsi="Book Antiqua" w:cs="Arial"/>
                <w:szCs w:val="22"/>
              </w:rPr>
              <w:t>CS, Haryana</w:t>
            </w:r>
          </w:p>
          <w:p w:rsidR="0013471E" w:rsidRPr="00DB1EFC" w:rsidRDefault="0013471E" w:rsidP="0013471E">
            <w:pPr>
              <w:jc w:val="both"/>
              <w:rPr>
                <w:rFonts w:ascii="Book Antiqua" w:hAnsi="Book Antiqua" w:cs="Arial"/>
                <w:szCs w:val="22"/>
              </w:rPr>
            </w:pPr>
            <w:r w:rsidRPr="00DB1EFC">
              <w:rPr>
                <w:rFonts w:ascii="Book Antiqua" w:hAnsi="Book Antiqua" w:cs="Arial"/>
                <w:szCs w:val="22"/>
              </w:rPr>
              <w:t>CS, Delhi</w:t>
            </w:r>
          </w:p>
          <w:p w:rsidR="0013471E" w:rsidRPr="00DB1EFC" w:rsidRDefault="0013471E" w:rsidP="0013471E">
            <w:pPr>
              <w:jc w:val="both"/>
              <w:rPr>
                <w:rFonts w:ascii="Book Antiqua" w:hAnsi="Book Antiqua" w:cs="Arial"/>
                <w:szCs w:val="22"/>
              </w:rPr>
            </w:pPr>
            <w:r w:rsidRPr="00DB1EFC">
              <w:rPr>
                <w:rFonts w:ascii="Book Antiqua" w:hAnsi="Book Antiqua" w:cs="Arial"/>
                <w:szCs w:val="22"/>
              </w:rPr>
              <w:t>MS, CPCB</w:t>
            </w:r>
          </w:p>
          <w:p w:rsidR="0013471E" w:rsidRPr="00DB1EFC" w:rsidRDefault="0013471E" w:rsidP="0013471E">
            <w:pPr>
              <w:jc w:val="both"/>
              <w:rPr>
                <w:rFonts w:ascii="Book Antiqua" w:hAnsi="Book Antiqua" w:cs="Arial"/>
                <w:szCs w:val="22"/>
              </w:rPr>
            </w:pPr>
            <w:r w:rsidRPr="00DB1EFC">
              <w:rPr>
                <w:rFonts w:ascii="Book Antiqua" w:hAnsi="Book Antiqua" w:cs="Arial"/>
                <w:szCs w:val="22"/>
              </w:rPr>
              <w:t>UYRB</w:t>
            </w:r>
          </w:p>
        </w:tc>
        <w:tc>
          <w:tcPr>
            <w:tcW w:w="608" w:type="pct"/>
          </w:tcPr>
          <w:p w:rsidR="0013471E" w:rsidRPr="00DB1EFC" w:rsidRDefault="0013471E" w:rsidP="0013471E">
            <w:pPr>
              <w:jc w:val="both"/>
              <w:rPr>
                <w:rFonts w:ascii="Book Antiqua" w:hAnsi="Book Antiqua" w:cs="Arial"/>
                <w:szCs w:val="22"/>
              </w:rPr>
            </w:pPr>
            <w:r w:rsidRPr="00DB1EFC">
              <w:rPr>
                <w:rFonts w:ascii="Book Antiqua" w:hAnsi="Book Antiqua" w:cs="Arial"/>
                <w:szCs w:val="22"/>
              </w:rPr>
              <w:t>21.2.2018</w:t>
            </w:r>
          </w:p>
        </w:tc>
        <w:tc>
          <w:tcPr>
            <w:tcW w:w="943" w:type="pct"/>
          </w:tcPr>
          <w:p w:rsidR="0013471E" w:rsidRPr="00DB1EFC" w:rsidRDefault="0013471E" w:rsidP="0013471E">
            <w:pPr>
              <w:jc w:val="both"/>
              <w:rPr>
                <w:rFonts w:ascii="Book Antiqua" w:hAnsi="Book Antiqua" w:cs="Arial"/>
                <w:szCs w:val="22"/>
              </w:rPr>
            </w:pPr>
          </w:p>
        </w:tc>
        <w:tc>
          <w:tcPr>
            <w:tcW w:w="536" w:type="pct"/>
          </w:tcPr>
          <w:p w:rsidR="0013471E" w:rsidRPr="00DB1EFC" w:rsidRDefault="0013471E" w:rsidP="0013471E">
            <w:pPr>
              <w:jc w:val="both"/>
              <w:rPr>
                <w:rFonts w:ascii="Book Antiqua" w:hAnsi="Book Antiqua" w:cs="Arial"/>
                <w:szCs w:val="22"/>
              </w:rPr>
            </w:pPr>
          </w:p>
        </w:tc>
      </w:tr>
      <w:tr w:rsidR="00345496" w:rsidRPr="00DB1EFC" w:rsidTr="0013471E">
        <w:tc>
          <w:tcPr>
            <w:tcW w:w="257" w:type="pct"/>
          </w:tcPr>
          <w:p w:rsidR="00345496" w:rsidRPr="00DB1EFC" w:rsidRDefault="00345496" w:rsidP="0013471E">
            <w:pPr>
              <w:jc w:val="both"/>
              <w:rPr>
                <w:rFonts w:ascii="Book Antiqua" w:hAnsi="Book Antiqua" w:cs="Arial"/>
                <w:szCs w:val="22"/>
              </w:rPr>
            </w:pPr>
            <w:r>
              <w:rPr>
                <w:rFonts w:ascii="Book Antiqua" w:hAnsi="Book Antiqua" w:cs="Arial"/>
                <w:szCs w:val="22"/>
              </w:rPr>
              <w:t>3</w:t>
            </w:r>
          </w:p>
        </w:tc>
        <w:tc>
          <w:tcPr>
            <w:tcW w:w="1874" w:type="pct"/>
          </w:tcPr>
          <w:p w:rsidR="00345496" w:rsidRPr="00DB1EFC" w:rsidRDefault="00345496" w:rsidP="0013471E">
            <w:pPr>
              <w:jc w:val="both"/>
              <w:rPr>
                <w:rFonts w:ascii="Book Antiqua" w:hAnsi="Book Antiqua" w:cs="Arial"/>
                <w:szCs w:val="22"/>
              </w:rPr>
            </w:pPr>
            <w:r>
              <w:rPr>
                <w:rFonts w:ascii="Book Antiqua" w:hAnsi="Book Antiqua"/>
                <w:szCs w:val="22"/>
              </w:rPr>
              <w:t>Any other relevant directions of Hon’ble NGT</w:t>
            </w:r>
          </w:p>
        </w:tc>
        <w:tc>
          <w:tcPr>
            <w:tcW w:w="782" w:type="pct"/>
          </w:tcPr>
          <w:p w:rsidR="00345496" w:rsidRPr="00DB1EFC" w:rsidRDefault="00345496" w:rsidP="0013471E">
            <w:pPr>
              <w:jc w:val="both"/>
              <w:rPr>
                <w:rFonts w:ascii="Book Antiqua" w:hAnsi="Book Antiqua" w:cs="Arial"/>
                <w:szCs w:val="22"/>
              </w:rPr>
            </w:pPr>
          </w:p>
        </w:tc>
        <w:tc>
          <w:tcPr>
            <w:tcW w:w="608" w:type="pct"/>
          </w:tcPr>
          <w:p w:rsidR="00345496" w:rsidRPr="00DB1EFC" w:rsidRDefault="00345496" w:rsidP="0013471E">
            <w:pPr>
              <w:jc w:val="both"/>
              <w:rPr>
                <w:rFonts w:ascii="Book Antiqua" w:hAnsi="Book Antiqua" w:cs="Arial"/>
                <w:szCs w:val="22"/>
              </w:rPr>
            </w:pPr>
          </w:p>
        </w:tc>
        <w:tc>
          <w:tcPr>
            <w:tcW w:w="943" w:type="pct"/>
          </w:tcPr>
          <w:p w:rsidR="00345496" w:rsidRPr="00DB1EFC" w:rsidRDefault="00345496" w:rsidP="0013471E">
            <w:pPr>
              <w:jc w:val="both"/>
              <w:rPr>
                <w:rFonts w:ascii="Book Antiqua" w:hAnsi="Book Antiqua" w:cs="Arial"/>
                <w:szCs w:val="22"/>
              </w:rPr>
            </w:pPr>
          </w:p>
        </w:tc>
        <w:tc>
          <w:tcPr>
            <w:tcW w:w="536" w:type="pct"/>
          </w:tcPr>
          <w:p w:rsidR="00345496" w:rsidRPr="00DB1EFC" w:rsidRDefault="00345496" w:rsidP="0013471E">
            <w:pPr>
              <w:jc w:val="both"/>
              <w:rPr>
                <w:rFonts w:ascii="Book Antiqua" w:hAnsi="Book Antiqua" w:cs="Arial"/>
                <w:szCs w:val="22"/>
              </w:rPr>
            </w:pPr>
          </w:p>
        </w:tc>
      </w:tr>
    </w:tbl>
    <w:p w:rsidR="006147E7" w:rsidRPr="00DB1EFC" w:rsidRDefault="006147E7" w:rsidP="0013471E">
      <w:pPr>
        <w:jc w:val="both"/>
        <w:rPr>
          <w:rFonts w:ascii="Book Antiqua" w:hAnsi="Book Antiqua"/>
          <w:szCs w:val="22"/>
        </w:rPr>
      </w:pPr>
    </w:p>
    <w:p w:rsidR="00FB4963" w:rsidRDefault="00FB4963" w:rsidP="0013471E">
      <w:pPr>
        <w:jc w:val="both"/>
        <w:rPr>
          <w:rFonts w:ascii="Book Antiqua" w:hAnsi="Book Antiqua" w:cs="Arial"/>
          <w:b/>
          <w:szCs w:val="22"/>
        </w:rPr>
      </w:pPr>
    </w:p>
    <w:p w:rsidR="00FB4963" w:rsidRDefault="00FB4963" w:rsidP="0013471E">
      <w:pPr>
        <w:jc w:val="both"/>
        <w:rPr>
          <w:rFonts w:ascii="Book Antiqua" w:hAnsi="Book Antiqua" w:cs="Arial"/>
          <w:b/>
          <w:szCs w:val="22"/>
        </w:rPr>
      </w:pPr>
    </w:p>
    <w:p w:rsidR="00FB4963" w:rsidRDefault="00FB4963" w:rsidP="0013471E">
      <w:pPr>
        <w:jc w:val="both"/>
        <w:rPr>
          <w:rFonts w:ascii="Book Antiqua" w:hAnsi="Book Antiqua" w:cs="Arial"/>
          <w:b/>
          <w:szCs w:val="22"/>
        </w:rPr>
      </w:pPr>
    </w:p>
    <w:p w:rsidR="006147E7" w:rsidRPr="00DB1EFC" w:rsidRDefault="0066579B" w:rsidP="0013471E">
      <w:pPr>
        <w:jc w:val="both"/>
        <w:rPr>
          <w:rFonts w:ascii="Book Antiqua" w:hAnsi="Book Antiqua" w:cs="Arial"/>
          <w:b/>
          <w:szCs w:val="22"/>
        </w:rPr>
      </w:pPr>
      <w:r w:rsidRPr="00DB1EFC">
        <w:rPr>
          <w:rFonts w:ascii="Book Antiqua" w:hAnsi="Book Antiqua" w:cs="Arial"/>
          <w:b/>
          <w:szCs w:val="22"/>
        </w:rPr>
        <w:t xml:space="preserve">HONOURABLE NGT ORDER </w:t>
      </w:r>
      <w:proofErr w:type="gramStart"/>
      <w:r w:rsidRPr="00DB1EFC">
        <w:rPr>
          <w:rFonts w:ascii="Book Antiqua" w:hAnsi="Book Antiqua" w:cs="Arial"/>
          <w:b/>
          <w:szCs w:val="22"/>
        </w:rPr>
        <w:t>DATED :</w:t>
      </w:r>
      <w:r w:rsidR="006147E7" w:rsidRPr="00DB1EFC">
        <w:rPr>
          <w:rFonts w:ascii="Book Antiqua" w:hAnsi="Book Antiqua" w:cs="Arial"/>
          <w:b/>
          <w:szCs w:val="22"/>
        </w:rPr>
        <w:t>22.2.2018</w:t>
      </w:r>
      <w:proofErr w:type="gramEnd"/>
    </w:p>
    <w:tbl>
      <w:tblPr>
        <w:tblStyle w:val="TableGrid"/>
        <w:tblW w:w="5862" w:type="pct"/>
        <w:tblInd w:w="-856" w:type="dxa"/>
        <w:tblLook w:val="04A0"/>
      </w:tblPr>
      <w:tblGrid>
        <w:gridCol w:w="535"/>
        <w:gridCol w:w="4199"/>
        <w:gridCol w:w="1695"/>
        <w:gridCol w:w="1285"/>
        <w:gridCol w:w="1930"/>
        <w:gridCol w:w="1191"/>
      </w:tblGrid>
      <w:tr w:rsidR="0013471E" w:rsidRPr="00DB1EFC" w:rsidTr="0013471E">
        <w:tc>
          <w:tcPr>
            <w:tcW w:w="250" w:type="pct"/>
          </w:tcPr>
          <w:p w:rsidR="0013471E" w:rsidRPr="00DB1EFC" w:rsidRDefault="0013471E" w:rsidP="0013471E">
            <w:pPr>
              <w:jc w:val="both"/>
              <w:rPr>
                <w:rFonts w:ascii="Book Antiqua" w:hAnsi="Book Antiqua" w:cs="Arial"/>
                <w:b/>
                <w:szCs w:val="22"/>
              </w:rPr>
            </w:pPr>
            <w:proofErr w:type="spellStart"/>
            <w:r w:rsidRPr="00DB1EFC">
              <w:rPr>
                <w:rFonts w:ascii="Book Antiqua" w:hAnsi="Book Antiqua" w:cs="Arial"/>
                <w:b/>
                <w:color w:val="222222"/>
                <w:szCs w:val="22"/>
                <w:shd w:val="clear" w:color="auto" w:fill="FFFFFF"/>
              </w:rPr>
              <w:t>Sl</w:t>
            </w:r>
            <w:proofErr w:type="spellEnd"/>
            <w:r w:rsidRPr="00DB1EFC">
              <w:rPr>
                <w:rFonts w:ascii="Book Antiqua" w:hAnsi="Book Antiqua" w:cs="Arial"/>
                <w:b/>
                <w:color w:val="222222"/>
                <w:szCs w:val="22"/>
                <w:shd w:val="clear" w:color="auto" w:fill="FFFFFF"/>
              </w:rPr>
              <w:t xml:space="preserve"> No</w:t>
            </w:r>
          </w:p>
        </w:tc>
        <w:tc>
          <w:tcPr>
            <w:tcW w:w="1941" w:type="pct"/>
          </w:tcPr>
          <w:p w:rsidR="0013471E" w:rsidRPr="00DB1EFC" w:rsidRDefault="0013471E" w:rsidP="0013471E">
            <w:pPr>
              <w:jc w:val="both"/>
              <w:rPr>
                <w:rFonts w:ascii="Book Antiqua" w:hAnsi="Book Antiqua" w:cs="Arial"/>
                <w:b/>
                <w:szCs w:val="22"/>
              </w:rPr>
            </w:pPr>
            <w:r w:rsidRPr="00DB1EFC">
              <w:rPr>
                <w:rFonts w:ascii="Book Antiqua" w:hAnsi="Book Antiqua" w:cs="Arial"/>
                <w:b/>
                <w:color w:val="222222"/>
                <w:szCs w:val="22"/>
                <w:shd w:val="clear" w:color="auto" w:fill="FFFFFF"/>
              </w:rPr>
              <w:t>Directions</w:t>
            </w:r>
            <w:r w:rsidR="00345496">
              <w:rPr>
                <w:rFonts w:ascii="Book Antiqua" w:hAnsi="Book Antiqua" w:cs="Arial"/>
                <w:b/>
                <w:color w:val="222222"/>
                <w:szCs w:val="22"/>
                <w:shd w:val="clear" w:color="auto" w:fill="FFFFFF"/>
              </w:rPr>
              <w:t xml:space="preserve"> dated 22.02.2018</w:t>
            </w:r>
          </w:p>
        </w:tc>
        <w:tc>
          <w:tcPr>
            <w:tcW w:w="766" w:type="pct"/>
          </w:tcPr>
          <w:p w:rsidR="0013471E" w:rsidRPr="00DB1EFC" w:rsidRDefault="0013471E" w:rsidP="0013471E">
            <w:pPr>
              <w:jc w:val="both"/>
              <w:rPr>
                <w:rFonts w:ascii="Book Antiqua" w:hAnsi="Book Antiqua" w:cs="Arial"/>
                <w:b/>
                <w:szCs w:val="22"/>
              </w:rPr>
            </w:pPr>
            <w:r w:rsidRPr="00DB1EFC">
              <w:rPr>
                <w:rFonts w:ascii="Book Antiqua" w:hAnsi="Book Antiqua"/>
                <w:b/>
                <w:bCs/>
                <w:szCs w:val="22"/>
              </w:rPr>
              <w:t>CONCERNED AGENCY</w:t>
            </w:r>
          </w:p>
        </w:tc>
        <w:tc>
          <w:tcPr>
            <w:tcW w:w="596" w:type="pct"/>
          </w:tcPr>
          <w:p w:rsidR="0013471E" w:rsidRPr="00DB1EFC" w:rsidRDefault="0013471E" w:rsidP="0013471E">
            <w:pPr>
              <w:jc w:val="both"/>
              <w:rPr>
                <w:rFonts w:ascii="Book Antiqua" w:hAnsi="Book Antiqua" w:cs="Arial"/>
                <w:b/>
                <w:szCs w:val="22"/>
              </w:rPr>
            </w:pPr>
            <w:r w:rsidRPr="00DB1EFC">
              <w:rPr>
                <w:rFonts w:ascii="Book Antiqua" w:hAnsi="Book Antiqua" w:cs="Arial"/>
                <w:b/>
                <w:color w:val="222222"/>
                <w:szCs w:val="22"/>
                <w:shd w:val="clear" w:color="auto" w:fill="FFFFFF"/>
              </w:rPr>
              <w:t>Timelines</w:t>
            </w:r>
          </w:p>
        </w:tc>
        <w:tc>
          <w:tcPr>
            <w:tcW w:w="894" w:type="pct"/>
          </w:tcPr>
          <w:p w:rsidR="0013471E" w:rsidRPr="00DB1EFC" w:rsidRDefault="0013471E" w:rsidP="0013471E">
            <w:pPr>
              <w:jc w:val="both"/>
              <w:rPr>
                <w:rFonts w:ascii="Book Antiqua" w:hAnsi="Book Antiqua" w:cs="Arial"/>
                <w:b/>
                <w:szCs w:val="22"/>
              </w:rPr>
            </w:pPr>
            <w:r w:rsidRPr="00DB1EFC">
              <w:rPr>
                <w:rFonts w:ascii="Book Antiqua" w:hAnsi="Book Antiqua" w:cs="Arial"/>
                <w:b/>
                <w:color w:val="222222"/>
                <w:szCs w:val="22"/>
                <w:shd w:val="clear" w:color="auto" w:fill="FFFFFF"/>
              </w:rPr>
              <w:t>Compliance achieved and Non Compliance</w:t>
            </w:r>
          </w:p>
        </w:tc>
        <w:tc>
          <w:tcPr>
            <w:tcW w:w="553" w:type="pct"/>
          </w:tcPr>
          <w:p w:rsidR="0013471E" w:rsidRPr="00DB1EFC" w:rsidRDefault="0013471E" w:rsidP="0013471E">
            <w:pPr>
              <w:jc w:val="both"/>
              <w:rPr>
                <w:rFonts w:ascii="Book Antiqua" w:hAnsi="Book Antiqua" w:cs="Arial"/>
                <w:b/>
                <w:szCs w:val="22"/>
              </w:rPr>
            </w:pPr>
            <w:r w:rsidRPr="00DB1EFC">
              <w:rPr>
                <w:rFonts w:ascii="Book Antiqua" w:hAnsi="Book Antiqua" w:cs="Arial"/>
                <w:b/>
                <w:color w:val="222222"/>
                <w:szCs w:val="22"/>
                <w:shd w:val="clear" w:color="auto" w:fill="FFFFFF"/>
              </w:rPr>
              <w:t>Remarks</w:t>
            </w:r>
          </w:p>
        </w:tc>
      </w:tr>
      <w:tr w:rsidR="0013471E" w:rsidRPr="00DB1EFC" w:rsidTr="0013471E">
        <w:tc>
          <w:tcPr>
            <w:tcW w:w="250" w:type="pct"/>
          </w:tcPr>
          <w:p w:rsidR="0013471E" w:rsidRPr="00DB1EFC" w:rsidRDefault="0013471E" w:rsidP="0013471E">
            <w:pPr>
              <w:jc w:val="both"/>
              <w:rPr>
                <w:rFonts w:ascii="Book Antiqua" w:hAnsi="Book Antiqua" w:cs="Arial"/>
                <w:szCs w:val="22"/>
              </w:rPr>
            </w:pPr>
            <w:r w:rsidRPr="00DB1EFC">
              <w:rPr>
                <w:rFonts w:ascii="Book Antiqua" w:hAnsi="Book Antiqua" w:cs="Arial"/>
                <w:szCs w:val="22"/>
              </w:rPr>
              <w:t>1</w:t>
            </w:r>
          </w:p>
        </w:tc>
        <w:tc>
          <w:tcPr>
            <w:tcW w:w="1941" w:type="pct"/>
          </w:tcPr>
          <w:p w:rsidR="0013471E" w:rsidRPr="00DB1EFC" w:rsidRDefault="0013471E" w:rsidP="0013471E">
            <w:pPr>
              <w:jc w:val="both"/>
              <w:rPr>
                <w:rFonts w:ascii="Book Antiqua" w:hAnsi="Book Antiqua" w:cs="Arial"/>
                <w:szCs w:val="22"/>
              </w:rPr>
            </w:pPr>
            <w:r w:rsidRPr="00DB1EFC">
              <w:rPr>
                <w:rFonts w:ascii="Book Antiqua" w:hAnsi="Book Antiqua" w:cs="Arial"/>
                <w:szCs w:val="22"/>
              </w:rPr>
              <w:t>State of Haryana and NCT of Delhi to ensure that they identify the source of pollution and address it appropriately.</w:t>
            </w:r>
          </w:p>
          <w:p w:rsidR="0013471E" w:rsidRPr="00DB1EFC" w:rsidRDefault="0013471E" w:rsidP="0013471E">
            <w:pPr>
              <w:jc w:val="both"/>
              <w:rPr>
                <w:rFonts w:ascii="Book Antiqua" w:hAnsi="Book Antiqua" w:cs="Arial"/>
                <w:szCs w:val="22"/>
              </w:rPr>
            </w:pPr>
            <w:r w:rsidRPr="00DB1EFC">
              <w:rPr>
                <w:rFonts w:ascii="Book Antiqua" w:hAnsi="Book Antiqua" w:cs="Arial"/>
                <w:szCs w:val="22"/>
              </w:rPr>
              <w:t xml:space="preserve"> The Central Pollution Control Board shall monitor the entire process to be undertaken by the State of Haryana and NCT Delhi.</w:t>
            </w:r>
          </w:p>
        </w:tc>
        <w:tc>
          <w:tcPr>
            <w:tcW w:w="766" w:type="pct"/>
          </w:tcPr>
          <w:p w:rsidR="0013471E" w:rsidRPr="00DB1EFC" w:rsidRDefault="0013471E" w:rsidP="0013471E">
            <w:pPr>
              <w:jc w:val="both"/>
              <w:rPr>
                <w:rFonts w:ascii="Book Antiqua" w:hAnsi="Book Antiqua" w:cs="Arial"/>
                <w:szCs w:val="22"/>
              </w:rPr>
            </w:pPr>
            <w:r w:rsidRPr="00DB1EFC">
              <w:rPr>
                <w:rFonts w:ascii="Book Antiqua" w:hAnsi="Book Antiqua" w:cs="Arial"/>
                <w:szCs w:val="22"/>
              </w:rPr>
              <w:t>State of Haryana, NCT Delhi, CPCB</w:t>
            </w:r>
          </w:p>
        </w:tc>
        <w:tc>
          <w:tcPr>
            <w:tcW w:w="596" w:type="pct"/>
          </w:tcPr>
          <w:p w:rsidR="0013471E" w:rsidRPr="00DB1EFC" w:rsidRDefault="0013471E" w:rsidP="0013471E">
            <w:pPr>
              <w:jc w:val="both"/>
              <w:rPr>
                <w:rFonts w:ascii="Book Antiqua" w:hAnsi="Book Antiqua" w:cs="Arial"/>
                <w:szCs w:val="22"/>
              </w:rPr>
            </w:pPr>
          </w:p>
        </w:tc>
        <w:tc>
          <w:tcPr>
            <w:tcW w:w="894" w:type="pct"/>
          </w:tcPr>
          <w:p w:rsidR="0013471E" w:rsidRPr="00DB1EFC" w:rsidRDefault="0013471E" w:rsidP="0013471E">
            <w:pPr>
              <w:jc w:val="both"/>
              <w:rPr>
                <w:rFonts w:ascii="Book Antiqua" w:hAnsi="Book Antiqua" w:cs="Arial"/>
                <w:szCs w:val="22"/>
              </w:rPr>
            </w:pPr>
          </w:p>
        </w:tc>
        <w:tc>
          <w:tcPr>
            <w:tcW w:w="553" w:type="pct"/>
          </w:tcPr>
          <w:p w:rsidR="0013471E" w:rsidRPr="00DB1EFC" w:rsidRDefault="0013471E" w:rsidP="0013471E">
            <w:pPr>
              <w:jc w:val="both"/>
              <w:rPr>
                <w:rFonts w:ascii="Book Antiqua" w:hAnsi="Book Antiqua" w:cs="Arial"/>
                <w:szCs w:val="22"/>
              </w:rPr>
            </w:pPr>
          </w:p>
        </w:tc>
      </w:tr>
      <w:tr w:rsidR="0013471E" w:rsidRPr="00DB1EFC" w:rsidTr="0013471E">
        <w:tc>
          <w:tcPr>
            <w:tcW w:w="250" w:type="pct"/>
          </w:tcPr>
          <w:p w:rsidR="0013471E" w:rsidRPr="00DB1EFC" w:rsidRDefault="0013471E" w:rsidP="0013471E">
            <w:pPr>
              <w:jc w:val="both"/>
              <w:rPr>
                <w:rFonts w:ascii="Book Antiqua" w:hAnsi="Book Antiqua" w:cs="Arial"/>
                <w:szCs w:val="22"/>
              </w:rPr>
            </w:pPr>
            <w:r w:rsidRPr="00DB1EFC">
              <w:rPr>
                <w:rFonts w:ascii="Book Antiqua" w:hAnsi="Book Antiqua" w:cs="Arial"/>
                <w:szCs w:val="22"/>
              </w:rPr>
              <w:lastRenderedPageBreak/>
              <w:t>2</w:t>
            </w:r>
          </w:p>
        </w:tc>
        <w:tc>
          <w:tcPr>
            <w:tcW w:w="1941" w:type="pct"/>
          </w:tcPr>
          <w:p w:rsidR="0013471E" w:rsidRPr="00DB1EFC" w:rsidRDefault="0013471E" w:rsidP="0013471E">
            <w:pPr>
              <w:jc w:val="both"/>
              <w:rPr>
                <w:rFonts w:ascii="Book Antiqua" w:hAnsi="Book Antiqua" w:cs="Arial"/>
                <w:szCs w:val="22"/>
              </w:rPr>
            </w:pPr>
            <w:r w:rsidRPr="00DB1EFC">
              <w:rPr>
                <w:rFonts w:ascii="Book Antiqua" w:hAnsi="Book Antiqua" w:cs="Arial"/>
                <w:szCs w:val="22"/>
              </w:rPr>
              <w:t>CPCB and DPCC shall be involved to ensure the erring industry or local bodies and other parties who are causing pollution are dealt with appropriately and check the pollution level.</w:t>
            </w:r>
          </w:p>
        </w:tc>
        <w:tc>
          <w:tcPr>
            <w:tcW w:w="766" w:type="pct"/>
          </w:tcPr>
          <w:p w:rsidR="0013471E" w:rsidRPr="00DB1EFC" w:rsidRDefault="0013471E" w:rsidP="0013471E">
            <w:pPr>
              <w:jc w:val="both"/>
              <w:rPr>
                <w:rFonts w:ascii="Book Antiqua" w:hAnsi="Book Antiqua" w:cs="Arial"/>
                <w:szCs w:val="22"/>
              </w:rPr>
            </w:pPr>
            <w:r w:rsidRPr="00DB1EFC">
              <w:rPr>
                <w:rFonts w:ascii="Book Antiqua" w:hAnsi="Book Antiqua" w:cs="Arial"/>
                <w:szCs w:val="22"/>
              </w:rPr>
              <w:t>CPCB, DPCC</w:t>
            </w:r>
          </w:p>
        </w:tc>
        <w:tc>
          <w:tcPr>
            <w:tcW w:w="596" w:type="pct"/>
          </w:tcPr>
          <w:p w:rsidR="0013471E" w:rsidRPr="00DB1EFC" w:rsidRDefault="0013471E" w:rsidP="0013471E">
            <w:pPr>
              <w:jc w:val="both"/>
              <w:rPr>
                <w:rFonts w:ascii="Book Antiqua" w:hAnsi="Book Antiqua" w:cs="Arial"/>
                <w:szCs w:val="22"/>
              </w:rPr>
            </w:pPr>
          </w:p>
        </w:tc>
        <w:tc>
          <w:tcPr>
            <w:tcW w:w="894" w:type="pct"/>
          </w:tcPr>
          <w:p w:rsidR="0013471E" w:rsidRPr="00DB1EFC" w:rsidRDefault="0013471E" w:rsidP="0013471E">
            <w:pPr>
              <w:jc w:val="both"/>
              <w:rPr>
                <w:rFonts w:ascii="Book Antiqua" w:hAnsi="Book Antiqua" w:cs="Arial"/>
                <w:szCs w:val="22"/>
              </w:rPr>
            </w:pPr>
          </w:p>
        </w:tc>
        <w:tc>
          <w:tcPr>
            <w:tcW w:w="553" w:type="pct"/>
          </w:tcPr>
          <w:p w:rsidR="0013471E" w:rsidRPr="00DB1EFC" w:rsidRDefault="0013471E" w:rsidP="0013471E">
            <w:pPr>
              <w:jc w:val="both"/>
              <w:rPr>
                <w:rFonts w:ascii="Book Antiqua" w:hAnsi="Book Antiqua" w:cs="Arial"/>
                <w:szCs w:val="22"/>
              </w:rPr>
            </w:pPr>
          </w:p>
        </w:tc>
      </w:tr>
      <w:tr w:rsidR="0013471E" w:rsidRPr="00DB1EFC" w:rsidTr="0013471E">
        <w:tc>
          <w:tcPr>
            <w:tcW w:w="250" w:type="pct"/>
          </w:tcPr>
          <w:p w:rsidR="0013471E" w:rsidRPr="00DB1EFC" w:rsidRDefault="0013471E" w:rsidP="0013471E">
            <w:pPr>
              <w:jc w:val="both"/>
              <w:rPr>
                <w:rFonts w:ascii="Book Antiqua" w:hAnsi="Book Antiqua" w:cs="Arial"/>
                <w:szCs w:val="22"/>
              </w:rPr>
            </w:pPr>
            <w:r w:rsidRPr="00DB1EFC">
              <w:rPr>
                <w:rFonts w:ascii="Book Antiqua" w:hAnsi="Book Antiqua" w:cs="Arial"/>
                <w:szCs w:val="22"/>
              </w:rPr>
              <w:t>3</w:t>
            </w:r>
          </w:p>
        </w:tc>
        <w:tc>
          <w:tcPr>
            <w:tcW w:w="1941" w:type="pct"/>
          </w:tcPr>
          <w:p w:rsidR="0013471E" w:rsidRPr="00DB1EFC" w:rsidRDefault="0013471E" w:rsidP="0013471E">
            <w:pPr>
              <w:jc w:val="both"/>
              <w:rPr>
                <w:rFonts w:ascii="Book Antiqua" w:hAnsi="Book Antiqua" w:cs="Arial"/>
                <w:szCs w:val="22"/>
              </w:rPr>
            </w:pPr>
            <w:r w:rsidRPr="00DB1EFC">
              <w:rPr>
                <w:rFonts w:ascii="Book Antiqua" w:hAnsi="Book Antiqua" w:cs="Arial"/>
                <w:szCs w:val="22"/>
              </w:rPr>
              <w:t xml:space="preserve">The report submitted earlier by the CPCB needs to be rechecked both with regard to pollution levels of Ammonia downstream at </w:t>
            </w:r>
            <w:proofErr w:type="spellStart"/>
            <w:r w:rsidRPr="00DB1EFC">
              <w:rPr>
                <w:rFonts w:ascii="Book Antiqua" w:hAnsi="Book Antiqua" w:cs="Arial"/>
                <w:szCs w:val="22"/>
              </w:rPr>
              <w:t>Khojkipur</w:t>
            </w:r>
            <w:proofErr w:type="spellEnd"/>
            <w:r w:rsidRPr="00DB1EFC">
              <w:rPr>
                <w:rFonts w:ascii="Book Antiqua" w:hAnsi="Book Antiqua" w:cs="Arial"/>
                <w:szCs w:val="22"/>
              </w:rPr>
              <w:t xml:space="preserve"> Drain No. 2 and </w:t>
            </w:r>
            <w:proofErr w:type="spellStart"/>
            <w:r w:rsidRPr="00DB1EFC">
              <w:rPr>
                <w:rFonts w:ascii="Book Antiqua" w:hAnsi="Book Antiqua" w:cs="Arial"/>
                <w:szCs w:val="22"/>
              </w:rPr>
              <w:t>Khojkipur</w:t>
            </w:r>
            <w:proofErr w:type="spellEnd"/>
            <w:r w:rsidRPr="00DB1EFC">
              <w:rPr>
                <w:rFonts w:ascii="Book Antiqua" w:hAnsi="Book Antiqua" w:cs="Arial"/>
                <w:szCs w:val="22"/>
              </w:rPr>
              <w:t xml:space="preserve"> drain as a figures appearing in the report appear to be incorrect. Report be submitted before the Tribunal by Monday.</w:t>
            </w:r>
          </w:p>
        </w:tc>
        <w:tc>
          <w:tcPr>
            <w:tcW w:w="766" w:type="pct"/>
          </w:tcPr>
          <w:p w:rsidR="0013471E" w:rsidRPr="00DB1EFC" w:rsidRDefault="0013471E" w:rsidP="0013471E">
            <w:pPr>
              <w:jc w:val="both"/>
              <w:rPr>
                <w:rFonts w:ascii="Book Antiqua" w:hAnsi="Book Antiqua" w:cs="Arial"/>
                <w:szCs w:val="22"/>
              </w:rPr>
            </w:pPr>
            <w:r w:rsidRPr="00DB1EFC">
              <w:rPr>
                <w:rFonts w:ascii="Book Antiqua" w:hAnsi="Book Antiqua" w:cs="Arial"/>
                <w:szCs w:val="22"/>
              </w:rPr>
              <w:t>CPCB</w:t>
            </w:r>
          </w:p>
        </w:tc>
        <w:tc>
          <w:tcPr>
            <w:tcW w:w="596" w:type="pct"/>
          </w:tcPr>
          <w:p w:rsidR="0013471E" w:rsidRPr="00DB1EFC" w:rsidRDefault="0013471E" w:rsidP="0013471E">
            <w:pPr>
              <w:jc w:val="both"/>
              <w:rPr>
                <w:rFonts w:ascii="Book Antiqua" w:hAnsi="Book Antiqua" w:cs="Arial"/>
                <w:szCs w:val="22"/>
              </w:rPr>
            </w:pPr>
            <w:r w:rsidRPr="00DB1EFC">
              <w:rPr>
                <w:rFonts w:ascii="Book Antiqua" w:hAnsi="Book Antiqua" w:cs="Arial"/>
                <w:szCs w:val="22"/>
              </w:rPr>
              <w:t>26.2.2018</w:t>
            </w:r>
          </w:p>
        </w:tc>
        <w:tc>
          <w:tcPr>
            <w:tcW w:w="894" w:type="pct"/>
          </w:tcPr>
          <w:p w:rsidR="0013471E" w:rsidRPr="00DB1EFC" w:rsidRDefault="0013471E" w:rsidP="0013471E">
            <w:pPr>
              <w:jc w:val="both"/>
              <w:rPr>
                <w:rFonts w:ascii="Book Antiqua" w:hAnsi="Book Antiqua" w:cs="Arial"/>
                <w:szCs w:val="22"/>
              </w:rPr>
            </w:pPr>
          </w:p>
        </w:tc>
        <w:tc>
          <w:tcPr>
            <w:tcW w:w="553" w:type="pct"/>
          </w:tcPr>
          <w:p w:rsidR="0013471E" w:rsidRPr="00DB1EFC" w:rsidRDefault="0013471E" w:rsidP="0013471E">
            <w:pPr>
              <w:jc w:val="both"/>
              <w:rPr>
                <w:rFonts w:ascii="Book Antiqua" w:hAnsi="Book Antiqua" w:cs="Arial"/>
                <w:szCs w:val="22"/>
              </w:rPr>
            </w:pPr>
          </w:p>
        </w:tc>
      </w:tr>
      <w:tr w:rsidR="00345496" w:rsidRPr="00DB1EFC" w:rsidTr="0013471E">
        <w:tc>
          <w:tcPr>
            <w:tcW w:w="250" w:type="pct"/>
          </w:tcPr>
          <w:p w:rsidR="00345496" w:rsidRPr="00DB1EFC" w:rsidRDefault="00345496" w:rsidP="0013471E">
            <w:pPr>
              <w:jc w:val="both"/>
              <w:rPr>
                <w:rFonts w:ascii="Book Antiqua" w:hAnsi="Book Antiqua" w:cs="Arial"/>
                <w:szCs w:val="22"/>
              </w:rPr>
            </w:pPr>
            <w:r>
              <w:rPr>
                <w:rFonts w:ascii="Book Antiqua" w:hAnsi="Book Antiqua" w:cs="Arial"/>
                <w:szCs w:val="22"/>
              </w:rPr>
              <w:t>4</w:t>
            </w:r>
          </w:p>
        </w:tc>
        <w:tc>
          <w:tcPr>
            <w:tcW w:w="1941" w:type="pct"/>
          </w:tcPr>
          <w:p w:rsidR="00345496" w:rsidRPr="00DB1EFC" w:rsidRDefault="00345496" w:rsidP="0013471E">
            <w:pPr>
              <w:jc w:val="both"/>
              <w:rPr>
                <w:rFonts w:ascii="Book Antiqua" w:hAnsi="Book Antiqua" w:cs="Arial"/>
                <w:szCs w:val="22"/>
              </w:rPr>
            </w:pPr>
            <w:r>
              <w:rPr>
                <w:rFonts w:ascii="Book Antiqua" w:hAnsi="Book Antiqua"/>
                <w:szCs w:val="22"/>
              </w:rPr>
              <w:t>Any other relevant directions of Hon’ble NGT</w:t>
            </w:r>
          </w:p>
        </w:tc>
        <w:tc>
          <w:tcPr>
            <w:tcW w:w="766" w:type="pct"/>
          </w:tcPr>
          <w:p w:rsidR="00345496" w:rsidRPr="00DB1EFC" w:rsidRDefault="00345496" w:rsidP="0013471E">
            <w:pPr>
              <w:jc w:val="both"/>
              <w:rPr>
                <w:rFonts w:ascii="Book Antiqua" w:hAnsi="Book Antiqua" w:cs="Arial"/>
                <w:szCs w:val="22"/>
              </w:rPr>
            </w:pPr>
          </w:p>
        </w:tc>
        <w:tc>
          <w:tcPr>
            <w:tcW w:w="596" w:type="pct"/>
          </w:tcPr>
          <w:p w:rsidR="00345496" w:rsidRPr="00DB1EFC" w:rsidRDefault="00345496" w:rsidP="0013471E">
            <w:pPr>
              <w:jc w:val="both"/>
              <w:rPr>
                <w:rFonts w:ascii="Book Antiqua" w:hAnsi="Book Antiqua" w:cs="Arial"/>
                <w:szCs w:val="22"/>
              </w:rPr>
            </w:pPr>
          </w:p>
        </w:tc>
        <w:tc>
          <w:tcPr>
            <w:tcW w:w="894" w:type="pct"/>
          </w:tcPr>
          <w:p w:rsidR="00345496" w:rsidRPr="00DB1EFC" w:rsidRDefault="00345496" w:rsidP="0013471E">
            <w:pPr>
              <w:jc w:val="both"/>
              <w:rPr>
                <w:rFonts w:ascii="Book Antiqua" w:hAnsi="Book Antiqua" w:cs="Arial"/>
                <w:szCs w:val="22"/>
              </w:rPr>
            </w:pPr>
          </w:p>
        </w:tc>
        <w:tc>
          <w:tcPr>
            <w:tcW w:w="553" w:type="pct"/>
          </w:tcPr>
          <w:p w:rsidR="00345496" w:rsidRPr="00DB1EFC" w:rsidRDefault="00345496" w:rsidP="0013471E">
            <w:pPr>
              <w:jc w:val="both"/>
              <w:rPr>
                <w:rFonts w:ascii="Book Antiqua" w:hAnsi="Book Antiqua" w:cs="Arial"/>
                <w:szCs w:val="22"/>
              </w:rPr>
            </w:pPr>
          </w:p>
        </w:tc>
      </w:tr>
    </w:tbl>
    <w:p w:rsidR="006147E7" w:rsidRPr="00DB1EFC" w:rsidRDefault="006147E7" w:rsidP="0013471E">
      <w:pPr>
        <w:jc w:val="both"/>
        <w:rPr>
          <w:rFonts w:ascii="Book Antiqua" w:hAnsi="Book Antiqua"/>
          <w:szCs w:val="22"/>
        </w:rPr>
      </w:pPr>
    </w:p>
    <w:p w:rsidR="008F5CE4" w:rsidRPr="00DB1EFC" w:rsidRDefault="0066579B" w:rsidP="0013471E">
      <w:pPr>
        <w:jc w:val="both"/>
        <w:rPr>
          <w:rFonts w:ascii="Book Antiqua" w:hAnsi="Book Antiqua" w:cs="Arial"/>
          <w:b/>
          <w:szCs w:val="22"/>
        </w:rPr>
      </w:pPr>
      <w:r w:rsidRPr="00DB1EFC">
        <w:rPr>
          <w:rFonts w:ascii="Book Antiqua" w:hAnsi="Book Antiqua" w:cs="Arial"/>
          <w:b/>
          <w:szCs w:val="22"/>
        </w:rPr>
        <w:t xml:space="preserve">HONOURABLE NGT ORDER </w:t>
      </w:r>
      <w:proofErr w:type="gramStart"/>
      <w:r w:rsidRPr="00DB1EFC">
        <w:rPr>
          <w:rFonts w:ascii="Book Antiqua" w:hAnsi="Book Antiqua" w:cs="Arial"/>
          <w:b/>
          <w:szCs w:val="22"/>
        </w:rPr>
        <w:t>DATED :</w:t>
      </w:r>
      <w:r w:rsidR="008F5CE4" w:rsidRPr="00DB1EFC">
        <w:rPr>
          <w:rFonts w:ascii="Book Antiqua" w:hAnsi="Book Antiqua" w:cs="Arial"/>
          <w:b/>
          <w:szCs w:val="22"/>
        </w:rPr>
        <w:t>26.7.2018</w:t>
      </w:r>
      <w:proofErr w:type="gramEnd"/>
    </w:p>
    <w:tbl>
      <w:tblPr>
        <w:tblStyle w:val="TableGrid"/>
        <w:tblW w:w="5862" w:type="pct"/>
        <w:tblInd w:w="-856" w:type="dxa"/>
        <w:tblCellMar>
          <w:left w:w="28" w:type="dxa"/>
          <w:right w:w="28" w:type="dxa"/>
        </w:tblCellMar>
        <w:tblLook w:val="04A0"/>
      </w:tblPr>
      <w:tblGrid>
        <w:gridCol w:w="571"/>
        <w:gridCol w:w="4093"/>
        <w:gridCol w:w="1723"/>
        <w:gridCol w:w="1452"/>
        <w:gridCol w:w="1631"/>
        <w:gridCol w:w="1178"/>
      </w:tblGrid>
      <w:tr w:rsidR="0013471E" w:rsidRPr="00DB1EFC" w:rsidTr="0013471E">
        <w:tc>
          <w:tcPr>
            <w:tcW w:w="268" w:type="pct"/>
          </w:tcPr>
          <w:p w:rsidR="0013471E" w:rsidRPr="00DB1EFC" w:rsidRDefault="0013471E" w:rsidP="0013471E">
            <w:pPr>
              <w:jc w:val="both"/>
              <w:rPr>
                <w:rFonts w:ascii="Book Antiqua" w:hAnsi="Book Antiqua" w:cs="Arial"/>
                <w:b/>
                <w:szCs w:val="22"/>
              </w:rPr>
            </w:pPr>
            <w:proofErr w:type="spellStart"/>
            <w:r w:rsidRPr="00DB1EFC">
              <w:rPr>
                <w:rFonts w:ascii="Book Antiqua" w:hAnsi="Book Antiqua" w:cs="Arial"/>
                <w:b/>
                <w:color w:val="222222"/>
                <w:szCs w:val="22"/>
                <w:shd w:val="clear" w:color="auto" w:fill="FFFFFF"/>
              </w:rPr>
              <w:t>Sl</w:t>
            </w:r>
            <w:proofErr w:type="spellEnd"/>
            <w:r w:rsidRPr="00DB1EFC">
              <w:rPr>
                <w:rFonts w:ascii="Book Antiqua" w:hAnsi="Book Antiqua" w:cs="Arial"/>
                <w:b/>
                <w:color w:val="222222"/>
                <w:szCs w:val="22"/>
                <w:shd w:val="clear" w:color="auto" w:fill="FFFFFF"/>
              </w:rPr>
              <w:t xml:space="preserve"> No</w:t>
            </w:r>
          </w:p>
        </w:tc>
        <w:tc>
          <w:tcPr>
            <w:tcW w:w="1922" w:type="pct"/>
          </w:tcPr>
          <w:p w:rsidR="0013471E" w:rsidRPr="00DB1EFC" w:rsidRDefault="0013471E" w:rsidP="0013471E">
            <w:pPr>
              <w:jc w:val="both"/>
              <w:rPr>
                <w:rFonts w:ascii="Book Antiqua" w:hAnsi="Book Antiqua" w:cs="Arial"/>
                <w:b/>
                <w:szCs w:val="22"/>
              </w:rPr>
            </w:pPr>
            <w:r w:rsidRPr="00DB1EFC">
              <w:rPr>
                <w:rFonts w:ascii="Book Antiqua" w:hAnsi="Book Antiqua" w:cs="Arial"/>
                <w:b/>
                <w:color w:val="222222"/>
                <w:szCs w:val="22"/>
                <w:shd w:val="clear" w:color="auto" w:fill="FFFFFF"/>
              </w:rPr>
              <w:t>Directions</w:t>
            </w:r>
            <w:r w:rsidR="00345496">
              <w:rPr>
                <w:rFonts w:ascii="Book Antiqua" w:hAnsi="Book Antiqua" w:cs="Arial"/>
                <w:b/>
                <w:color w:val="222222"/>
                <w:szCs w:val="22"/>
                <w:shd w:val="clear" w:color="auto" w:fill="FFFFFF"/>
              </w:rPr>
              <w:t xml:space="preserve"> dated 26.07.2018</w:t>
            </w:r>
          </w:p>
        </w:tc>
        <w:tc>
          <w:tcPr>
            <w:tcW w:w="809" w:type="pct"/>
          </w:tcPr>
          <w:p w:rsidR="0013471E" w:rsidRPr="00DB1EFC" w:rsidRDefault="0013471E" w:rsidP="0013471E">
            <w:pPr>
              <w:jc w:val="both"/>
              <w:rPr>
                <w:rFonts w:ascii="Book Antiqua" w:hAnsi="Book Antiqua" w:cs="Arial"/>
                <w:b/>
                <w:szCs w:val="22"/>
              </w:rPr>
            </w:pPr>
            <w:r w:rsidRPr="00DB1EFC">
              <w:rPr>
                <w:rFonts w:ascii="Book Antiqua" w:hAnsi="Book Antiqua"/>
                <w:b/>
                <w:bCs/>
                <w:szCs w:val="22"/>
              </w:rPr>
              <w:t>CONCERNED AGENCY</w:t>
            </w:r>
          </w:p>
        </w:tc>
        <w:tc>
          <w:tcPr>
            <w:tcW w:w="682" w:type="pct"/>
          </w:tcPr>
          <w:p w:rsidR="0013471E" w:rsidRPr="00DB1EFC" w:rsidRDefault="0013471E" w:rsidP="0013471E">
            <w:pPr>
              <w:jc w:val="both"/>
              <w:rPr>
                <w:rFonts w:ascii="Book Antiqua" w:hAnsi="Book Antiqua" w:cs="Arial"/>
                <w:b/>
                <w:szCs w:val="22"/>
              </w:rPr>
            </w:pPr>
            <w:r w:rsidRPr="00DB1EFC">
              <w:rPr>
                <w:rFonts w:ascii="Book Antiqua" w:hAnsi="Book Antiqua" w:cs="Arial"/>
                <w:b/>
                <w:color w:val="222222"/>
                <w:szCs w:val="22"/>
                <w:shd w:val="clear" w:color="auto" w:fill="FFFFFF"/>
              </w:rPr>
              <w:t>Timelines</w:t>
            </w:r>
          </w:p>
        </w:tc>
        <w:tc>
          <w:tcPr>
            <w:tcW w:w="766" w:type="pct"/>
          </w:tcPr>
          <w:p w:rsidR="0013471E" w:rsidRPr="00DB1EFC" w:rsidRDefault="0013471E" w:rsidP="0013471E">
            <w:pPr>
              <w:jc w:val="both"/>
              <w:rPr>
                <w:rFonts w:ascii="Book Antiqua" w:hAnsi="Book Antiqua" w:cs="Arial"/>
                <w:b/>
                <w:szCs w:val="22"/>
              </w:rPr>
            </w:pPr>
            <w:r w:rsidRPr="00DB1EFC">
              <w:rPr>
                <w:rFonts w:ascii="Book Antiqua" w:hAnsi="Book Antiqua" w:cs="Arial"/>
                <w:b/>
                <w:color w:val="222222"/>
                <w:szCs w:val="22"/>
                <w:shd w:val="clear" w:color="auto" w:fill="FFFFFF"/>
              </w:rPr>
              <w:t>Compliance achieved and Non Compliance</w:t>
            </w:r>
          </w:p>
        </w:tc>
        <w:tc>
          <w:tcPr>
            <w:tcW w:w="553" w:type="pct"/>
          </w:tcPr>
          <w:p w:rsidR="0013471E" w:rsidRPr="00DB1EFC" w:rsidRDefault="0013471E" w:rsidP="0013471E">
            <w:pPr>
              <w:jc w:val="both"/>
              <w:rPr>
                <w:rFonts w:ascii="Book Antiqua" w:hAnsi="Book Antiqua" w:cs="Arial"/>
                <w:b/>
                <w:szCs w:val="22"/>
              </w:rPr>
            </w:pPr>
            <w:r w:rsidRPr="00DB1EFC">
              <w:rPr>
                <w:rFonts w:ascii="Book Antiqua" w:hAnsi="Book Antiqua" w:cs="Arial"/>
                <w:b/>
                <w:color w:val="222222"/>
                <w:szCs w:val="22"/>
                <w:shd w:val="clear" w:color="auto" w:fill="FFFFFF"/>
              </w:rPr>
              <w:t>Remarks</w:t>
            </w:r>
          </w:p>
        </w:tc>
      </w:tr>
      <w:tr w:rsidR="0013471E" w:rsidRPr="00DB1EFC" w:rsidTr="0013471E">
        <w:tc>
          <w:tcPr>
            <w:tcW w:w="268" w:type="pct"/>
          </w:tcPr>
          <w:p w:rsidR="0013471E" w:rsidRPr="00DB1EFC" w:rsidRDefault="0013471E" w:rsidP="0013471E">
            <w:pPr>
              <w:pStyle w:val="ListParagraph"/>
              <w:numPr>
                <w:ilvl w:val="0"/>
                <w:numId w:val="1"/>
              </w:numPr>
              <w:ind w:left="0" w:firstLine="0"/>
              <w:jc w:val="both"/>
              <w:rPr>
                <w:rFonts w:ascii="Book Antiqua" w:hAnsi="Book Antiqua" w:cs="Arial"/>
              </w:rPr>
            </w:pPr>
          </w:p>
        </w:tc>
        <w:tc>
          <w:tcPr>
            <w:tcW w:w="1922" w:type="pct"/>
          </w:tcPr>
          <w:p w:rsidR="0013471E" w:rsidRPr="00DB1EFC" w:rsidRDefault="0013471E" w:rsidP="0013471E">
            <w:pPr>
              <w:jc w:val="both"/>
              <w:rPr>
                <w:rFonts w:ascii="Book Antiqua" w:hAnsi="Book Antiqua" w:cs="Arial"/>
                <w:szCs w:val="22"/>
              </w:rPr>
            </w:pPr>
            <w:r w:rsidRPr="00DB1EFC">
              <w:rPr>
                <w:rFonts w:ascii="Book Antiqua" w:hAnsi="Book Antiqua" w:cs="Arial"/>
                <w:szCs w:val="22"/>
              </w:rPr>
              <w:t xml:space="preserve">Two members Monitoring Committee comprising of Ms. Shailaja Chandra, former Chief Secretary, Delhi and Mr. B.S. </w:t>
            </w:r>
            <w:proofErr w:type="spellStart"/>
            <w:r w:rsidRPr="00DB1EFC">
              <w:rPr>
                <w:rFonts w:ascii="Book Antiqua" w:hAnsi="Book Antiqua" w:cs="Arial"/>
                <w:szCs w:val="22"/>
              </w:rPr>
              <w:t>Sajwan</w:t>
            </w:r>
            <w:proofErr w:type="spellEnd"/>
            <w:r w:rsidRPr="00DB1EFC">
              <w:rPr>
                <w:rFonts w:ascii="Book Antiqua" w:hAnsi="Book Antiqua" w:cs="Arial"/>
                <w:szCs w:val="22"/>
              </w:rPr>
              <w:t xml:space="preserve"> former Principal Chief Conservator of Forests and former Expert Member of this Tribunal constituted. They may be provided suitable place of working and all other facilities necessary for the purpose. The Chief Secretary, Delhi and the CEO, Delhi Jal Board to contact them for further action.</w:t>
            </w:r>
          </w:p>
        </w:tc>
        <w:tc>
          <w:tcPr>
            <w:tcW w:w="809" w:type="pct"/>
          </w:tcPr>
          <w:p w:rsidR="0013471E" w:rsidRPr="00DB1EFC" w:rsidRDefault="0013471E" w:rsidP="0013471E">
            <w:pPr>
              <w:jc w:val="both"/>
              <w:rPr>
                <w:rFonts w:ascii="Book Antiqua" w:hAnsi="Book Antiqua" w:cs="Arial"/>
                <w:szCs w:val="22"/>
              </w:rPr>
            </w:pPr>
            <w:r w:rsidRPr="00DB1EFC">
              <w:rPr>
                <w:rFonts w:ascii="Book Antiqua" w:hAnsi="Book Antiqua" w:cs="Arial"/>
                <w:szCs w:val="22"/>
              </w:rPr>
              <w:t>CS, Delhi</w:t>
            </w:r>
          </w:p>
        </w:tc>
        <w:tc>
          <w:tcPr>
            <w:tcW w:w="682" w:type="pct"/>
          </w:tcPr>
          <w:p w:rsidR="0013471E" w:rsidRPr="00DB1EFC" w:rsidRDefault="0013471E" w:rsidP="0013471E">
            <w:pPr>
              <w:jc w:val="both"/>
              <w:rPr>
                <w:rFonts w:ascii="Book Antiqua" w:hAnsi="Book Antiqua" w:cs="Arial"/>
                <w:szCs w:val="22"/>
              </w:rPr>
            </w:pPr>
          </w:p>
        </w:tc>
        <w:tc>
          <w:tcPr>
            <w:tcW w:w="766" w:type="pct"/>
          </w:tcPr>
          <w:p w:rsidR="0013471E" w:rsidRPr="00DB1EFC" w:rsidRDefault="0013471E" w:rsidP="0013471E">
            <w:pPr>
              <w:jc w:val="both"/>
              <w:rPr>
                <w:rFonts w:ascii="Book Antiqua" w:hAnsi="Book Antiqua" w:cs="Arial"/>
                <w:szCs w:val="22"/>
              </w:rPr>
            </w:pPr>
          </w:p>
        </w:tc>
        <w:tc>
          <w:tcPr>
            <w:tcW w:w="553" w:type="pct"/>
          </w:tcPr>
          <w:p w:rsidR="0013471E" w:rsidRPr="00DB1EFC" w:rsidRDefault="0013471E" w:rsidP="0013471E">
            <w:pPr>
              <w:jc w:val="both"/>
              <w:rPr>
                <w:rFonts w:ascii="Book Antiqua" w:hAnsi="Book Antiqua" w:cs="Arial"/>
                <w:szCs w:val="22"/>
              </w:rPr>
            </w:pPr>
          </w:p>
        </w:tc>
      </w:tr>
      <w:tr w:rsidR="0013471E" w:rsidRPr="00DB1EFC" w:rsidTr="0013471E">
        <w:tc>
          <w:tcPr>
            <w:tcW w:w="268" w:type="pct"/>
          </w:tcPr>
          <w:p w:rsidR="0013471E" w:rsidRPr="00DB1EFC" w:rsidRDefault="0013471E" w:rsidP="0013471E">
            <w:pPr>
              <w:pStyle w:val="ListParagraph"/>
              <w:numPr>
                <w:ilvl w:val="0"/>
                <w:numId w:val="1"/>
              </w:numPr>
              <w:ind w:left="0" w:firstLine="0"/>
              <w:jc w:val="both"/>
              <w:rPr>
                <w:rFonts w:ascii="Book Antiqua" w:hAnsi="Book Antiqua" w:cs="Arial"/>
              </w:rPr>
            </w:pPr>
          </w:p>
        </w:tc>
        <w:tc>
          <w:tcPr>
            <w:tcW w:w="1922" w:type="pct"/>
          </w:tcPr>
          <w:p w:rsidR="0013471E" w:rsidRPr="00DB1EFC" w:rsidRDefault="0013471E" w:rsidP="0013471E">
            <w:pPr>
              <w:jc w:val="both"/>
              <w:rPr>
                <w:rFonts w:ascii="Book Antiqua" w:hAnsi="Book Antiqua" w:cs="Arial"/>
                <w:szCs w:val="22"/>
              </w:rPr>
            </w:pPr>
            <w:r w:rsidRPr="00DB1EFC">
              <w:rPr>
                <w:rFonts w:ascii="Book Antiqua" w:hAnsi="Book Antiqua" w:cs="Arial"/>
                <w:szCs w:val="22"/>
              </w:rPr>
              <w:t>The Committee may prepare its action plan by 15.09.2018.</w:t>
            </w:r>
          </w:p>
          <w:p w:rsidR="0013471E" w:rsidRPr="00DB1EFC" w:rsidRDefault="0013471E" w:rsidP="0013471E">
            <w:pPr>
              <w:jc w:val="both"/>
              <w:rPr>
                <w:rFonts w:ascii="Book Antiqua" w:hAnsi="Book Antiqua" w:cs="Arial"/>
                <w:szCs w:val="22"/>
              </w:rPr>
            </w:pPr>
            <w:r w:rsidRPr="00DB1EFC">
              <w:rPr>
                <w:rFonts w:ascii="Book Antiqua" w:hAnsi="Book Antiqua" w:cs="Arial"/>
                <w:szCs w:val="22"/>
              </w:rPr>
              <w:t>First interim report of the Committee may be sent to this Tribunal by email by 31.12.2018. The Committee may also give suggestions to the State of Haryana after considering status report which, learned Counsel for State of Haryana states, will be filed within four weeks from today.</w:t>
            </w:r>
          </w:p>
        </w:tc>
        <w:tc>
          <w:tcPr>
            <w:tcW w:w="809" w:type="pct"/>
          </w:tcPr>
          <w:p w:rsidR="0013471E" w:rsidRPr="00DB1EFC" w:rsidRDefault="0013471E" w:rsidP="0013471E">
            <w:pPr>
              <w:jc w:val="both"/>
              <w:rPr>
                <w:rFonts w:ascii="Book Antiqua" w:hAnsi="Book Antiqua" w:cs="Arial"/>
                <w:szCs w:val="22"/>
              </w:rPr>
            </w:pPr>
            <w:r w:rsidRPr="00DB1EFC">
              <w:rPr>
                <w:rFonts w:ascii="Book Antiqua" w:hAnsi="Book Antiqua" w:cs="Arial"/>
                <w:szCs w:val="22"/>
              </w:rPr>
              <w:t>YMC,</w:t>
            </w:r>
          </w:p>
          <w:p w:rsidR="0013471E" w:rsidRPr="00DB1EFC" w:rsidRDefault="0013471E" w:rsidP="0013471E">
            <w:pPr>
              <w:jc w:val="both"/>
              <w:rPr>
                <w:rFonts w:ascii="Book Antiqua" w:hAnsi="Book Antiqua" w:cs="Arial"/>
                <w:szCs w:val="22"/>
              </w:rPr>
            </w:pPr>
            <w:r w:rsidRPr="00DB1EFC">
              <w:rPr>
                <w:rFonts w:ascii="Book Antiqua" w:hAnsi="Book Antiqua" w:cs="Arial"/>
                <w:szCs w:val="22"/>
              </w:rPr>
              <w:t>State of Haryana</w:t>
            </w:r>
          </w:p>
        </w:tc>
        <w:tc>
          <w:tcPr>
            <w:tcW w:w="682" w:type="pct"/>
          </w:tcPr>
          <w:p w:rsidR="0013471E" w:rsidRPr="00DB1EFC" w:rsidRDefault="0013471E" w:rsidP="0013471E">
            <w:pPr>
              <w:jc w:val="both"/>
              <w:rPr>
                <w:rFonts w:ascii="Book Antiqua" w:hAnsi="Book Antiqua" w:cs="Arial"/>
                <w:szCs w:val="22"/>
              </w:rPr>
            </w:pPr>
          </w:p>
        </w:tc>
        <w:tc>
          <w:tcPr>
            <w:tcW w:w="766" w:type="pct"/>
          </w:tcPr>
          <w:p w:rsidR="0013471E" w:rsidRPr="00DB1EFC" w:rsidRDefault="0013471E" w:rsidP="0013471E">
            <w:pPr>
              <w:jc w:val="both"/>
              <w:rPr>
                <w:rFonts w:ascii="Book Antiqua" w:hAnsi="Book Antiqua" w:cs="Arial"/>
                <w:szCs w:val="22"/>
              </w:rPr>
            </w:pPr>
          </w:p>
        </w:tc>
        <w:tc>
          <w:tcPr>
            <w:tcW w:w="553" w:type="pct"/>
          </w:tcPr>
          <w:p w:rsidR="0013471E" w:rsidRPr="00DB1EFC" w:rsidRDefault="0013471E" w:rsidP="0013471E">
            <w:pPr>
              <w:jc w:val="both"/>
              <w:rPr>
                <w:rFonts w:ascii="Book Antiqua" w:hAnsi="Book Antiqua" w:cs="Arial"/>
                <w:szCs w:val="22"/>
              </w:rPr>
            </w:pPr>
          </w:p>
        </w:tc>
      </w:tr>
      <w:tr w:rsidR="0013471E" w:rsidRPr="00DB1EFC" w:rsidTr="0013471E">
        <w:tc>
          <w:tcPr>
            <w:tcW w:w="268" w:type="pct"/>
          </w:tcPr>
          <w:p w:rsidR="0013471E" w:rsidRPr="00DB1EFC" w:rsidRDefault="0013471E" w:rsidP="0013471E">
            <w:pPr>
              <w:pStyle w:val="ListParagraph"/>
              <w:numPr>
                <w:ilvl w:val="0"/>
                <w:numId w:val="1"/>
              </w:numPr>
              <w:ind w:left="0" w:firstLine="0"/>
              <w:jc w:val="both"/>
              <w:rPr>
                <w:rFonts w:ascii="Book Antiqua" w:hAnsi="Book Antiqua" w:cs="Arial"/>
              </w:rPr>
            </w:pPr>
          </w:p>
        </w:tc>
        <w:tc>
          <w:tcPr>
            <w:tcW w:w="1922" w:type="pct"/>
          </w:tcPr>
          <w:p w:rsidR="0013471E" w:rsidRPr="00DB1EFC" w:rsidRDefault="0013471E" w:rsidP="0013471E">
            <w:pPr>
              <w:jc w:val="both"/>
              <w:rPr>
                <w:rFonts w:ascii="Book Antiqua" w:hAnsi="Book Antiqua" w:cs="Arial"/>
                <w:szCs w:val="22"/>
              </w:rPr>
            </w:pPr>
            <w:r w:rsidRPr="00DB1EFC">
              <w:rPr>
                <w:rFonts w:ascii="Book Antiqua" w:hAnsi="Book Antiqua" w:cs="Arial"/>
                <w:szCs w:val="22"/>
              </w:rPr>
              <w:t>All the concerned authorities including Vice-Chairman,</w:t>
            </w:r>
          </w:p>
          <w:p w:rsidR="0013471E" w:rsidRPr="00DB1EFC" w:rsidRDefault="0013471E" w:rsidP="0013471E">
            <w:pPr>
              <w:jc w:val="both"/>
              <w:rPr>
                <w:rFonts w:ascii="Book Antiqua" w:hAnsi="Book Antiqua" w:cs="Arial"/>
                <w:szCs w:val="22"/>
              </w:rPr>
            </w:pPr>
            <w:r w:rsidRPr="00DB1EFC">
              <w:rPr>
                <w:rFonts w:ascii="Book Antiqua" w:hAnsi="Book Antiqua" w:cs="Arial"/>
                <w:szCs w:val="22"/>
              </w:rPr>
              <w:t xml:space="preserve">DDA, Secretary, PWD, NCT of Delhi, Commissioners of Municipal Corporations, Chairman of NDMC and NMCG, State of Haryana, State of Uttar </w:t>
            </w:r>
            <w:r w:rsidRPr="00DB1EFC">
              <w:rPr>
                <w:rFonts w:ascii="Book Antiqua" w:hAnsi="Book Antiqua" w:cs="Arial"/>
                <w:szCs w:val="22"/>
              </w:rPr>
              <w:lastRenderedPageBreak/>
              <w:t>Pradesh and the Members of the Principal Committee will co-operate and co-ordinate with the Monitoring Committee. The Monitoring Committee can seek such scientific and technical assistance as may be required from any relevant Authorities, including the CPCB.</w:t>
            </w:r>
          </w:p>
        </w:tc>
        <w:tc>
          <w:tcPr>
            <w:tcW w:w="809" w:type="pct"/>
          </w:tcPr>
          <w:p w:rsidR="0013471E" w:rsidRPr="00DB1EFC" w:rsidRDefault="0013471E" w:rsidP="0013471E">
            <w:pPr>
              <w:jc w:val="both"/>
              <w:rPr>
                <w:rFonts w:ascii="Book Antiqua" w:hAnsi="Book Antiqua" w:cs="Arial"/>
                <w:szCs w:val="22"/>
              </w:rPr>
            </w:pPr>
            <w:r w:rsidRPr="00DB1EFC">
              <w:rPr>
                <w:rFonts w:ascii="Book Antiqua" w:hAnsi="Book Antiqua" w:cs="Arial"/>
                <w:szCs w:val="22"/>
              </w:rPr>
              <w:lastRenderedPageBreak/>
              <w:t>Vice-Chairman,</w:t>
            </w:r>
          </w:p>
          <w:p w:rsidR="0013471E" w:rsidRPr="00DB1EFC" w:rsidRDefault="0013471E" w:rsidP="0013471E">
            <w:pPr>
              <w:jc w:val="both"/>
              <w:rPr>
                <w:rFonts w:ascii="Book Antiqua" w:hAnsi="Book Antiqua" w:cs="Arial"/>
                <w:szCs w:val="22"/>
              </w:rPr>
            </w:pPr>
            <w:r w:rsidRPr="00DB1EFC">
              <w:rPr>
                <w:rFonts w:ascii="Book Antiqua" w:hAnsi="Book Antiqua" w:cs="Arial"/>
                <w:szCs w:val="22"/>
              </w:rPr>
              <w:t xml:space="preserve">DDA, Secretary, </w:t>
            </w:r>
          </w:p>
          <w:p w:rsidR="0013471E" w:rsidRPr="00DB1EFC" w:rsidRDefault="0013471E" w:rsidP="0013471E">
            <w:pPr>
              <w:jc w:val="both"/>
              <w:rPr>
                <w:rFonts w:ascii="Book Antiqua" w:hAnsi="Book Antiqua" w:cs="Arial"/>
                <w:szCs w:val="22"/>
              </w:rPr>
            </w:pPr>
            <w:r w:rsidRPr="00DB1EFC">
              <w:rPr>
                <w:rFonts w:ascii="Book Antiqua" w:hAnsi="Book Antiqua" w:cs="Arial"/>
                <w:szCs w:val="22"/>
              </w:rPr>
              <w:t xml:space="preserve">PWD, </w:t>
            </w:r>
          </w:p>
          <w:p w:rsidR="0013471E" w:rsidRPr="00DB1EFC" w:rsidRDefault="0013471E" w:rsidP="0013471E">
            <w:pPr>
              <w:jc w:val="both"/>
              <w:rPr>
                <w:rFonts w:ascii="Book Antiqua" w:hAnsi="Book Antiqua" w:cs="Arial"/>
                <w:szCs w:val="22"/>
              </w:rPr>
            </w:pPr>
            <w:r w:rsidRPr="00DB1EFC">
              <w:rPr>
                <w:rFonts w:ascii="Book Antiqua" w:hAnsi="Book Antiqua" w:cs="Arial"/>
                <w:szCs w:val="22"/>
              </w:rPr>
              <w:t xml:space="preserve">NCT of Delhi, </w:t>
            </w:r>
          </w:p>
          <w:p w:rsidR="0013471E" w:rsidRPr="00DB1EFC" w:rsidRDefault="0013471E" w:rsidP="0013471E">
            <w:pPr>
              <w:jc w:val="both"/>
              <w:rPr>
                <w:rFonts w:ascii="Book Antiqua" w:hAnsi="Book Antiqua" w:cs="Arial"/>
                <w:szCs w:val="22"/>
              </w:rPr>
            </w:pPr>
            <w:r w:rsidRPr="00DB1EFC">
              <w:rPr>
                <w:rFonts w:ascii="Book Antiqua" w:hAnsi="Book Antiqua" w:cs="Arial"/>
                <w:szCs w:val="22"/>
              </w:rPr>
              <w:t>Commissioners of Municipal</w:t>
            </w:r>
          </w:p>
          <w:p w:rsidR="0013471E" w:rsidRPr="00DB1EFC" w:rsidRDefault="0013471E" w:rsidP="0013471E">
            <w:pPr>
              <w:jc w:val="both"/>
              <w:rPr>
                <w:rFonts w:ascii="Book Antiqua" w:hAnsi="Book Antiqua" w:cs="Arial"/>
                <w:szCs w:val="22"/>
              </w:rPr>
            </w:pPr>
            <w:r w:rsidRPr="00DB1EFC">
              <w:rPr>
                <w:rFonts w:ascii="Book Antiqua" w:hAnsi="Book Antiqua" w:cs="Arial"/>
                <w:szCs w:val="22"/>
              </w:rPr>
              <w:lastRenderedPageBreak/>
              <w:t>Corporations,</w:t>
            </w:r>
          </w:p>
          <w:p w:rsidR="0013471E" w:rsidRPr="00DB1EFC" w:rsidRDefault="0013471E" w:rsidP="0013471E">
            <w:pPr>
              <w:jc w:val="both"/>
              <w:rPr>
                <w:rFonts w:ascii="Book Antiqua" w:hAnsi="Book Antiqua" w:cs="Arial"/>
                <w:szCs w:val="22"/>
              </w:rPr>
            </w:pPr>
            <w:r w:rsidRPr="00DB1EFC">
              <w:rPr>
                <w:rFonts w:ascii="Book Antiqua" w:hAnsi="Book Antiqua" w:cs="Arial"/>
                <w:szCs w:val="22"/>
              </w:rPr>
              <w:t xml:space="preserve">Chairman of NDMC, </w:t>
            </w:r>
          </w:p>
          <w:p w:rsidR="0013471E" w:rsidRPr="00DB1EFC" w:rsidRDefault="0013471E" w:rsidP="0013471E">
            <w:pPr>
              <w:jc w:val="both"/>
              <w:rPr>
                <w:rFonts w:ascii="Book Antiqua" w:hAnsi="Book Antiqua" w:cs="Arial"/>
                <w:szCs w:val="22"/>
              </w:rPr>
            </w:pPr>
            <w:r w:rsidRPr="00DB1EFC">
              <w:rPr>
                <w:rFonts w:ascii="Book Antiqua" w:hAnsi="Book Antiqua" w:cs="Arial"/>
                <w:szCs w:val="22"/>
              </w:rPr>
              <w:t xml:space="preserve">NMCG, </w:t>
            </w:r>
          </w:p>
          <w:p w:rsidR="0013471E" w:rsidRPr="00DB1EFC" w:rsidRDefault="0013471E" w:rsidP="0013471E">
            <w:pPr>
              <w:jc w:val="both"/>
              <w:rPr>
                <w:rFonts w:ascii="Book Antiqua" w:hAnsi="Book Antiqua" w:cs="Arial"/>
                <w:szCs w:val="22"/>
              </w:rPr>
            </w:pPr>
            <w:r w:rsidRPr="00DB1EFC">
              <w:rPr>
                <w:rFonts w:ascii="Book Antiqua" w:hAnsi="Book Antiqua" w:cs="Arial"/>
                <w:szCs w:val="22"/>
              </w:rPr>
              <w:t xml:space="preserve">State of Haryana, </w:t>
            </w:r>
          </w:p>
          <w:p w:rsidR="0013471E" w:rsidRPr="00DB1EFC" w:rsidRDefault="0013471E" w:rsidP="0013471E">
            <w:pPr>
              <w:jc w:val="both"/>
              <w:rPr>
                <w:rFonts w:ascii="Book Antiqua" w:hAnsi="Book Antiqua" w:cs="Arial"/>
                <w:szCs w:val="22"/>
              </w:rPr>
            </w:pPr>
            <w:r w:rsidRPr="00DB1EFC">
              <w:rPr>
                <w:rFonts w:ascii="Book Antiqua" w:hAnsi="Book Antiqua" w:cs="Arial"/>
                <w:szCs w:val="22"/>
              </w:rPr>
              <w:t xml:space="preserve">State of Uttar Pradesh, </w:t>
            </w:r>
          </w:p>
          <w:p w:rsidR="0013471E" w:rsidRPr="00DB1EFC" w:rsidRDefault="0013471E" w:rsidP="0013471E">
            <w:pPr>
              <w:jc w:val="both"/>
              <w:rPr>
                <w:rFonts w:ascii="Book Antiqua" w:hAnsi="Book Antiqua" w:cs="Arial"/>
                <w:szCs w:val="22"/>
              </w:rPr>
            </w:pPr>
            <w:r w:rsidRPr="00DB1EFC">
              <w:rPr>
                <w:rFonts w:ascii="Book Antiqua" w:hAnsi="Book Antiqua" w:cs="Arial"/>
                <w:szCs w:val="22"/>
              </w:rPr>
              <w:t>CPCB</w:t>
            </w:r>
          </w:p>
        </w:tc>
        <w:tc>
          <w:tcPr>
            <w:tcW w:w="682" w:type="pct"/>
          </w:tcPr>
          <w:p w:rsidR="0013471E" w:rsidRPr="00DB1EFC" w:rsidRDefault="0013471E" w:rsidP="0013471E">
            <w:pPr>
              <w:jc w:val="both"/>
              <w:rPr>
                <w:rFonts w:ascii="Book Antiqua" w:hAnsi="Book Antiqua" w:cs="Arial"/>
                <w:szCs w:val="22"/>
              </w:rPr>
            </w:pPr>
          </w:p>
        </w:tc>
        <w:tc>
          <w:tcPr>
            <w:tcW w:w="766" w:type="pct"/>
          </w:tcPr>
          <w:p w:rsidR="0013471E" w:rsidRPr="00DB1EFC" w:rsidRDefault="0013471E" w:rsidP="0013471E">
            <w:pPr>
              <w:jc w:val="both"/>
              <w:rPr>
                <w:rFonts w:ascii="Book Antiqua" w:hAnsi="Book Antiqua" w:cs="Arial"/>
                <w:szCs w:val="22"/>
              </w:rPr>
            </w:pPr>
          </w:p>
        </w:tc>
        <w:tc>
          <w:tcPr>
            <w:tcW w:w="553" w:type="pct"/>
          </w:tcPr>
          <w:p w:rsidR="0013471E" w:rsidRPr="00DB1EFC" w:rsidRDefault="0013471E" w:rsidP="0013471E">
            <w:pPr>
              <w:jc w:val="both"/>
              <w:rPr>
                <w:rFonts w:ascii="Book Antiqua" w:hAnsi="Book Antiqua" w:cs="Arial"/>
                <w:szCs w:val="22"/>
              </w:rPr>
            </w:pPr>
          </w:p>
        </w:tc>
      </w:tr>
      <w:tr w:rsidR="0013471E" w:rsidRPr="00DB1EFC" w:rsidTr="0013471E">
        <w:tc>
          <w:tcPr>
            <w:tcW w:w="268" w:type="pct"/>
          </w:tcPr>
          <w:p w:rsidR="0013471E" w:rsidRPr="00DB1EFC" w:rsidRDefault="0013471E" w:rsidP="0013471E">
            <w:pPr>
              <w:pStyle w:val="ListParagraph"/>
              <w:numPr>
                <w:ilvl w:val="0"/>
                <w:numId w:val="1"/>
              </w:numPr>
              <w:ind w:left="0" w:firstLine="0"/>
              <w:jc w:val="both"/>
              <w:rPr>
                <w:rFonts w:ascii="Book Antiqua" w:hAnsi="Book Antiqua" w:cs="Arial"/>
              </w:rPr>
            </w:pPr>
          </w:p>
        </w:tc>
        <w:tc>
          <w:tcPr>
            <w:tcW w:w="1922" w:type="pct"/>
          </w:tcPr>
          <w:p w:rsidR="0013471E" w:rsidRPr="00DB1EFC" w:rsidRDefault="0013471E" w:rsidP="0013471E">
            <w:pPr>
              <w:jc w:val="both"/>
              <w:rPr>
                <w:rFonts w:ascii="Book Antiqua" w:hAnsi="Book Antiqua" w:cs="Arial"/>
                <w:szCs w:val="22"/>
              </w:rPr>
            </w:pPr>
            <w:r w:rsidRPr="00DB1EFC">
              <w:rPr>
                <w:rFonts w:ascii="Book Antiqua" w:hAnsi="Book Antiqua" w:cs="Arial"/>
                <w:color w:val="000000"/>
                <w:szCs w:val="22"/>
              </w:rPr>
              <w:t xml:space="preserve">State of Haryana and Uttar Pradesh may constitute appropriate whole-time monitoring Committees of </w:t>
            </w:r>
            <w:proofErr w:type="spellStart"/>
            <w:r w:rsidRPr="00DB1EFC">
              <w:rPr>
                <w:rFonts w:ascii="Book Antiqua" w:hAnsi="Book Antiqua" w:cs="Arial"/>
                <w:color w:val="000000"/>
                <w:szCs w:val="22"/>
              </w:rPr>
              <w:t>atleast</w:t>
            </w:r>
            <w:proofErr w:type="spellEnd"/>
            <w:r w:rsidRPr="00DB1EFC">
              <w:rPr>
                <w:rFonts w:ascii="Book Antiqua" w:hAnsi="Book Antiqua" w:cs="Arial"/>
                <w:color w:val="000000"/>
                <w:szCs w:val="22"/>
              </w:rPr>
              <w:t xml:space="preserve"> two Members who can work in co-ordination with the Monitoring Committee appointed by this Tribunal today. Such whole-time Expert Committees may be constituted within two weeks from today.</w:t>
            </w:r>
          </w:p>
        </w:tc>
        <w:tc>
          <w:tcPr>
            <w:tcW w:w="809" w:type="pct"/>
          </w:tcPr>
          <w:p w:rsidR="0013471E" w:rsidRPr="00DB1EFC" w:rsidRDefault="0013471E" w:rsidP="0013471E">
            <w:pPr>
              <w:jc w:val="both"/>
              <w:rPr>
                <w:rFonts w:ascii="Book Antiqua" w:hAnsi="Book Antiqua" w:cs="Arial"/>
                <w:szCs w:val="22"/>
              </w:rPr>
            </w:pPr>
            <w:r w:rsidRPr="00DB1EFC">
              <w:rPr>
                <w:rFonts w:ascii="Book Antiqua" w:hAnsi="Book Antiqua" w:cs="Arial"/>
                <w:color w:val="000000"/>
                <w:szCs w:val="22"/>
              </w:rPr>
              <w:t>State of Haryana, State of Uttar Pradesh</w:t>
            </w:r>
          </w:p>
        </w:tc>
        <w:tc>
          <w:tcPr>
            <w:tcW w:w="682" w:type="pct"/>
          </w:tcPr>
          <w:p w:rsidR="0013471E" w:rsidRPr="00DB1EFC" w:rsidRDefault="0013471E" w:rsidP="0013471E">
            <w:pPr>
              <w:jc w:val="both"/>
              <w:rPr>
                <w:rFonts w:ascii="Book Antiqua" w:hAnsi="Book Antiqua" w:cs="Arial"/>
                <w:szCs w:val="22"/>
              </w:rPr>
            </w:pPr>
          </w:p>
        </w:tc>
        <w:tc>
          <w:tcPr>
            <w:tcW w:w="766" w:type="pct"/>
          </w:tcPr>
          <w:p w:rsidR="0013471E" w:rsidRPr="00DB1EFC" w:rsidRDefault="0013471E" w:rsidP="0013471E">
            <w:pPr>
              <w:jc w:val="both"/>
              <w:rPr>
                <w:rFonts w:ascii="Book Antiqua" w:hAnsi="Book Antiqua" w:cs="Arial"/>
                <w:szCs w:val="22"/>
              </w:rPr>
            </w:pPr>
          </w:p>
        </w:tc>
        <w:tc>
          <w:tcPr>
            <w:tcW w:w="553" w:type="pct"/>
          </w:tcPr>
          <w:p w:rsidR="0013471E" w:rsidRPr="00DB1EFC" w:rsidRDefault="0013471E" w:rsidP="0013471E">
            <w:pPr>
              <w:jc w:val="both"/>
              <w:rPr>
                <w:rFonts w:ascii="Book Antiqua" w:hAnsi="Book Antiqua" w:cs="Arial"/>
                <w:szCs w:val="22"/>
              </w:rPr>
            </w:pPr>
          </w:p>
        </w:tc>
      </w:tr>
      <w:tr w:rsidR="00345496" w:rsidRPr="00DB1EFC" w:rsidTr="0013471E">
        <w:tc>
          <w:tcPr>
            <w:tcW w:w="268" w:type="pct"/>
          </w:tcPr>
          <w:p w:rsidR="00345496" w:rsidRPr="00DB1EFC" w:rsidRDefault="00345496" w:rsidP="0013471E">
            <w:pPr>
              <w:pStyle w:val="ListParagraph"/>
              <w:numPr>
                <w:ilvl w:val="0"/>
                <w:numId w:val="1"/>
              </w:numPr>
              <w:ind w:left="0" w:firstLine="0"/>
              <w:jc w:val="both"/>
              <w:rPr>
                <w:rFonts w:ascii="Book Antiqua" w:hAnsi="Book Antiqua" w:cs="Arial"/>
              </w:rPr>
            </w:pPr>
          </w:p>
        </w:tc>
        <w:tc>
          <w:tcPr>
            <w:tcW w:w="1922" w:type="pct"/>
          </w:tcPr>
          <w:p w:rsidR="00345496" w:rsidRPr="00DB1EFC" w:rsidRDefault="00345496" w:rsidP="0013471E">
            <w:pPr>
              <w:jc w:val="both"/>
              <w:rPr>
                <w:rFonts w:ascii="Book Antiqua" w:hAnsi="Book Antiqua" w:cs="Arial"/>
                <w:color w:val="000000"/>
                <w:szCs w:val="22"/>
              </w:rPr>
            </w:pPr>
            <w:r>
              <w:rPr>
                <w:rFonts w:ascii="Book Antiqua" w:hAnsi="Book Antiqua"/>
                <w:szCs w:val="22"/>
              </w:rPr>
              <w:t>Any other relevant directions of Hon’ble NGT</w:t>
            </w:r>
          </w:p>
        </w:tc>
        <w:tc>
          <w:tcPr>
            <w:tcW w:w="809" w:type="pct"/>
          </w:tcPr>
          <w:p w:rsidR="00345496" w:rsidRPr="00DB1EFC" w:rsidRDefault="00345496" w:rsidP="0013471E">
            <w:pPr>
              <w:jc w:val="both"/>
              <w:rPr>
                <w:rFonts w:ascii="Book Antiqua" w:hAnsi="Book Antiqua" w:cs="Arial"/>
                <w:color w:val="000000"/>
                <w:szCs w:val="22"/>
              </w:rPr>
            </w:pPr>
          </w:p>
        </w:tc>
        <w:tc>
          <w:tcPr>
            <w:tcW w:w="682" w:type="pct"/>
          </w:tcPr>
          <w:p w:rsidR="00345496" w:rsidRPr="00DB1EFC" w:rsidRDefault="00345496" w:rsidP="0013471E">
            <w:pPr>
              <w:jc w:val="both"/>
              <w:rPr>
                <w:rFonts w:ascii="Book Antiqua" w:hAnsi="Book Antiqua" w:cs="Arial"/>
                <w:szCs w:val="22"/>
              </w:rPr>
            </w:pPr>
          </w:p>
        </w:tc>
        <w:tc>
          <w:tcPr>
            <w:tcW w:w="766" w:type="pct"/>
          </w:tcPr>
          <w:p w:rsidR="00345496" w:rsidRPr="00DB1EFC" w:rsidRDefault="00345496" w:rsidP="0013471E">
            <w:pPr>
              <w:jc w:val="both"/>
              <w:rPr>
                <w:rFonts w:ascii="Book Antiqua" w:hAnsi="Book Antiqua" w:cs="Arial"/>
                <w:szCs w:val="22"/>
              </w:rPr>
            </w:pPr>
          </w:p>
        </w:tc>
        <w:tc>
          <w:tcPr>
            <w:tcW w:w="553" w:type="pct"/>
          </w:tcPr>
          <w:p w:rsidR="00345496" w:rsidRPr="00DB1EFC" w:rsidRDefault="00345496" w:rsidP="0013471E">
            <w:pPr>
              <w:jc w:val="both"/>
              <w:rPr>
                <w:rFonts w:ascii="Book Antiqua" w:hAnsi="Book Antiqua" w:cs="Arial"/>
                <w:szCs w:val="22"/>
              </w:rPr>
            </w:pPr>
          </w:p>
        </w:tc>
      </w:tr>
    </w:tbl>
    <w:p w:rsidR="00FB4963" w:rsidRDefault="00FB4963" w:rsidP="0013471E">
      <w:pPr>
        <w:jc w:val="both"/>
        <w:rPr>
          <w:rFonts w:ascii="Book Antiqua" w:hAnsi="Book Antiqua" w:cs="Arial"/>
          <w:b/>
          <w:szCs w:val="22"/>
        </w:rPr>
      </w:pPr>
    </w:p>
    <w:p w:rsidR="0088345D" w:rsidRPr="00DB1EFC" w:rsidRDefault="0066579B" w:rsidP="0013471E">
      <w:pPr>
        <w:jc w:val="both"/>
        <w:rPr>
          <w:rFonts w:ascii="Book Antiqua" w:hAnsi="Book Antiqua" w:cs="Arial"/>
          <w:b/>
          <w:szCs w:val="22"/>
        </w:rPr>
      </w:pPr>
      <w:r w:rsidRPr="00DB1EFC">
        <w:rPr>
          <w:rFonts w:ascii="Book Antiqua" w:hAnsi="Book Antiqua" w:cs="Arial"/>
          <w:b/>
          <w:szCs w:val="22"/>
        </w:rPr>
        <w:t xml:space="preserve">HONOURABLE NGT ORDER </w:t>
      </w:r>
      <w:proofErr w:type="gramStart"/>
      <w:r w:rsidRPr="00DB1EFC">
        <w:rPr>
          <w:rFonts w:ascii="Book Antiqua" w:hAnsi="Book Antiqua" w:cs="Arial"/>
          <w:b/>
          <w:szCs w:val="22"/>
        </w:rPr>
        <w:t>DATED :</w:t>
      </w:r>
      <w:r w:rsidR="0088345D" w:rsidRPr="00DB1EFC">
        <w:rPr>
          <w:rFonts w:ascii="Book Antiqua" w:hAnsi="Book Antiqua" w:cs="Arial"/>
          <w:b/>
          <w:szCs w:val="22"/>
        </w:rPr>
        <w:t>29.1.2019</w:t>
      </w:r>
      <w:proofErr w:type="gramEnd"/>
    </w:p>
    <w:tbl>
      <w:tblPr>
        <w:tblStyle w:val="TableGrid"/>
        <w:tblW w:w="6191" w:type="pct"/>
        <w:tblInd w:w="-998" w:type="dxa"/>
        <w:tblLook w:val="04A0"/>
      </w:tblPr>
      <w:tblGrid>
        <w:gridCol w:w="536"/>
        <w:gridCol w:w="4726"/>
        <w:gridCol w:w="1964"/>
        <w:gridCol w:w="1261"/>
        <w:gridCol w:w="1819"/>
        <w:gridCol w:w="1137"/>
      </w:tblGrid>
      <w:tr w:rsidR="0013471E" w:rsidRPr="00DB1EFC" w:rsidTr="0013471E">
        <w:tc>
          <w:tcPr>
            <w:tcW w:w="234" w:type="pct"/>
          </w:tcPr>
          <w:p w:rsidR="0013471E" w:rsidRPr="00DB1EFC" w:rsidRDefault="0013471E" w:rsidP="0013471E">
            <w:pPr>
              <w:jc w:val="both"/>
              <w:rPr>
                <w:rFonts w:ascii="Book Antiqua" w:hAnsi="Book Antiqua" w:cs="Arial"/>
                <w:b/>
                <w:szCs w:val="22"/>
              </w:rPr>
            </w:pPr>
            <w:proofErr w:type="spellStart"/>
            <w:r w:rsidRPr="00DB1EFC">
              <w:rPr>
                <w:rFonts w:ascii="Book Antiqua" w:hAnsi="Book Antiqua" w:cs="Arial"/>
                <w:b/>
                <w:color w:val="222222"/>
                <w:szCs w:val="22"/>
                <w:shd w:val="clear" w:color="auto" w:fill="FFFFFF"/>
              </w:rPr>
              <w:t>Sl</w:t>
            </w:r>
            <w:proofErr w:type="spellEnd"/>
            <w:r w:rsidRPr="00DB1EFC">
              <w:rPr>
                <w:rFonts w:ascii="Book Antiqua" w:hAnsi="Book Antiqua" w:cs="Arial"/>
                <w:b/>
                <w:color w:val="222222"/>
                <w:szCs w:val="22"/>
                <w:shd w:val="clear" w:color="auto" w:fill="FFFFFF"/>
              </w:rPr>
              <w:t xml:space="preserve"> No</w:t>
            </w:r>
          </w:p>
        </w:tc>
        <w:tc>
          <w:tcPr>
            <w:tcW w:w="2065" w:type="pct"/>
          </w:tcPr>
          <w:p w:rsidR="0013471E" w:rsidRPr="00DB1EFC" w:rsidRDefault="0013471E" w:rsidP="0013471E">
            <w:pPr>
              <w:jc w:val="both"/>
              <w:rPr>
                <w:rFonts w:ascii="Book Antiqua" w:hAnsi="Book Antiqua" w:cs="Arial"/>
                <w:b/>
                <w:szCs w:val="22"/>
              </w:rPr>
            </w:pPr>
            <w:r w:rsidRPr="00DB1EFC">
              <w:rPr>
                <w:rFonts w:ascii="Book Antiqua" w:hAnsi="Book Antiqua" w:cs="Arial"/>
                <w:b/>
                <w:color w:val="222222"/>
                <w:szCs w:val="22"/>
                <w:shd w:val="clear" w:color="auto" w:fill="FFFFFF"/>
              </w:rPr>
              <w:t>Directions</w:t>
            </w:r>
            <w:r w:rsidR="00345496">
              <w:rPr>
                <w:rFonts w:ascii="Book Antiqua" w:hAnsi="Book Antiqua" w:cs="Arial"/>
                <w:b/>
                <w:color w:val="222222"/>
                <w:szCs w:val="22"/>
                <w:shd w:val="clear" w:color="auto" w:fill="FFFFFF"/>
              </w:rPr>
              <w:t xml:space="preserve"> dated 29.01.2019</w:t>
            </w:r>
          </w:p>
        </w:tc>
        <w:tc>
          <w:tcPr>
            <w:tcW w:w="858" w:type="pct"/>
          </w:tcPr>
          <w:p w:rsidR="0013471E" w:rsidRPr="00DB1EFC" w:rsidRDefault="0013471E" w:rsidP="0013471E">
            <w:pPr>
              <w:jc w:val="both"/>
              <w:rPr>
                <w:rFonts w:ascii="Book Antiqua" w:hAnsi="Book Antiqua" w:cs="Arial"/>
                <w:b/>
                <w:szCs w:val="22"/>
              </w:rPr>
            </w:pPr>
            <w:r w:rsidRPr="00DB1EFC">
              <w:rPr>
                <w:rFonts w:ascii="Book Antiqua" w:hAnsi="Book Antiqua"/>
                <w:b/>
                <w:bCs/>
                <w:szCs w:val="22"/>
              </w:rPr>
              <w:t>CONCERNED AGENCY</w:t>
            </w:r>
          </w:p>
        </w:tc>
        <w:tc>
          <w:tcPr>
            <w:tcW w:w="551" w:type="pct"/>
          </w:tcPr>
          <w:p w:rsidR="0013471E" w:rsidRPr="00DB1EFC" w:rsidRDefault="0013471E" w:rsidP="0013471E">
            <w:pPr>
              <w:jc w:val="both"/>
              <w:rPr>
                <w:rFonts w:ascii="Book Antiqua" w:hAnsi="Book Antiqua" w:cs="Arial"/>
                <w:b/>
                <w:szCs w:val="22"/>
              </w:rPr>
            </w:pPr>
            <w:r w:rsidRPr="00DB1EFC">
              <w:rPr>
                <w:rFonts w:ascii="Book Antiqua" w:hAnsi="Book Antiqua" w:cs="Arial"/>
                <w:b/>
                <w:color w:val="222222"/>
                <w:szCs w:val="22"/>
                <w:shd w:val="clear" w:color="auto" w:fill="FFFFFF"/>
              </w:rPr>
              <w:t>Timelines</w:t>
            </w:r>
          </w:p>
        </w:tc>
        <w:tc>
          <w:tcPr>
            <w:tcW w:w="795" w:type="pct"/>
          </w:tcPr>
          <w:p w:rsidR="0013471E" w:rsidRPr="00DB1EFC" w:rsidRDefault="0013471E" w:rsidP="0013471E">
            <w:pPr>
              <w:jc w:val="both"/>
              <w:rPr>
                <w:rFonts w:ascii="Book Antiqua" w:hAnsi="Book Antiqua" w:cs="Arial"/>
                <w:b/>
                <w:szCs w:val="22"/>
              </w:rPr>
            </w:pPr>
            <w:r w:rsidRPr="00DB1EFC">
              <w:rPr>
                <w:rFonts w:ascii="Book Antiqua" w:hAnsi="Book Antiqua" w:cs="Arial"/>
                <w:b/>
                <w:color w:val="222222"/>
                <w:szCs w:val="22"/>
                <w:shd w:val="clear" w:color="auto" w:fill="FFFFFF"/>
              </w:rPr>
              <w:t>Compliance achieved and Non Compliance</w:t>
            </w:r>
          </w:p>
        </w:tc>
        <w:tc>
          <w:tcPr>
            <w:tcW w:w="497" w:type="pct"/>
          </w:tcPr>
          <w:p w:rsidR="0013471E" w:rsidRPr="00DB1EFC" w:rsidRDefault="0013471E" w:rsidP="0013471E">
            <w:pPr>
              <w:jc w:val="both"/>
              <w:rPr>
                <w:rFonts w:ascii="Book Antiqua" w:hAnsi="Book Antiqua" w:cs="Arial"/>
                <w:b/>
                <w:szCs w:val="22"/>
              </w:rPr>
            </w:pPr>
            <w:r w:rsidRPr="00DB1EFC">
              <w:rPr>
                <w:rFonts w:ascii="Book Antiqua" w:hAnsi="Book Antiqua" w:cs="Arial"/>
                <w:b/>
                <w:color w:val="222222"/>
                <w:szCs w:val="22"/>
                <w:shd w:val="clear" w:color="auto" w:fill="FFFFFF"/>
              </w:rPr>
              <w:t>Remarks</w:t>
            </w:r>
          </w:p>
        </w:tc>
      </w:tr>
      <w:tr w:rsidR="0013471E" w:rsidRPr="00DB1EFC" w:rsidTr="0013471E">
        <w:tc>
          <w:tcPr>
            <w:tcW w:w="234" w:type="pct"/>
          </w:tcPr>
          <w:p w:rsidR="0013471E" w:rsidRPr="00DB1EFC" w:rsidRDefault="0013471E" w:rsidP="0013471E">
            <w:pPr>
              <w:jc w:val="both"/>
              <w:rPr>
                <w:rFonts w:ascii="Book Antiqua" w:hAnsi="Book Antiqua" w:cs="Arial"/>
                <w:szCs w:val="22"/>
              </w:rPr>
            </w:pPr>
            <w:r w:rsidRPr="00DB1EFC">
              <w:rPr>
                <w:rFonts w:ascii="Book Antiqua" w:hAnsi="Book Antiqua" w:cs="Arial"/>
                <w:szCs w:val="22"/>
              </w:rPr>
              <w:t>1</w:t>
            </w:r>
          </w:p>
        </w:tc>
        <w:tc>
          <w:tcPr>
            <w:tcW w:w="2065" w:type="pct"/>
          </w:tcPr>
          <w:p w:rsidR="0013471E" w:rsidRPr="00DB1EFC" w:rsidRDefault="0013471E" w:rsidP="0013471E">
            <w:pPr>
              <w:jc w:val="both"/>
              <w:rPr>
                <w:rFonts w:ascii="Book Antiqua" w:hAnsi="Book Antiqua" w:cs="Arial"/>
                <w:szCs w:val="22"/>
              </w:rPr>
            </w:pPr>
            <w:r w:rsidRPr="00DB1EFC">
              <w:rPr>
                <w:rFonts w:ascii="Book Antiqua" w:hAnsi="Book Antiqua" w:cs="Arial"/>
                <w:szCs w:val="22"/>
              </w:rPr>
              <w:t>NCT of Delhi, the State of Haryana as well as the State of Uttar Pradesh to issue appropriate directions to the concerned authorities to act upon the recommendations of committee, fixing specific accountability and timelines</w:t>
            </w:r>
          </w:p>
        </w:tc>
        <w:tc>
          <w:tcPr>
            <w:tcW w:w="858" w:type="pct"/>
          </w:tcPr>
          <w:p w:rsidR="0013471E" w:rsidRPr="00DB1EFC" w:rsidRDefault="0013471E" w:rsidP="0013471E">
            <w:pPr>
              <w:jc w:val="both"/>
              <w:rPr>
                <w:rFonts w:ascii="Book Antiqua" w:hAnsi="Book Antiqua" w:cs="Arial"/>
                <w:szCs w:val="22"/>
              </w:rPr>
            </w:pPr>
            <w:r w:rsidRPr="00DB1EFC">
              <w:rPr>
                <w:rFonts w:ascii="Book Antiqua" w:hAnsi="Book Antiqua" w:cs="Arial"/>
                <w:szCs w:val="22"/>
              </w:rPr>
              <w:t>State of Haryana, NCT Delhi, State of UP</w:t>
            </w:r>
          </w:p>
        </w:tc>
        <w:tc>
          <w:tcPr>
            <w:tcW w:w="551" w:type="pct"/>
          </w:tcPr>
          <w:p w:rsidR="0013471E" w:rsidRPr="00DB1EFC" w:rsidRDefault="0013471E" w:rsidP="0013471E">
            <w:pPr>
              <w:jc w:val="both"/>
              <w:rPr>
                <w:rFonts w:ascii="Book Antiqua" w:hAnsi="Book Antiqua" w:cs="Arial"/>
                <w:szCs w:val="22"/>
              </w:rPr>
            </w:pPr>
          </w:p>
        </w:tc>
        <w:tc>
          <w:tcPr>
            <w:tcW w:w="795" w:type="pct"/>
          </w:tcPr>
          <w:p w:rsidR="0013471E" w:rsidRPr="00DB1EFC" w:rsidRDefault="0013471E" w:rsidP="0013471E">
            <w:pPr>
              <w:jc w:val="both"/>
              <w:rPr>
                <w:rFonts w:ascii="Book Antiqua" w:hAnsi="Book Antiqua" w:cs="Arial"/>
                <w:szCs w:val="22"/>
              </w:rPr>
            </w:pPr>
          </w:p>
        </w:tc>
        <w:tc>
          <w:tcPr>
            <w:tcW w:w="497" w:type="pct"/>
          </w:tcPr>
          <w:p w:rsidR="0013471E" w:rsidRPr="00DB1EFC" w:rsidRDefault="0013471E" w:rsidP="0013471E">
            <w:pPr>
              <w:jc w:val="both"/>
              <w:rPr>
                <w:rFonts w:ascii="Book Antiqua" w:hAnsi="Book Antiqua" w:cs="Arial"/>
                <w:szCs w:val="22"/>
              </w:rPr>
            </w:pPr>
          </w:p>
        </w:tc>
      </w:tr>
      <w:tr w:rsidR="0013471E" w:rsidRPr="00DB1EFC" w:rsidTr="0013471E">
        <w:tc>
          <w:tcPr>
            <w:tcW w:w="234" w:type="pct"/>
          </w:tcPr>
          <w:p w:rsidR="0013471E" w:rsidRPr="00DB1EFC" w:rsidRDefault="0013471E" w:rsidP="0013471E">
            <w:pPr>
              <w:jc w:val="both"/>
              <w:rPr>
                <w:rFonts w:ascii="Book Antiqua" w:hAnsi="Book Antiqua" w:cs="Arial"/>
                <w:szCs w:val="22"/>
              </w:rPr>
            </w:pPr>
            <w:r w:rsidRPr="00DB1EFC">
              <w:rPr>
                <w:rFonts w:ascii="Book Antiqua" w:hAnsi="Book Antiqua" w:cs="Arial"/>
                <w:szCs w:val="22"/>
              </w:rPr>
              <w:t>2</w:t>
            </w:r>
          </w:p>
        </w:tc>
        <w:tc>
          <w:tcPr>
            <w:tcW w:w="2065" w:type="pct"/>
          </w:tcPr>
          <w:p w:rsidR="0013471E" w:rsidRPr="00DB1EFC" w:rsidRDefault="0013471E" w:rsidP="0013471E">
            <w:pPr>
              <w:jc w:val="both"/>
              <w:rPr>
                <w:rFonts w:ascii="Book Antiqua" w:hAnsi="Book Antiqua" w:cs="Arial"/>
                <w:szCs w:val="22"/>
              </w:rPr>
            </w:pPr>
            <w:r w:rsidRPr="00DB1EFC">
              <w:rPr>
                <w:rFonts w:ascii="Book Antiqua" w:hAnsi="Book Antiqua" w:cs="Arial"/>
                <w:szCs w:val="22"/>
              </w:rPr>
              <w:t>NCT of Delhi, the State of Haryana and the State of Uttar Pradesh furnish Performance Guarantee for compliance of the above directions to the satisfaction of the CPCB in the sum of Rs. 10 Crores each within one month from today. For any failure, personal responsibility will be of the Chief Secretaries of the respective States.</w:t>
            </w:r>
          </w:p>
        </w:tc>
        <w:tc>
          <w:tcPr>
            <w:tcW w:w="858" w:type="pct"/>
          </w:tcPr>
          <w:p w:rsidR="0013471E" w:rsidRPr="00DB1EFC" w:rsidRDefault="0013471E" w:rsidP="0013471E">
            <w:pPr>
              <w:jc w:val="both"/>
              <w:rPr>
                <w:rFonts w:ascii="Book Antiqua" w:hAnsi="Book Antiqua" w:cs="Arial"/>
                <w:szCs w:val="22"/>
              </w:rPr>
            </w:pPr>
            <w:r w:rsidRPr="00DB1EFC">
              <w:rPr>
                <w:rFonts w:ascii="Book Antiqua" w:hAnsi="Book Antiqua" w:cs="Arial"/>
                <w:szCs w:val="22"/>
              </w:rPr>
              <w:t>State of Haryana, NCT Delhi, State of UP</w:t>
            </w:r>
          </w:p>
        </w:tc>
        <w:tc>
          <w:tcPr>
            <w:tcW w:w="551" w:type="pct"/>
          </w:tcPr>
          <w:p w:rsidR="0013471E" w:rsidRPr="00DB1EFC" w:rsidRDefault="0013471E" w:rsidP="0013471E">
            <w:pPr>
              <w:jc w:val="both"/>
              <w:rPr>
                <w:rFonts w:ascii="Book Antiqua" w:hAnsi="Book Antiqua" w:cs="Arial"/>
                <w:szCs w:val="22"/>
              </w:rPr>
            </w:pPr>
          </w:p>
        </w:tc>
        <w:tc>
          <w:tcPr>
            <w:tcW w:w="795" w:type="pct"/>
          </w:tcPr>
          <w:p w:rsidR="0013471E" w:rsidRPr="00DB1EFC" w:rsidRDefault="0013471E" w:rsidP="0013471E">
            <w:pPr>
              <w:jc w:val="both"/>
              <w:rPr>
                <w:rFonts w:ascii="Book Antiqua" w:hAnsi="Book Antiqua" w:cs="Arial"/>
                <w:szCs w:val="22"/>
              </w:rPr>
            </w:pPr>
          </w:p>
        </w:tc>
        <w:tc>
          <w:tcPr>
            <w:tcW w:w="497" w:type="pct"/>
          </w:tcPr>
          <w:p w:rsidR="0013471E" w:rsidRPr="00DB1EFC" w:rsidRDefault="0013471E" w:rsidP="0013471E">
            <w:pPr>
              <w:jc w:val="both"/>
              <w:rPr>
                <w:rFonts w:ascii="Book Antiqua" w:hAnsi="Book Antiqua" w:cs="Arial"/>
                <w:szCs w:val="22"/>
              </w:rPr>
            </w:pPr>
          </w:p>
        </w:tc>
      </w:tr>
      <w:tr w:rsidR="0013471E" w:rsidRPr="00DB1EFC" w:rsidTr="0013471E">
        <w:tc>
          <w:tcPr>
            <w:tcW w:w="234" w:type="pct"/>
          </w:tcPr>
          <w:p w:rsidR="0013471E" w:rsidRPr="00DB1EFC" w:rsidRDefault="0013471E" w:rsidP="0013471E">
            <w:pPr>
              <w:jc w:val="both"/>
              <w:rPr>
                <w:rFonts w:ascii="Book Antiqua" w:hAnsi="Book Antiqua" w:cs="Arial"/>
                <w:szCs w:val="22"/>
              </w:rPr>
            </w:pPr>
            <w:r w:rsidRPr="00DB1EFC">
              <w:rPr>
                <w:rFonts w:ascii="Book Antiqua" w:hAnsi="Book Antiqua" w:cs="Arial"/>
                <w:szCs w:val="22"/>
              </w:rPr>
              <w:t>3</w:t>
            </w:r>
          </w:p>
        </w:tc>
        <w:tc>
          <w:tcPr>
            <w:tcW w:w="2065" w:type="pct"/>
          </w:tcPr>
          <w:p w:rsidR="0013471E" w:rsidRPr="00DB1EFC" w:rsidRDefault="0013471E" w:rsidP="0013471E">
            <w:pPr>
              <w:jc w:val="both"/>
              <w:rPr>
                <w:rFonts w:ascii="Book Antiqua" w:hAnsi="Book Antiqua" w:cs="Arial"/>
                <w:szCs w:val="22"/>
              </w:rPr>
            </w:pPr>
            <w:r w:rsidRPr="00DB1EFC">
              <w:rPr>
                <w:rFonts w:ascii="Book Antiqua" w:hAnsi="Book Antiqua" w:cs="Arial"/>
                <w:szCs w:val="22"/>
              </w:rPr>
              <w:t>DDA may furnish Performance Guarantee in the sum of Rs. 50 Lakhs to ensure performance on its part to the satisfactory of the CPCB. Responsibility to comply will be of Vice Chairman, DDA personally.</w:t>
            </w:r>
          </w:p>
        </w:tc>
        <w:tc>
          <w:tcPr>
            <w:tcW w:w="858" w:type="pct"/>
          </w:tcPr>
          <w:p w:rsidR="0013471E" w:rsidRPr="00DB1EFC" w:rsidRDefault="0013471E" w:rsidP="0013471E">
            <w:pPr>
              <w:jc w:val="both"/>
              <w:rPr>
                <w:rFonts w:ascii="Book Antiqua" w:hAnsi="Book Antiqua" w:cs="Arial"/>
                <w:szCs w:val="22"/>
              </w:rPr>
            </w:pPr>
            <w:r w:rsidRPr="00DB1EFC">
              <w:rPr>
                <w:rFonts w:ascii="Book Antiqua" w:hAnsi="Book Antiqua" w:cs="Arial"/>
                <w:szCs w:val="22"/>
              </w:rPr>
              <w:t>DDA, CPCB</w:t>
            </w:r>
          </w:p>
        </w:tc>
        <w:tc>
          <w:tcPr>
            <w:tcW w:w="551" w:type="pct"/>
          </w:tcPr>
          <w:p w:rsidR="0013471E" w:rsidRPr="00DB1EFC" w:rsidRDefault="0013471E" w:rsidP="0013471E">
            <w:pPr>
              <w:jc w:val="both"/>
              <w:rPr>
                <w:rFonts w:ascii="Book Antiqua" w:hAnsi="Book Antiqua" w:cs="Arial"/>
                <w:szCs w:val="22"/>
              </w:rPr>
            </w:pPr>
          </w:p>
        </w:tc>
        <w:tc>
          <w:tcPr>
            <w:tcW w:w="795" w:type="pct"/>
          </w:tcPr>
          <w:p w:rsidR="0013471E" w:rsidRPr="00DB1EFC" w:rsidRDefault="0013471E" w:rsidP="0013471E">
            <w:pPr>
              <w:jc w:val="both"/>
              <w:rPr>
                <w:rFonts w:ascii="Book Antiqua" w:hAnsi="Book Antiqua" w:cs="Arial"/>
                <w:szCs w:val="22"/>
              </w:rPr>
            </w:pPr>
          </w:p>
        </w:tc>
        <w:tc>
          <w:tcPr>
            <w:tcW w:w="497" w:type="pct"/>
          </w:tcPr>
          <w:p w:rsidR="0013471E" w:rsidRPr="00DB1EFC" w:rsidRDefault="0013471E" w:rsidP="0013471E">
            <w:pPr>
              <w:jc w:val="both"/>
              <w:rPr>
                <w:rFonts w:ascii="Book Antiqua" w:hAnsi="Book Antiqua" w:cs="Arial"/>
                <w:szCs w:val="22"/>
              </w:rPr>
            </w:pPr>
          </w:p>
        </w:tc>
      </w:tr>
      <w:tr w:rsidR="00345496" w:rsidRPr="00DB1EFC" w:rsidTr="0013471E">
        <w:tc>
          <w:tcPr>
            <w:tcW w:w="234" w:type="pct"/>
          </w:tcPr>
          <w:p w:rsidR="00345496" w:rsidRPr="00DB1EFC" w:rsidRDefault="00345496" w:rsidP="0013471E">
            <w:pPr>
              <w:jc w:val="both"/>
              <w:rPr>
                <w:rFonts w:ascii="Book Antiqua" w:hAnsi="Book Antiqua" w:cs="Arial"/>
                <w:szCs w:val="22"/>
              </w:rPr>
            </w:pPr>
            <w:r>
              <w:rPr>
                <w:rFonts w:ascii="Book Antiqua" w:hAnsi="Book Antiqua" w:cs="Arial"/>
                <w:szCs w:val="22"/>
              </w:rPr>
              <w:t>4</w:t>
            </w:r>
          </w:p>
        </w:tc>
        <w:tc>
          <w:tcPr>
            <w:tcW w:w="2065" w:type="pct"/>
          </w:tcPr>
          <w:p w:rsidR="00345496" w:rsidRPr="00DB1EFC" w:rsidRDefault="00345496" w:rsidP="0013471E">
            <w:pPr>
              <w:jc w:val="both"/>
              <w:rPr>
                <w:rFonts w:ascii="Book Antiqua" w:hAnsi="Book Antiqua" w:cs="Arial"/>
                <w:szCs w:val="22"/>
              </w:rPr>
            </w:pPr>
            <w:r>
              <w:rPr>
                <w:rFonts w:ascii="Book Antiqua" w:hAnsi="Book Antiqua"/>
                <w:szCs w:val="22"/>
              </w:rPr>
              <w:t>Any other relevant directions of Hon’ble NGT</w:t>
            </w:r>
          </w:p>
        </w:tc>
        <w:tc>
          <w:tcPr>
            <w:tcW w:w="858" w:type="pct"/>
          </w:tcPr>
          <w:p w:rsidR="00345496" w:rsidRPr="00DB1EFC" w:rsidRDefault="00345496" w:rsidP="0013471E">
            <w:pPr>
              <w:jc w:val="both"/>
              <w:rPr>
                <w:rFonts w:ascii="Book Antiqua" w:hAnsi="Book Antiqua" w:cs="Arial"/>
                <w:szCs w:val="22"/>
              </w:rPr>
            </w:pPr>
          </w:p>
        </w:tc>
        <w:tc>
          <w:tcPr>
            <w:tcW w:w="551" w:type="pct"/>
          </w:tcPr>
          <w:p w:rsidR="00345496" w:rsidRPr="00DB1EFC" w:rsidRDefault="00345496" w:rsidP="0013471E">
            <w:pPr>
              <w:jc w:val="both"/>
              <w:rPr>
                <w:rFonts w:ascii="Book Antiqua" w:hAnsi="Book Antiqua" w:cs="Arial"/>
                <w:szCs w:val="22"/>
              </w:rPr>
            </w:pPr>
          </w:p>
        </w:tc>
        <w:tc>
          <w:tcPr>
            <w:tcW w:w="795" w:type="pct"/>
          </w:tcPr>
          <w:p w:rsidR="00345496" w:rsidRPr="00DB1EFC" w:rsidRDefault="00345496" w:rsidP="0013471E">
            <w:pPr>
              <w:jc w:val="both"/>
              <w:rPr>
                <w:rFonts w:ascii="Book Antiqua" w:hAnsi="Book Antiqua" w:cs="Arial"/>
                <w:szCs w:val="22"/>
              </w:rPr>
            </w:pPr>
          </w:p>
        </w:tc>
        <w:tc>
          <w:tcPr>
            <w:tcW w:w="497" w:type="pct"/>
          </w:tcPr>
          <w:p w:rsidR="00345496" w:rsidRPr="00DB1EFC" w:rsidRDefault="00345496" w:rsidP="0013471E">
            <w:pPr>
              <w:jc w:val="both"/>
              <w:rPr>
                <w:rFonts w:ascii="Book Antiqua" w:hAnsi="Book Antiqua" w:cs="Arial"/>
                <w:szCs w:val="22"/>
              </w:rPr>
            </w:pPr>
          </w:p>
        </w:tc>
      </w:tr>
    </w:tbl>
    <w:p w:rsidR="00DB1EFC" w:rsidRPr="00DB1EFC" w:rsidRDefault="00DB1EFC" w:rsidP="0013471E">
      <w:pPr>
        <w:jc w:val="both"/>
        <w:rPr>
          <w:rFonts w:ascii="Book Antiqua" w:hAnsi="Book Antiqua"/>
          <w:szCs w:val="22"/>
        </w:rPr>
      </w:pPr>
    </w:p>
    <w:tbl>
      <w:tblPr>
        <w:tblStyle w:val="TableGrid"/>
        <w:tblpPr w:leftFromText="180" w:rightFromText="180" w:vertAnchor="text" w:horzAnchor="margin" w:tblpXSpec="center" w:tblpY="391"/>
        <w:tblW w:w="6208" w:type="pct"/>
        <w:tblLook w:val="04A0"/>
      </w:tblPr>
      <w:tblGrid>
        <w:gridCol w:w="565"/>
        <w:gridCol w:w="3188"/>
        <w:gridCol w:w="1877"/>
        <w:gridCol w:w="1416"/>
        <w:gridCol w:w="1356"/>
        <w:gridCol w:w="1574"/>
        <w:gridCol w:w="1499"/>
      </w:tblGrid>
      <w:tr w:rsidR="00B345A0" w:rsidRPr="00DB1EFC" w:rsidTr="0066579B">
        <w:tc>
          <w:tcPr>
            <w:tcW w:w="246" w:type="pct"/>
          </w:tcPr>
          <w:p w:rsidR="00B345A0" w:rsidRPr="00DB1EFC" w:rsidRDefault="00B345A0" w:rsidP="0013471E">
            <w:pPr>
              <w:jc w:val="both"/>
              <w:rPr>
                <w:rFonts w:ascii="Book Antiqua" w:hAnsi="Book Antiqua" w:cs="Arial"/>
                <w:b/>
                <w:szCs w:val="22"/>
              </w:rPr>
            </w:pPr>
            <w:proofErr w:type="spellStart"/>
            <w:r w:rsidRPr="00DB1EFC">
              <w:rPr>
                <w:rFonts w:ascii="Book Antiqua" w:hAnsi="Book Antiqua" w:cs="Arial"/>
                <w:b/>
                <w:color w:val="222222"/>
                <w:szCs w:val="22"/>
                <w:shd w:val="clear" w:color="auto" w:fill="FFFFFF"/>
              </w:rPr>
              <w:t>Sl</w:t>
            </w:r>
            <w:proofErr w:type="spellEnd"/>
            <w:r w:rsidRPr="00DB1EFC">
              <w:rPr>
                <w:rFonts w:ascii="Book Antiqua" w:hAnsi="Book Antiqua" w:cs="Arial"/>
                <w:b/>
                <w:color w:val="222222"/>
                <w:szCs w:val="22"/>
                <w:shd w:val="clear" w:color="auto" w:fill="FFFFFF"/>
              </w:rPr>
              <w:t xml:space="preserve"> </w:t>
            </w:r>
            <w:r w:rsidRPr="00DB1EFC">
              <w:rPr>
                <w:rFonts w:ascii="Book Antiqua" w:hAnsi="Book Antiqua" w:cs="Arial"/>
                <w:b/>
                <w:color w:val="222222"/>
                <w:szCs w:val="22"/>
                <w:shd w:val="clear" w:color="auto" w:fill="FFFFFF"/>
              </w:rPr>
              <w:lastRenderedPageBreak/>
              <w:t>No</w:t>
            </w:r>
          </w:p>
        </w:tc>
        <w:tc>
          <w:tcPr>
            <w:tcW w:w="1389" w:type="pct"/>
          </w:tcPr>
          <w:p w:rsidR="00B345A0" w:rsidRPr="00DB1EFC" w:rsidRDefault="00B345A0" w:rsidP="0013471E">
            <w:pPr>
              <w:jc w:val="both"/>
              <w:rPr>
                <w:rFonts w:ascii="Book Antiqua" w:hAnsi="Book Antiqua" w:cs="Arial"/>
                <w:b/>
                <w:szCs w:val="22"/>
              </w:rPr>
            </w:pPr>
            <w:r w:rsidRPr="00DB1EFC">
              <w:rPr>
                <w:rFonts w:ascii="Book Antiqua" w:hAnsi="Book Antiqua" w:cs="Arial"/>
                <w:b/>
                <w:color w:val="222222"/>
                <w:szCs w:val="22"/>
                <w:shd w:val="clear" w:color="auto" w:fill="FFFFFF"/>
              </w:rPr>
              <w:lastRenderedPageBreak/>
              <w:t>Directions</w:t>
            </w:r>
            <w:r w:rsidR="00345496">
              <w:rPr>
                <w:rFonts w:ascii="Book Antiqua" w:hAnsi="Book Antiqua" w:cs="Arial"/>
                <w:b/>
                <w:color w:val="222222"/>
                <w:szCs w:val="22"/>
                <w:shd w:val="clear" w:color="auto" w:fill="FFFFFF"/>
              </w:rPr>
              <w:t xml:space="preserve"> dated 17.02.2019</w:t>
            </w:r>
          </w:p>
        </w:tc>
        <w:tc>
          <w:tcPr>
            <w:tcW w:w="818" w:type="pct"/>
          </w:tcPr>
          <w:p w:rsidR="00B345A0" w:rsidRPr="00DB1EFC" w:rsidRDefault="00B345A0" w:rsidP="0013471E">
            <w:pPr>
              <w:jc w:val="both"/>
              <w:rPr>
                <w:rFonts w:ascii="Book Antiqua" w:hAnsi="Book Antiqua" w:cs="Arial"/>
                <w:b/>
                <w:szCs w:val="22"/>
              </w:rPr>
            </w:pPr>
            <w:r w:rsidRPr="00DB1EFC">
              <w:rPr>
                <w:rFonts w:ascii="Book Antiqua" w:hAnsi="Book Antiqua"/>
                <w:b/>
                <w:bCs/>
                <w:szCs w:val="22"/>
              </w:rPr>
              <w:t xml:space="preserve">CONCERNED </w:t>
            </w:r>
            <w:r w:rsidRPr="00DB1EFC">
              <w:rPr>
                <w:rFonts w:ascii="Book Antiqua" w:hAnsi="Book Antiqua"/>
                <w:b/>
                <w:bCs/>
                <w:szCs w:val="22"/>
              </w:rPr>
              <w:lastRenderedPageBreak/>
              <w:t>AGENCY</w:t>
            </w:r>
          </w:p>
        </w:tc>
        <w:tc>
          <w:tcPr>
            <w:tcW w:w="617" w:type="pct"/>
          </w:tcPr>
          <w:p w:rsidR="00B345A0" w:rsidRPr="00DB1EFC" w:rsidRDefault="00B345A0" w:rsidP="0013471E">
            <w:pPr>
              <w:jc w:val="both"/>
              <w:rPr>
                <w:rFonts w:ascii="Book Antiqua" w:hAnsi="Book Antiqua" w:cs="Arial"/>
                <w:b/>
                <w:color w:val="222222"/>
                <w:szCs w:val="22"/>
                <w:shd w:val="clear" w:color="auto" w:fill="FFFFFF"/>
              </w:rPr>
            </w:pPr>
            <w:r w:rsidRPr="00DB1EFC">
              <w:rPr>
                <w:rFonts w:ascii="Book Antiqua" w:hAnsi="Book Antiqua"/>
                <w:b/>
                <w:bCs/>
                <w:szCs w:val="22"/>
              </w:rPr>
              <w:lastRenderedPageBreak/>
              <w:t>CPCB Role</w:t>
            </w:r>
          </w:p>
        </w:tc>
        <w:tc>
          <w:tcPr>
            <w:tcW w:w="591" w:type="pct"/>
          </w:tcPr>
          <w:p w:rsidR="00B345A0" w:rsidRPr="00DB1EFC" w:rsidRDefault="00B345A0" w:rsidP="0013471E">
            <w:pPr>
              <w:jc w:val="both"/>
              <w:rPr>
                <w:rFonts w:ascii="Book Antiqua" w:hAnsi="Book Antiqua" w:cs="Arial"/>
                <w:b/>
                <w:szCs w:val="22"/>
              </w:rPr>
            </w:pPr>
            <w:r w:rsidRPr="00DB1EFC">
              <w:rPr>
                <w:rFonts w:ascii="Book Antiqua" w:hAnsi="Book Antiqua" w:cs="Arial"/>
                <w:b/>
                <w:color w:val="222222"/>
                <w:szCs w:val="22"/>
                <w:shd w:val="clear" w:color="auto" w:fill="FFFFFF"/>
              </w:rPr>
              <w:t>Timelines</w:t>
            </w:r>
          </w:p>
        </w:tc>
        <w:tc>
          <w:tcPr>
            <w:tcW w:w="686" w:type="pct"/>
          </w:tcPr>
          <w:p w:rsidR="00B345A0" w:rsidRPr="00DB1EFC" w:rsidRDefault="00B345A0" w:rsidP="0013471E">
            <w:pPr>
              <w:jc w:val="both"/>
              <w:rPr>
                <w:rFonts w:ascii="Book Antiqua" w:hAnsi="Book Antiqua" w:cs="Arial"/>
                <w:b/>
                <w:szCs w:val="22"/>
              </w:rPr>
            </w:pPr>
            <w:r w:rsidRPr="00DB1EFC">
              <w:rPr>
                <w:rFonts w:ascii="Book Antiqua" w:hAnsi="Book Antiqua" w:cs="Arial"/>
                <w:b/>
                <w:color w:val="222222"/>
                <w:szCs w:val="22"/>
                <w:shd w:val="clear" w:color="auto" w:fill="FFFFFF"/>
              </w:rPr>
              <w:t xml:space="preserve">Compliance </w:t>
            </w:r>
            <w:r w:rsidRPr="00DB1EFC">
              <w:rPr>
                <w:rFonts w:ascii="Book Antiqua" w:hAnsi="Book Antiqua" w:cs="Arial"/>
                <w:b/>
                <w:color w:val="222222"/>
                <w:szCs w:val="22"/>
                <w:shd w:val="clear" w:color="auto" w:fill="FFFFFF"/>
              </w:rPr>
              <w:lastRenderedPageBreak/>
              <w:t>achieved and Non Compliance</w:t>
            </w:r>
          </w:p>
        </w:tc>
        <w:tc>
          <w:tcPr>
            <w:tcW w:w="653" w:type="pct"/>
          </w:tcPr>
          <w:p w:rsidR="00B345A0" w:rsidRPr="00DB1EFC" w:rsidRDefault="00B345A0" w:rsidP="0013471E">
            <w:pPr>
              <w:jc w:val="both"/>
              <w:rPr>
                <w:rFonts w:ascii="Book Antiqua" w:hAnsi="Book Antiqua" w:cs="Arial"/>
                <w:b/>
                <w:szCs w:val="22"/>
              </w:rPr>
            </w:pPr>
            <w:r w:rsidRPr="00DB1EFC">
              <w:rPr>
                <w:rFonts w:ascii="Book Antiqua" w:hAnsi="Book Antiqua" w:cs="Arial"/>
                <w:b/>
                <w:color w:val="222222"/>
                <w:szCs w:val="22"/>
                <w:shd w:val="clear" w:color="auto" w:fill="FFFFFF"/>
              </w:rPr>
              <w:lastRenderedPageBreak/>
              <w:t>Remarks</w:t>
            </w:r>
          </w:p>
        </w:tc>
      </w:tr>
      <w:tr w:rsidR="00B345A0" w:rsidRPr="00DB1EFC" w:rsidTr="0066579B">
        <w:tc>
          <w:tcPr>
            <w:tcW w:w="246" w:type="pct"/>
          </w:tcPr>
          <w:p w:rsidR="00B345A0" w:rsidRPr="00DB1EFC" w:rsidRDefault="00B345A0" w:rsidP="0013471E">
            <w:pPr>
              <w:jc w:val="both"/>
              <w:rPr>
                <w:rFonts w:ascii="Book Antiqua" w:hAnsi="Book Antiqua" w:cs="Arial"/>
                <w:szCs w:val="22"/>
              </w:rPr>
            </w:pPr>
            <w:r w:rsidRPr="00DB1EFC">
              <w:rPr>
                <w:rFonts w:ascii="Book Antiqua" w:hAnsi="Book Antiqua" w:cs="Arial"/>
                <w:szCs w:val="22"/>
              </w:rPr>
              <w:lastRenderedPageBreak/>
              <w:t>1</w:t>
            </w:r>
          </w:p>
        </w:tc>
        <w:tc>
          <w:tcPr>
            <w:tcW w:w="1389" w:type="pct"/>
          </w:tcPr>
          <w:p w:rsidR="00B345A0" w:rsidRPr="00DB1EFC" w:rsidRDefault="00B345A0" w:rsidP="0013471E">
            <w:pPr>
              <w:jc w:val="both"/>
              <w:rPr>
                <w:rFonts w:ascii="Book Antiqua" w:hAnsi="Book Antiqua" w:cs="Arial"/>
                <w:szCs w:val="22"/>
              </w:rPr>
            </w:pPr>
            <w:r w:rsidRPr="00DB1EFC">
              <w:rPr>
                <w:rFonts w:ascii="Book Antiqua" w:hAnsi="Book Antiqua" w:cs="Arial"/>
                <w:szCs w:val="22"/>
              </w:rPr>
              <w:t>Recommendations of the Monitoring Committee accepted and the said project of construction of elevated road be allowed to continue subject to the conditions suggested.</w:t>
            </w:r>
          </w:p>
        </w:tc>
        <w:tc>
          <w:tcPr>
            <w:tcW w:w="818" w:type="pct"/>
          </w:tcPr>
          <w:p w:rsidR="00B345A0" w:rsidRPr="00DB1EFC" w:rsidRDefault="00B345A0" w:rsidP="0013471E">
            <w:pPr>
              <w:jc w:val="both"/>
              <w:rPr>
                <w:rFonts w:ascii="Book Antiqua" w:hAnsi="Book Antiqua" w:cs="Arial"/>
                <w:szCs w:val="22"/>
              </w:rPr>
            </w:pPr>
            <w:r w:rsidRPr="00DB1EFC">
              <w:rPr>
                <w:rFonts w:ascii="Book Antiqua" w:hAnsi="Book Antiqua" w:cs="Arial"/>
                <w:szCs w:val="22"/>
              </w:rPr>
              <w:t>NHAI</w:t>
            </w:r>
          </w:p>
        </w:tc>
        <w:tc>
          <w:tcPr>
            <w:tcW w:w="617" w:type="pct"/>
          </w:tcPr>
          <w:p w:rsidR="00B345A0" w:rsidRPr="00DB1EFC" w:rsidRDefault="00B345A0" w:rsidP="0013471E">
            <w:pPr>
              <w:jc w:val="both"/>
              <w:rPr>
                <w:rFonts w:ascii="Book Antiqua" w:hAnsi="Book Antiqua" w:cs="Arial"/>
                <w:szCs w:val="22"/>
              </w:rPr>
            </w:pPr>
          </w:p>
        </w:tc>
        <w:tc>
          <w:tcPr>
            <w:tcW w:w="591" w:type="pct"/>
          </w:tcPr>
          <w:p w:rsidR="00B345A0" w:rsidRPr="00DB1EFC" w:rsidRDefault="00B345A0" w:rsidP="0013471E">
            <w:pPr>
              <w:jc w:val="both"/>
              <w:rPr>
                <w:rFonts w:ascii="Book Antiqua" w:hAnsi="Book Antiqua" w:cs="Arial"/>
                <w:szCs w:val="22"/>
              </w:rPr>
            </w:pPr>
          </w:p>
        </w:tc>
        <w:tc>
          <w:tcPr>
            <w:tcW w:w="686" w:type="pct"/>
          </w:tcPr>
          <w:p w:rsidR="00B345A0" w:rsidRPr="00DB1EFC" w:rsidRDefault="00B345A0" w:rsidP="0013471E">
            <w:pPr>
              <w:jc w:val="both"/>
              <w:rPr>
                <w:rFonts w:ascii="Book Antiqua" w:hAnsi="Book Antiqua" w:cs="Arial"/>
                <w:szCs w:val="22"/>
              </w:rPr>
            </w:pPr>
          </w:p>
        </w:tc>
        <w:tc>
          <w:tcPr>
            <w:tcW w:w="653" w:type="pct"/>
          </w:tcPr>
          <w:p w:rsidR="00B345A0" w:rsidRPr="00DB1EFC" w:rsidRDefault="00B345A0" w:rsidP="0013471E">
            <w:pPr>
              <w:jc w:val="both"/>
              <w:rPr>
                <w:rFonts w:ascii="Book Antiqua" w:hAnsi="Book Antiqua" w:cs="Arial"/>
                <w:szCs w:val="22"/>
              </w:rPr>
            </w:pPr>
          </w:p>
        </w:tc>
      </w:tr>
      <w:tr w:rsidR="00345496" w:rsidRPr="00DB1EFC" w:rsidTr="0066579B">
        <w:tc>
          <w:tcPr>
            <w:tcW w:w="246" w:type="pct"/>
          </w:tcPr>
          <w:p w:rsidR="00345496" w:rsidRPr="00DB1EFC" w:rsidRDefault="00345496" w:rsidP="0013471E">
            <w:pPr>
              <w:jc w:val="both"/>
              <w:rPr>
                <w:rFonts w:ascii="Book Antiqua" w:hAnsi="Book Antiqua" w:cs="Arial"/>
                <w:szCs w:val="22"/>
              </w:rPr>
            </w:pPr>
            <w:r>
              <w:rPr>
                <w:rFonts w:ascii="Book Antiqua" w:hAnsi="Book Antiqua" w:cs="Arial"/>
                <w:szCs w:val="22"/>
              </w:rPr>
              <w:t>2</w:t>
            </w:r>
          </w:p>
        </w:tc>
        <w:tc>
          <w:tcPr>
            <w:tcW w:w="1389" w:type="pct"/>
          </w:tcPr>
          <w:p w:rsidR="00345496" w:rsidRPr="00DB1EFC" w:rsidRDefault="00345496" w:rsidP="0013471E">
            <w:pPr>
              <w:jc w:val="both"/>
              <w:rPr>
                <w:rFonts w:ascii="Book Antiqua" w:hAnsi="Book Antiqua" w:cs="Arial"/>
                <w:szCs w:val="22"/>
              </w:rPr>
            </w:pPr>
            <w:r>
              <w:rPr>
                <w:rFonts w:ascii="Book Antiqua" w:hAnsi="Book Antiqua"/>
                <w:szCs w:val="22"/>
              </w:rPr>
              <w:t>Any other relevant directions of Hon’ble NGT</w:t>
            </w:r>
          </w:p>
        </w:tc>
        <w:tc>
          <w:tcPr>
            <w:tcW w:w="818" w:type="pct"/>
          </w:tcPr>
          <w:p w:rsidR="00345496" w:rsidRPr="00DB1EFC" w:rsidRDefault="00345496" w:rsidP="0013471E">
            <w:pPr>
              <w:jc w:val="both"/>
              <w:rPr>
                <w:rFonts w:ascii="Book Antiqua" w:hAnsi="Book Antiqua" w:cs="Arial"/>
                <w:szCs w:val="22"/>
              </w:rPr>
            </w:pPr>
          </w:p>
        </w:tc>
        <w:tc>
          <w:tcPr>
            <w:tcW w:w="617" w:type="pct"/>
          </w:tcPr>
          <w:p w:rsidR="00345496" w:rsidRPr="00DB1EFC" w:rsidRDefault="00345496" w:rsidP="0013471E">
            <w:pPr>
              <w:jc w:val="both"/>
              <w:rPr>
                <w:rFonts w:ascii="Book Antiqua" w:hAnsi="Book Antiqua" w:cs="Arial"/>
                <w:szCs w:val="22"/>
              </w:rPr>
            </w:pPr>
          </w:p>
        </w:tc>
        <w:tc>
          <w:tcPr>
            <w:tcW w:w="591" w:type="pct"/>
          </w:tcPr>
          <w:p w:rsidR="00345496" w:rsidRPr="00DB1EFC" w:rsidRDefault="00345496" w:rsidP="0013471E">
            <w:pPr>
              <w:jc w:val="both"/>
              <w:rPr>
                <w:rFonts w:ascii="Book Antiqua" w:hAnsi="Book Antiqua" w:cs="Arial"/>
                <w:szCs w:val="22"/>
              </w:rPr>
            </w:pPr>
          </w:p>
        </w:tc>
        <w:tc>
          <w:tcPr>
            <w:tcW w:w="686" w:type="pct"/>
          </w:tcPr>
          <w:p w:rsidR="00345496" w:rsidRPr="00DB1EFC" w:rsidRDefault="00345496" w:rsidP="0013471E">
            <w:pPr>
              <w:jc w:val="both"/>
              <w:rPr>
                <w:rFonts w:ascii="Book Antiqua" w:hAnsi="Book Antiqua" w:cs="Arial"/>
                <w:szCs w:val="22"/>
              </w:rPr>
            </w:pPr>
          </w:p>
        </w:tc>
        <w:tc>
          <w:tcPr>
            <w:tcW w:w="653" w:type="pct"/>
          </w:tcPr>
          <w:p w:rsidR="00345496" w:rsidRPr="00DB1EFC" w:rsidRDefault="00345496" w:rsidP="0013471E">
            <w:pPr>
              <w:jc w:val="both"/>
              <w:rPr>
                <w:rFonts w:ascii="Book Antiqua" w:hAnsi="Book Antiqua" w:cs="Arial"/>
                <w:szCs w:val="22"/>
              </w:rPr>
            </w:pPr>
          </w:p>
        </w:tc>
      </w:tr>
    </w:tbl>
    <w:p w:rsidR="009C0DDB" w:rsidRPr="00DB1EFC" w:rsidRDefault="0066579B" w:rsidP="0013471E">
      <w:pPr>
        <w:jc w:val="both"/>
        <w:rPr>
          <w:rFonts w:ascii="Book Antiqua" w:hAnsi="Book Antiqua" w:cs="Arial"/>
          <w:b/>
          <w:szCs w:val="22"/>
        </w:rPr>
      </w:pPr>
      <w:r w:rsidRPr="00DB1EFC">
        <w:rPr>
          <w:rFonts w:ascii="Book Antiqua" w:hAnsi="Book Antiqua" w:cs="Arial"/>
          <w:b/>
          <w:szCs w:val="22"/>
        </w:rPr>
        <w:t xml:space="preserve">HONOURABLE NGT ORDER </w:t>
      </w:r>
      <w:proofErr w:type="gramStart"/>
      <w:r w:rsidRPr="00DB1EFC">
        <w:rPr>
          <w:rFonts w:ascii="Book Antiqua" w:hAnsi="Book Antiqua" w:cs="Arial"/>
          <w:b/>
          <w:szCs w:val="22"/>
        </w:rPr>
        <w:t>DATED :</w:t>
      </w:r>
      <w:r w:rsidR="009C0DDB" w:rsidRPr="00DB1EFC">
        <w:rPr>
          <w:rFonts w:ascii="Book Antiqua" w:hAnsi="Book Antiqua" w:cs="Arial"/>
          <w:b/>
          <w:szCs w:val="22"/>
        </w:rPr>
        <w:t>12.7.2019</w:t>
      </w:r>
      <w:proofErr w:type="gramEnd"/>
    </w:p>
    <w:p w:rsidR="0013471E" w:rsidRDefault="0013471E" w:rsidP="0013471E">
      <w:pPr>
        <w:jc w:val="both"/>
        <w:rPr>
          <w:rFonts w:ascii="Book Antiqua" w:hAnsi="Book Antiqua" w:cs="Arial"/>
          <w:b/>
          <w:szCs w:val="22"/>
        </w:rPr>
      </w:pPr>
    </w:p>
    <w:p w:rsidR="00FB4963" w:rsidRDefault="0066579B" w:rsidP="0013471E">
      <w:pPr>
        <w:jc w:val="both"/>
        <w:rPr>
          <w:rFonts w:ascii="Book Antiqua" w:hAnsi="Book Antiqua" w:cs="Bookman Old Style"/>
          <w:szCs w:val="22"/>
        </w:rPr>
      </w:pPr>
      <w:r w:rsidRPr="00DB1EFC">
        <w:rPr>
          <w:rFonts w:ascii="Book Antiqua" w:hAnsi="Book Antiqua" w:cs="Arial"/>
          <w:b/>
          <w:szCs w:val="22"/>
        </w:rPr>
        <w:t xml:space="preserve">HONOURABLE NGT ORDER </w:t>
      </w:r>
      <w:proofErr w:type="gramStart"/>
      <w:r w:rsidRPr="00DB1EFC">
        <w:rPr>
          <w:rFonts w:ascii="Book Antiqua" w:hAnsi="Book Antiqua" w:cs="Arial"/>
          <w:b/>
          <w:szCs w:val="22"/>
        </w:rPr>
        <w:t>DATED :</w:t>
      </w:r>
      <w:r w:rsidR="00B345A0" w:rsidRPr="00DB1EFC">
        <w:rPr>
          <w:rFonts w:ascii="Book Antiqua" w:hAnsi="Book Antiqua" w:cs="Bookman Old Style"/>
          <w:szCs w:val="22"/>
        </w:rPr>
        <w:t>11.09.2019</w:t>
      </w:r>
      <w:proofErr w:type="gramEnd"/>
    </w:p>
    <w:p w:rsidR="00B345A0" w:rsidRPr="00DB1EFC" w:rsidRDefault="00B345A0" w:rsidP="0013471E">
      <w:pPr>
        <w:jc w:val="both"/>
        <w:rPr>
          <w:rFonts w:ascii="Book Antiqua" w:hAnsi="Book Antiqua"/>
          <w:b/>
          <w:szCs w:val="22"/>
        </w:rPr>
      </w:pPr>
      <w:r w:rsidRPr="00DB1EFC">
        <w:rPr>
          <w:rFonts w:ascii="Book Antiqua" w:hAnsi="Book Antiqua" w:cs="Bookman Old Style"/>
          <w:b/>
          <w:szCs w:val="22"/>
        </w:rPr>
        <w:t>PART A: NCT DELHI</w:t>
      </w:r>
    </w:p>
    <w:tbl>
      <w:tblPr>
        <w:tblStyle w:val="TableGrid"/>
        <w:tblW w:w="10916" w:type="dxa"/>
        <w:tblInd w:w="-998" w:type="dxa"/>
        <w:tblLook w:val="04A0"/>
      </w:tblPr>
      <w:tblGrid>
        <w:gridCol w:w="766"/>
        <w:gridCol w:w="85"/>
        <w:gridCol w:w="3319"/>
        <w:gridCol w:w="32"/>
        <w:gridCol w:w="20"/>
        <w:gridCol w:w="1704"/>
        <w:gridCol w:w="25"/>
        <w:gridCol w:w="52"/>
        <w:gridCol w:w="1126"/>
        <w:gridCol w:w="48"/>
        <w:gridCol w:w="2180"/>
        <w:gridCol w:w="8"/>
        <w:gridCol w:w="1551"/>
      </w:tblGrid>
      <w:tr w:rsidR="00DB1EFC" w:rsidRPr="00DB1EFC" w:rsidTr="000F3CC1">
        <w:tc>
          <w:tcPr>
            <w:tcW w:w="766" w:type="dxa"/>
          </w:tcPr>
          <w:p w:rsidR="00DB1EFC" w:rsidRPr="00DB1EFC" w:rsidRDefault="00DB1EFC" w:rsidP="0013471E">
            <w:pPr>
              <w:jc w:val="both"/>
              <w:rPr>
                <w:rFonts w:ascii="Book Antiqua" w:hAnsi="Book Antiqua"/>
                <w:b/>
                <w:bCs/>
                <w:szCs w:val="22"/>
              </w:rPr>
            </w:pPr>
            <w:r w:rsidRPr="00DB1EFC">
              <w:rPr>
                <w:rFonts w:ascii="Book Antiqua" w:hAnsi="Book Antiqua"/>
                <w:b/>
                <w:bCs/>
                <w:szCs w:val="22"/>
              </w:rPr>
              <w:t>S.No.</w:t>
            </w:r>
          </w:p>
        </w:tc>
        <w:tc>
          <w:tcPr>
            <w:tcW w:w="3404" w:type="dxa"/>
            <w:gridSpan w:val="2"/>
          </w:tcPr>
          <w:p w:rsidR="00DB1EFC" w:rsidRPr="00DB1EFC" w:rsidRDefault="00345496" w:rsidP="0013471E">
            <w:pPr>
              <w:jc w:val="both"/>
              <w:rPr>
                <w:rFonts w:ascii="Book Antiqua" w:hAnsi="Book Antiqua"/>
                <w:b/>
                <w:bCs/>
                <w:szCs w:val="22"/>
              </w:rPr>
            </w:pPr>
            <w:r>
              <w:rPr>
                <w:rFonts w:ascii="Book Antiqua" w:hAnsi="Book Antiqua"/>
                <w:b/>
                <w:bCs/>
                <w:szCs w:val="22"/>
              </w:rPr>
              <w:t>Issue as per NGT Directions dated 11.09.2019</w:t>
            </w:r>
          </w:p>
        </w:tc>
        <w:tc>
          <w:tcPr>
            <w:tcW w:w="1781" w:type="dxa"/>
            <w:gridSpan w:val="4"/>
          </w:tcPr>
          <w:p w:rsidR="00DB1EFC" w:rsidRPr="00DB1EFC" w:rsidRDefault="00DB1EFC" w:rsidP="0013471E">
            <w:pPr>
              <w:jc w:val="both"/>
              <w:rPr>
                <w:rFonts w:ascii="Book Antiqua" w:hAnsi="Book Antiqua"/>
                <w:b/>
                <w:bCs/>
                <w:szCs w:val="22"/>
              </w:rPr>
            </w:pPr>
            <w:r w:rsidRPr="00DB1EFC">
              <w:rPr>
                <w:rFonts w:ascii="Book Antiqua" w:hAnsi="Book Antiqua"/>
                <w:b/>
                <w:bCs/>
                <w:szCs w:val="22"/>
              </w:rPr>
              <w:t>AGENCY RESPONSIBLE</w:t>
            </w:r>
          </w:p>
        </w:tc>
        <w:tc>
          <w:tcPr>
            <w:tcW w:w="1178" w:type="dxa"/>
            <w:gridSpan w:val="2"/>
          </w:tcPr>
          <w:p w:rsidR="00DB1EFC" w:rsidRPr="00DB1EFC" w:rsidRDefault="00DB1EFC" w:rsidP="0013471E">
            <w:pPr>
              <w:jc w:val="both"/>
              <w:rPr>
                <w:rFonts w:ascii="Book Antiqua" w:hAnsi="Book Antiqua"/>
                <w:b/>
                <w:bCs/>
                <w:szCs w:val="22"/>
              </w:rPr>
            </w:pPr>
            <w:r w:rsidRPr="00DB1EFC">
              <w:rPr>
                <w:rFonts w:ascii="Book Antiqua" w:hAnsi="Book Antiqua"/>
                <w:b/>
                <w:bCs/>
                <w:szCs w:val="22"/>
              </w:rPr>
              <w:t>CPCB Role</w:t>
            </w:r>
          </w:p>
        </w:tc>
        <w:tc>
          <w:tcPr>
            <w:tcW w:w="2236" w:type="dxa"/>
            <w:gridSpan w:val="3"/>
          </w:tcPr>
          <w:p w:rsidR="00DB1EFC" w:rsidRPr="00DB1EFC" w:rsidRDefault="00DB1EFC" w:rsidP="0013471E">
            <w:pPr>
              <w:jc w:val="both"/>
              <w:rPr>
                <w:rFonts w:ascii="Book Antiqua" w:hAnsi="Book Antiqua"/>
                <w:b/>
                <w:bCs/>
                <w:szCs w:val="22"/>
              </w:rPr>
            </w:pPr>
            <w:r w:rsidRPr="00DB1EFC">
              <w:rPr>
                <w:rFonts w:ascii="Book Antiqua" w:hAnsi="Book Antiqua"/>
                <w:b/>
                <w:bCs/>
                <w:szCs w:val="22"/>
              </w:rPr>
              <w:t>EC/Penalty/ Target date</w:t>
            </w:r>
          </w:p>
        </w:tc>
        <w:tc>
          <w:tcPr>
            <w:tcW w:w="1551" w:type="dxa"/>
          </w:tcPr>
          <w:p w:rsidR="00DB1EFC" w:rsidRPr="00DB1EFC" w:rsidRDefault="00DB1EFC" w:rsidP="0013471E">
            <w:pPr>
              <w:jc w:val="both"/>
              <w:rPr>
                <w:rFonts w:ascii="Book Antiqua" w:hAnsi="Book Antiqua"/>
                <w:b/>
                <w:bCs/>
                <w:szCs w:val="22"/>
              </w:rPr>
            </w:pPr>
            <w:r w:rsidRPr="00DB1EFC">
              <w:rPr>
                <w:rFonts w:ascii="Book Antiqua" w:hAnsi="Book Antiqua" w:cs="Arial"/>
                <w:b/>
                <w:bCs/>
                <w:color w:val="222222"/>
                <w:szCs w:val="22"/>
                <w:shd w:val="clear" w:color="auto" w:fill="FFFFFF"/>
              </w:rPr>
              <w:t>Compliance achieved and Non Compliance</w:t>
            </w:r>
          </w:p>
        </w:tc>
      </w:tr>
      <w:tr w:rsidR="00DB1EFC" w:rsidRPr="00DB1EFC" w:rsidTr="000F3CC1">
        <w:tc>
          <w:tcPr>
            <w:tcW w:w="9365" w:type="dxa"/>
            <w:gridSpan w:val="12"/>
          </w:tcPr>
          <w:p w:rsidR="00DB1EFC" w:rsidRPr="00DB1EFC" w:rsidRDefault="00DB1EFC" w:rsidP="0013471E">
            <w:pPr>
              <w:jc w:val="both"/>
              <w:rPr>
                <w:rFonts w:ascii="Book Antiqua" w:hAnsi="Book Antiqua"/>
                <w:b/>
                <w:szCs w:val="22"/>
              </w:rPr>
            </w:pPr>
            <w:r w:rsidRPr="00DB1EFC">
              <w:rPr>
                <w:rFonts w:ascii="Book Antiqua" w:hAnsi="Book Antiqua"/>
                <w:b/>
                <w:szCs w:val="22"/>
              </w:rPr>
              <w:t xml:space="preserve">01 </w:t>
            </w:r>
            <w:r w:rsidRPr="00DB1EFC">
              <w:rPr>
                <w:rFonts w:ascii="Book Antiqua" w:hAnsi="Book Antiqua" w:cs="Tahoma"/>
                <w:b/>
                <w:bCs/>
                <w:szCs w:val="22"/>
              </w:rPr>
              <w:t>Environmental Flow</w:t>
            </w:r>
          </w:p>
        </w:tc>
        <w:tc>
          <w:tcPr>
            <w:tcW w:w="1551" w:type="dxa"/>
          </w:tcPr>
          <w:p w:rsidR="00DB1EFC" w:rsidRPr="00DB1EFC" w:rsidRDefault="00DB1EFC" w:rsidP="0013471E">
            <w:pPr>
              <w:jc w:val="both"/>
              <w:rPr>
                <w:rFonts w:ascii="Book Antiqua" w:hAnsi="Book Antiqua"/>
                <w:b/>
                <w:szCs w:val="22"/>
              </w:rPr>
            </w:pPr>
          </w:p>
        </w:tc>
      </w:tr>
      <w:tr w:rsidR="00DB1EFC" w:rsidRPr="00DB1EFC" w:rsidTr="000F3CC1">
        <w:tc>
          <w:tcPr>
            <w:tcW w:w="766" w:type="dxa"/>
            <w:vMerge w:val="restart"/>
          </w:tcPr>
          <w:p w:rsidR="00DB1EFC" w:rsidRPr="00DB1EFC" w:rsidRDefault="00DB1EFC" w:rsidP="0013471E">
            <w:pPr>
              <w:jc w:val="both"/>
              <w:rPr>
                <w:rFonts w:ascii="Book Antiqua" w:hAnsi="Book Antiqua" w:cs="Tahoma"/>
                <w:szCs w:val="22"/>
              </w:rPr>
            </w:pPr>
          </w:p>
        </w:tc>
        <w:tc>
          <w:tcPr>
            <w:tcW w:w="3404" w:type="dxa"/>
            <w:gridSpan w:val="2"/>
          </w:tcPr>
          <w:p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The impact on ground water regime due to pilot project may be monitored</w:t>
            </w:r>
          </w:p>
        </w:tc>
        <w:tc>
          <w:tcPr>
            <w:tcW w:w="1781" w:type="dxa"/>
            <w:gridSpan w:val="4"/>
          </w:tcPr>
          <w:p w:rsidR="00DB1EFC" w:rsidRPr="00DB1EFC" w:rsidRDefault="00DB1EFC" w:rsidP="0013471E">
            <w:pPr>
              <w:jc w:val="both"/>
              <w:rPr>
                <w:rFonts w:ascii="Book Antiqua" w:hAnsi="Book Antiqua" w:cs="Tahoma"/>
                <w:szCs w:val="22"/>
              </w:rPr>
            </w:pPr>
            <w:r w:rsidRPr="00DB1EFC">
              <w:rPr>
                <w:rFonts w:ascii="Book Antiqua" w:hAnsi="Book Antiqua" w:cs="Tahoma"/>
                <w:szCs w:val="22"/>
              </w:rPr>
              <w:t>CPCB, DPCC and CGWA.</w:t>
            </w:r>
          </w:p>
        </w:tc>
        <w:tc>
          <w:tcPr>
            <w:tcW w:w="1178" w:type="dxa"/>
            <w:gridSpan w:val="2"/>
          </w:tcPr>
          <w:p w:rsidR="00DB1EFC" w:rsidRPr="00DB1EFC" w:rsidRDefault="00DB1EFC" w:rsidP="0013471E">
            <w:pPr>
              <w:jc w:val="both"/>
              <w:rPr>
                <w:rFonts w:ascii="Book Antiqua" w:hAnsi="Book Antiqua" w:cs="Tahoma"/>
                <w:szCs w:val="22"/>
              </w:rPr>
            </w:pPr>
          </w:p>
        </w:tc>
        <w:tc>
          <w:tcPr>
            <w:tcW w:w="2236" w:type="dxa"/>
            <w:gridSpan w:val="3"/>
          </w:tcPr>
          <w:p w:rsidR="00DB1EFC" w:rsidRPr="00DB1EFC" w:rsidRDefault="00DB1EFC" w:rsidP="0013471E">
            <w:pPr>
              <w:jc w:val="both"/>
              <w:rPr>
                <w:rFonts w:ascii="Book Antiqua" w:hAnsi="Book Antiqua" w:cs="Tahoma"/>
                <w:szCs w:val="22"/>
              </w:rPr>
            </w:pPr>
            <w:r w:rsidRPr="00DB1EFC">
              <w:rPr>
                <w:rFonts w:ascii="Book Antiqua" w:hAnsi="Book Antiqua" w:cs="Tahoma"/>
                <w:szCs w:val="22"/>
              </w:rPr>
              <w:t>---</w:t>
            </w:r>
          </w:p>
        </w:tc>
        <w:tc>
          <w:tcPr>
            <w:tcW w:w="1551" w:type="dxa"/>
          </w:tcPr>
          <w:p w:rsidR="00DB1EFC" w:rsidRPr="00DB1EFC" w:rsidRDefault="00DB1EFC" w:rsidP="0013471E">
            <w:pPr>
              <w:jc w:val="both"/>
              <w:rPr>
                <w:rFonts w:ascii="Book Antiqua" w:hAnsi="Book Antiqua" w:cs="Tahoma"/>
                <w:szCs w:val="22"/>
              </w:rPr>
            </w:pPr>
          </w:p>
        </w:tc>
      </w:tr>
      <w:tr w:rsidR="00DB1EFC" w:rsidRPr="00DB1EFC" w:rsidTr="000F3CC1">
        <w:tc>
          <w:tcPr>
            <w:tcW w:w="766" w:type="dxa"/>
            <w:vMerge/>
          </w:tcPr>
          <w:p w:rsidR="00DB1EFC" w:rsidRPr="00DB1EFC" w:rsidRDefault="00DB1EFC" w:rsidP="0013471E">
            <w:pPr>
              <w:jc w:val="both"/>
              <w:rPr>
                <w:rFonts w:ascii="Book Antiqua" w:hAnsi="Book Antiqua" w:cs="Tahoma"/>
                <w:szCs w:val="22"/>
              </w:rPr>
            </w:pPr>
          </w:p>
        </w:tc>
        <w:tc>
          <w:tcPr>
            <w:tcW w:w="3404" w:type="dxa"/>
            <w:gridSpan w:val="2"/>
          </w:tcPr>
          <w:p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National Instituted of Hydrology, Roorkee (NIH) on directions of NMCG may be completed</w:t>
            </w:r>
          </w:p>
        </w:tc>
        <w:tc>
          <w:tcPr>
            <w:tcW w:w="1781" w:type="dxa"/>
            <w:gridSpan w:val="4"/>
          </w:tcPr>
          <w:p w:rsidR="00DB1EFC" w:rsidRPr="00DB1EFC" w:rsidRDefault="00DB1EFC" w:rsidP="0013471E">
            <w:pPr>
              <w:jc w:val="both"/>
              <w:rPr>
                <w:rFonts w:ascii="Book Antiqua" w:hAnsi="Book Antiqua" w:cs="Tahoma"/>
                <w:szCs w:val="22"/>
              </w:rPr>
            </w:pPr>
            <w:r w:rsidRPr="00DB1EFC">
              <w:rPr>
                <w:rFonts w:ascii="Book Antiqua" w:hAnsi="Book Antiqua" w:cs="Tahoma"/>
                <w:szCs w:val="22"/>
              </w:rPr>
              <w:t>NMCG, NIH</w:t>
            </w:r>
          </w:p>
        </w:tc>
        <w:tc>
          <w:tcPr>
            <w:tcW w:w="1178" w:type="dxa"/>
            <w:gridSpan w:val="2"/>
          </w:tcPr>
          <w:p w:rsidR="00DB1EFC" w:rsidRPr="00DB1EFC" w:rsidRDefault="00DB1EFC" w:rsidP="0013471E">
            <w:pPr>
              <w:jc w:val="both"/>
              <w:rPr>
                <w:rFonts w:ascii="Book Antiqua" w:hAnsi="Book Antiqua" w:cs="Tahoma"/>
                <w:szCs w:val="22"/>
              </w:rPr>
            </w:pPr>
            <w:r w:rsidRPr="00DB1EFC">
              <w:rPr>
                <w:rFonts w:ascii="Book Antiqua" w:hAnsi="Book Antiqua" w:cs="Tahoma"/>
                <w:szCs w:val="22"/>
              </w:rPr>
              <w:t>---</w:t>
            </w:r>
          </w:p>
        </w:tc>
        <w:tc>
          <w:tcPr>
            <w:tcW w:w="2236" w:type="dxa"/>
            <w:gridSpan w:val="3"/>
          </w:tcPr>
          <w:p w:rsidR="00DB1EFC" w:rsidRPr="00DB1EFC" w:rsidRDefault="00DB1EFC" w:rsidP="0013471E">
            <w:pPr>
              <w:jc w:val="both"/>
              <w:rPr>
                <w:rFonts w:ascii="Book Antiqua" w:hAnsi="Book Antiqua" w:cs="Tahoma"/>
                <w:b/>
                <w:szCs w:val="22"/>
              </w:rPr>
            </w:pPr>
            <w:r w:rsidRPr="00DB1EFC">
              <w:rPr>
                <w:rFonts w:ascii="Book Antiqua" w:hAnsi="Book Antiqua" w:cs="Tahoma"/>
                <w:b/>
                <w:szCs w:val="22"/>
              </w:rPr>
              <w:t>March 2020</w:t>
            </w:r>
          </w:p>
        </w:tc>
        <w:tc>
          <w:tcPr>
            <w:tcW w:w="1551" w:type="dxa"/>
          </w:tcPr>
          <w:p w:rsidR="00DB1EFC" w:rsidRPr="00DB1EFC" w:rsidRDefault="00DB1EFC" w:rsidP="0013471E">
            <w:pPr>
              <w:jc w:val="both"/>
              <w:rPr>
                <w:rFonts w:ascii="Book Antiqua" w:hAnsi="Book Antiqua" w:cs="Tahoma"/>
                <w:b/>
                <w:szCs w:val="22"/>
              </w:rPr>
            </w:pPr>
          </w:p>
        </w:tc>
      </w:tr>
      <w:tr w:rsidR="00DB1EFC" w:rsidRPr="00DB1EFC" w:rsidTr="000F3CC1">
        <w:tc>
          <w:tcPr>
            <w:tcW w:w="766" w:type="dxa"/>
            <w:vMerge/>
          </w:tcPr>
          <w:p w:rsidR="00DB1EFC" w:rsidRPr="00DB1EFC" w:rsidRDefault="00DB1EFC" w:rsidP="0013471E">
            <w:pPr>
              <w:jc w:val="both"/>
              <w:rPr>
                <w:rFonts w:ascii="Book Antiqua" w:hAnsi="Book Antiqua" w:cs="Tahoma"/>
                <w:szCs w:val="22"/>
              </w:rPr>
            </w:pPr>
          </w:p>
        </w:tc>
        <w:tc>
          <w:tcPr>
            <w:tcW w:w="3404" w:type="dxa"/>
            <w:gridSpan w:val="2"/>
          </w:tcPr>
          <w:p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An interim report be furnished</w:t>
            </w:r>
          </w:p>
        </w:tc>
        <w:tc>
          <w:tcPr>
            <w:tcW w:w="1781" w:type="dxa"/>
            <w:gridSpan w:val="4"/>
          </w:tcPr>
          <w:p w:rsidR="00DB1EFC" w:rsidRPr="00DB1EFC" w:rsidRDefault="00DB1EFC" w:rsidP="0013471E">
            <w:pPr>
              <w:jc w:val="both"/>
              <w:rPr>
                <w:rFonts w:ascii="Book Antiqua" w:hAnsi="Book Antiqua" w:cs="Tahoma"/>
                <w:szCs w:val="22"/>
              </w:rPr>
            </w:pPr>
            <w:r w:rsidRPr="00DB1EFC">
              <w:rPr>
                <w:rFonts w:ascii="Book Antiqua" w:hAnsi="Book Antiqua" w:cs="Tahoma"/>
                <w:szCs w:val="22"/>
              </w:rPr>
              <w:t>NMCG</w:t>
            </w:r>
          </w:p>
        </w:tc>
        <w:tc>
          <w:tcPr>
            <w:tcW w:w="1178" w:type="dxa"/>
            <w:gridSpan w:val="2"/>
          </w:tcPr>
          <w:p w:rsidR="00DB1EFC" w:rsidRPr="00DB1EFC" w:rsidRDefault="00DB1EFC" w:rsidP="0013471E">
            <w:pPr>
              <w:jc w:val="both"/>
              <w:rPr>
                <w:rFonts w:ascii="Book Antiqua" w:hAnsi="Book Antiqua" w:cs="Tahoma"/>
                <w:szCs w:val="22"/>
              </w:rPr>
            </w:pPr>
            <w:r w:rsidRPr="00DB1EFC">
              <w:rPr>
                <w:rFonts w:ascii="Book Antiqua" w:hAnsi="Book Antiqua" w:cs="Tahoma"/>
                <w:szCs w:val="22"/>
              </w:rPr>
              <w:t>---</w:t>
            </w:r>
          </w:p>
        </w:tc>
        <w:tc>
          <w:tcPr>
            <w:tcW w:w="2236" w:type="dxa"/>
            <w:gridSpan w:val="3"/>
          </w:tcPr>
          <w:p w:rsidR="00DB1EFC" w:rsidRPr="00DB1EFC" w:rsidRDefault="00DB1EFC" w:rsidP="0013471E">
            <w:pPr>
              <w:jc w:val="both"/>
              <w:rPr>
                <w:rFonts w:ascii="Book Antiqua" w:hAnsi="Book Antiqua" w:cs="Tahoma"/>
                <w:szCs w:val="22"/>
              </w:rPr>
            </w:pPr>
            <w:r w:rsidRPr="00DB1EFC">
              <w:rPr>
                <w:rFonts w:ascii="Book Antiqua" w:hAnsi="Book Antiqua" w:cs="Tahoma"/>
                <w:szCs w:val="22"/>
              </w:rPr>
              <w:t>December 2019</w:t>
            </w:r>
          </w:p>
        </w:tc>
        <w:tc>
          <w:tcPr>
            <w:tcW w:w="1551" w:type="dxa"/>
          </w:tcPr>
          <w:p w:rsidR="00DB1EFC" w:rsidRPr="00DB1EFC" w:rsidRDefault="00DB1EFC" w:rsidP="0013471E">
            <w:pPr>
              <w:jc w:val="both"/>
              <w:rPr>
                <w:rFonts w:ascii="Book Antiqua" w:hAnsi="Book Antiqua" w:cs="Tahoma"/>
                <w:szCs w:val="22"/>
              </w:rPr>
            </w:pPr>
          </w:p>
        </w:tc>
      </w:tr>
      <w:tr w:rsidR="00DB1EFC" w:rsidRPr="00DB1EFC" w:rsidTr="000F3CC1">
        <w:tc>
          <w:tcPr>
            <w:tcW w:w="9365" w:type="dxa"/>
            <w:gridSpan w:val="12"/>
          </w:tcPr>
          <w:p w:rsidR="00DB1EFC" w:rsidRPr="00DB1EFC" w:rsidRDefault="00DB1EFC" w:rsidP="0013471E">
            <w:pPr>
              <w:jc w:val="both"/>
              <w:rPr>
                <w:rFonts w:ascii="Book Antiqua" w:hAnsi="Book Antiqua" w:cs="Tahoma"/>
                <w:szCs w:val="22"/>
              </w:rPr>
            </w:pPr>
            <w:r w:rsidRPr="00DB1EFC">
              <w:rPr>
                <w:rFonts w:ascii="Book Antiqua" w:hAnsi="Book Antiqua" w:cs="Tahoma"/>
                <w:b/>
                <w:szCs w:val="22"/>
              </w:rPr>
              <w:t>02</w:t>
            </w:r>
            <w:r w:rsidRPr="00DB1EFC">
              <w:rPr>
                <w:rFonts w:ascii="Book Antiqua" w:hAnsi="Book Antiqua" w:cs="Tahoma"/>
                <w:b/>
                <w:bCs/>
                <w:szCs w:val="22"/>
              </w:rPr>
              <w:t>Demarcation and Rejuvenation of the Flood Plains</w:t>
            </w:r>
          </w:p>
        </w:tc>
        <w:tc>
          <w:tcPr>
            <w:tcW w:w="1551" w:type="dxa"/>
          </w:tcPr>
          <w:p w:rsidR="00DB1EFC" w:rsidRPr="00DB1EFC" w:rsidRDefault="00DB1EFC" w:rsidP="0013471E">
            <w:pPr>
              <w:jc w:val="both"/>
              <w:rPr>
                <w:rFonts w:ascii="Book Antiqua" w:hAnsi="Book Antiqua" w:cs="Tahoma"/>
                <w:b/>
                <w:szCs w:val="22"/>
              </w:rPr>
            </w:pPr>
          </w:p>
        </w:tc>
      </w:tr>
      <w:tr w:rsidR="00DB1EFC" w:rsidRPr="00DB1EFC" w:rsidTr="000F3CC1">
        <w:tc>
          <w:tcPr>
            <w:tcW w:w="766" w:type="dxa"/>
            <w:vMerge w:val="restart"/>
          </w:tcPr>
          <w:p w:rsidR="00DB1EFC" w:rsidRPr="00DB1EFC" w:rsidRDefault="00DB1EFC" w:rsidP="0013471E">
            <w:pPr>
              <w:jc w:val="both"/>
              <w:rPr>
                <w:rFonts w:ascii="Book Antiqua" w:hAnsi="Book Antiqua" w:cs="Tahoma"/>
                <w:szCs w:val="22"/>
              </w:rPr>
            </w:pPr>
          </w:p>
        </w:tc>
        <w:tc>
          <w:tcPr>
            <w:tcW w:w="3404" w:type="dxa"/>
            <w:gridSpan w:val="2"/>
          </w:tcPr>
          <w:p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Physical demarcation of the entire floodplain within three months and thereafter, after taking re-possession within next three months, fence such areas and convert them into bio-diversity parks</w:t>
            </w:r>
          </w:p>
        </w:tc>
        <w:tc>
          <w:tcPr>
            <w:tcW w:w="1781" w:type="dxa"/>
            <w:gridSpan w:val="4"/>
          </w:tcPr>
          <w:p w:rsidR="00DB1EFC" w:rsidRPr="00DB1EFC" w:rsidRDefault="00DB1EFC" w:rsidP="0013471E">
            <w:pPr>
              <w:jc w:val="both"/>
              <w:rPr>
                <w:rFonts w:ascii="Book Antiqua" w:hAnsi="Book Antiqua" w:cs="Tahoma"/>
                <w:szCs w:val="22"/>
              </w:rPr>
            </w:pPr>
            <w:r w:rsidRPr="00DB1EFC">
              <w:rPr>
                <w:rFonts w:ascii="Book Antiqua" w:hAnsi="Book Antiqua" w:cs="Tahoma"/>
                <w:szCs w:val="22"/>
              </w:rPr>
              <w:t>DDA</w:t>
            </w:r>
          </w:p>
        </w:tc>
        <w:tc>
          <w:tcPr>
            <w:tcW w:w="1178" w:type="dxa"/>
            <w:gridSpan w:val="2"/>
          </w:tcPr>
          <w:p w:rsidR="00DB1EFC" w:rsidRPr="00DB1EFC" w:rsidRDefault="00DB1EFC" w:rsidP="0013471E">
            <w:pPr>
              <w:jc w:val="both"/>
              <w:rPr>
                <w:rFonts w:ascii="Book Antiqua" w:hAnsi="Book Antiqua" w:cs="Tahoma"/>
                <w:szCs w:val="22"/>
              </w:rPr>
            </w:pPr>
            <w:r w:rsidRPr="00DB1EFC">
              <w:rPr>
                <w:rFonts w:ascii="Book Antiqua" w:hAnsi="Book Antiqua" w:cs="Tahoma"/>
                <w:szCs w:val="22"/>
              </w:rPr>
              <w:t>---</w:t>
            </w:r>
          </w:p>
        </w:tc>
        <w:tc>
          <w:tcPr>
            <w:tcW w:w="2236" w:type="dxa"/>
            <w:gridSpan w:val="3"/>
          </w:tcPr>
          <w:p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Rs. 5Lakh per month till compliance of this direction from</w:t>
            </w:r>
          </w:p>
          <w:p w:rsidR="00DB1EFC" w:rsidRPr="00DB1EFC" w:rsidRDefault="00DB1EFC" w:rsidP="0013471E">
            <w:pPr>
              <w:jc w:val="both"/>
              <w:rPr>
                <w:rFonts w:ascii="Book Antiqua" w:hAnsi="Book Antiqua" w:cs="Tahoma"/>
                <w:b/>
                <w:szCs w:val="22"/>
              </w:rPr>
            </w:pPr>
            <w:r w:rsidRPr="00DB1EFC">
              <w:rPr>
                <w:rFonts w:ascii="Book Antiqua" w:hAnsi="Book Antiqua" w:cs="Tahoma"/>
                <w:b/>
                <w:szCs w:val="22"/>
              </w:rPr>
              <w:t>01.04.2020</w:t>
            </w:r>
          </w:p>
        </w:tc>
        <w:tc>
          <w:tcPr>
            <w:tcW w:w="1551" w:type="dxa"/>
          </w:tcPr>
          <w:p w:rsidR="00DB1EFC" w:rsidRPr="00DB1EFC" w:rsidRDefault="00DB1EFC" w:rsidP="0013471E">
            <w:pPr>
              <w:autoSpaceDE w:val="0"/>
              <w:autoSpaceDN w:val="0"/>
              <w:adjustRightInd w:val="0"/>
              <w:jc w:val="both"/>
              <w:rPr>
                <w:rFonts w:ascii="Book Antiqua" w:hAnsi="Book Antiqua" w:cs="Tahoma"/>
                <w:szCs w:val="22"/>
              </w:rPr>
            </w:pPr>
          </w:p>
        </w:tc>
      </w:tr>
      <w:tr w:rsidR="00DB1EFC" w:rsidRPr="00DB1EFC" w:rsidTr="000F3CC1">
        <w:tc>
          <w:tcPr>
            <w:tcW w:w="766" w:type="dxa"/>
            <w:vMerge/>
          </w:tcPr>
          <w:p w:rsidR="00DB1EFC" w:rsidRPr="00DB1EFC" w:rsidRDefault="00DB1EFC" w:rsidP="0013471E">
            <w:pPr>
              <w:jc w:val="both"/>
              <w:rPr>
                <w:rFonts w:ascii="Book Antiqua" w:hAnsi="Book Antiqua" w:cs="Tahoma"/>
                <w:szCs w:val="22"/>
              </w:rPr>
            </w:pPr>
          </w:p>
        </w:tc>
        <w:tc>
          <w:tcPr>
            <w:tcW w:w="3404" w:type="dxa"/>
            <w:gridSpan w:val="2"/>
          </w:tcPr>
          <w:p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No activity of edible crop/ cultivation on the floodplain may be undertaken</w:t>
            </w:r>
          </w:p>
        </w:tc>
        <w:tc>
          <w:tcPr>
            <w:tcW w:w="1781" w:type="dxa"/>
            <w:gridSpan w:val="4"/>
          </w:tcPr>
          <w:p w:rsidR="00DB1EFC" w:rsidRPr="00DB1EFC" w:rsidRDefault="00DB1EFC" w:rsidP="0013471E">
            <w:pPr>
              <w:jc w:val="both"/>
              <w:rPr>
                <w:rFonts w:ascii="Book Antiqua" w:hAnsi="Book Antiqua" w:cs="Tahoma"/>
                <w:szCs w:val="22"/>
              </w:rPr>
            </w:pPr>
            <w:r w:rsidRPr="00DB1EFC">
              <w:rPr>
                <w:rFonts w:ascii="Book Antiqua" w:hAnsi="Book Antiqua" w:cs="Tahoma"/>
                <w:szCs w:val="22"/>
              </w:rPr>
              <w:t>DDA</w:t>
            </w:r>
          </w:p>
        </w:tc>
        <w:tc>
          <w:tcPr>
            <w:tcW w:w="1178" w:type="dxa"/>
            <w:gridSpan w:val="2"/>
          </w:tcPr>
          <w:p w:rsidR="00DB1EFC" w:rsidRPr="00DB1EFC" w:rsidRDefault="00DB1EFC" w:rsidP="0013471E">
            <w:pPr>
              <w:jc w:val="both"/>
              <w:rPr>
                <w:rFonts w:ascii="Book Antiqua" w:hAnsi="Book Antiqua" w:cs="Tahoma"/>
                <w:szCs w:val="22"/>
              </w:rPr>
            </w:pPr>
            <w:r w:rsidRPr="00DB1EFC">
              <w:rPr>
                <w:rFonts w:ascii="Book Antiqua" w:hAnsi="Book Antiqua" w:cs="Tahoma"/>
                <w:szCs w:val="22"/>
              </w:rPr>
              <w:t>---</w:t>
            </w:r>
          </w:p>
        </w:tc>
        <w:tc>
          <w:tcPr>
            <w:tcW w:w="2236" w:type="dxa"/>
            <w:gridSpan w:val="3"/>
          </w:tcPr>
          <w:p w:rsidR="00DB1EFC" w:rsidRPr="00DB1EFC" w:rsidRDefault="00DB1EFC" w:rsidP="0013471E">
            <w:pPr>
              <w:jc w:val="both"/>
              <w:rPr>
                <w:rFonts w:ascii="Book Antiqua" w:hAnsi="Book Antiqua" w:cs="Tahoma"/>
                <w:szCs w:val="22"/>
              </w:rPr>
            </w:pPr>
            <w:r w:rsidRPr="00DB1EFC">
              <w:rPr>
                <w:rFonts w:ascii="Book Antiqua" w:hAnsi="Book Antiqua" w:cs="Tahoma"/>
                <w:szCs w:val="22"/>
              </w:rPr>
              <w:t>---</w:t>
            </w:r>
          </w:p>
        </w:tc>
        <w:tc>
          <w:tcPr>
            <w:tcW w:w="1551" w:type="dxa"/>
          </w:tcPr>
          <w:p w:rsidR="00DB1EFC" w:rsidRPr="00DB1EFC" w:rsidRDefault="00DB1EFC" w:rsidP="0013471E">
            <w:pPr>
              <w:jc w:val="both"/>
              <w:rPr>
                <w:rFonts w:ascii="Book Antiqua" w:hAnsi="Book Antiqua" w:cs="Tahoma"/>
                <w:szCs w:val="22"/>
              </w:rPr>
            </w:pPr>
          </w:p>
        </w:tc>
      </w:tr>
      <w:tr w:rsidR="00DB1EFC" w:rsidRPr="00DB1EFC" w:rsidTr="000F3CC1">
        <w:tc>
          <w:tcPr>
            <w:tcW w:w="766" w:type="dxa"/>
            <w:vMerge/>
          </w:tcPr>
          <w:p w:rsidR="00DB1EFC" w:rsidRPr="00DB1EFC" w:rsidRDefault="00DB1EFC" w:rsidP="0013471E">
            <w:pPr>
              <w:jc w:val="both"/>
              <w:rPr>
                <w:rFonts w:ascii="Book Antiqua" w:hAnsi="Book Antiqua" w:cs="Tahoma"/>
                <w:szCs w:val="22"/>
              </w:rPr>
            </w:pPr>
          </w:p>
        </w:tc>
        <w:tc>
          <w:tcPr>
            <w:tcW w:w="3404" w:type="dxa"/>
            <w:gridSpan w:val="2"/>
          </w:tcPr>
          <w:p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 xml:space="preserve">Strictly regulate illegal dumping of </w:t>
            </w:r>
            <w:proofErr w:type="spellStart"/>
            <w:r w:rsidRPr="00DB1EFC">
              <w:rPr>
                <w:rFonts w:ascii="Book Antiqua" w:hAnsi="Book Antiqua" w:cs="Tahoma"/>
                <w:szCs w:val="22"/>
              </w:rPr>
              <w:t>malba</w:t>
            </w:r>
            <w:proofErr w:type="spellEnd"/>
            <w:r w:rsidRPr="00DB1EFC">
              <w:rPr>
                <w:rFonts w:ascii="Book Antiqua" w:hAnsi="Book Antiqua" w:cs="Tahoma"/>
                <w:szCs w:val="22"/>
              </w:rPr>
              <w:t xml:space="preserve"> or carrying the same to flood plain by collecting compensation wherever violations are found</w:t>
            </w:r>
          </w:p>
        </w:tc>
        <w:tc>
          <w:tcPr>
            <w:tcW w:w="1781" w:type="dxa"/>
            <w:gridSpan w:val="4"/>
          </w:tcPr>
          <w:p w:rsidR="00DB1EFC" w:rsidRPr="00DB1EFC" w:rsidRDefault="00DB1EFC" w:rsidP="0013471E">
            <w:pPr>
              <w:jc w:val="both"/>
              <w:rPr>
                <w:rFonts w:ascii="Book Antiqua" w:hAnsi="Book Antiqua" w:cs="Tahoma"/>
                <w:szCs w:val="22"/>
              </w:rPr>
            </w:pPr>
            <w:r w:rsidRPr="00DB1EFC">
              <w:rPr>
                <w:rFonts w:ascii="Book Antiqua" w:hAnsi="Book Antiqua" w:cs="Tahoma"/>
                <w:szCs w:val="22"/>
              </w:rPr>
              <w:t>DDA</w:t>
            </w:r>
          </w:p>
        </w:tc>
        <w:tc>
          <w:tcPr>
            <w:tcW w:w="1178" w:type="dxa"/>
            <w:gridSpan w:val="2"/>
          </w:tcPr>
          <w:p w:rsidR="00DB1EFC" w:rsidRPr="00DB1EFC" w:rsidRDefault="00DB1EFC" w:rsidP="0013471E">
            <w:pPr>
              <w:jc w:val="both"/>
              <w:rPr>
                <w:rFonts w:ascii="Book Antiqua" w:hAnsi="Book Antiqua" w:cs="Tahoma"/>
                <w:szCs w:val="22"/>
              </w:rPr>
            </w:pPr>
          </w:p>
        </w:tc>
        <w:tc>
          <w:tcPr>
            <w:tcW w:w="2236" w:type="dxa"/>
            <w:gridSpan w:val="3"/>
          </w:tcPr>
          <w:p w:rsidR="00DB1EFC" w:rsidRPr="00DB1EFC" w:rsidRDefault="00DB1EFC" w:rsidP="0013471E">
            <w:pPr>
              <w:jc w:val="both"/>
              <w:rPr>
                <w:rFonts w:ascii="Book Antiqua" w:hAnsi="Book Antiqua" w:cs="Tahoma"/>
                <w:szCs w:val="22"/>
              </w:rPr>
            </w:pPr>
          </w:p>
        </w:tc>
        <w:tc>
          <w:tcPr>
            <w:tcW w:w="1551" w:type="dxa"/>
          </w:tcPr>
          <w:p w:rsidR="00DB1EFC" w:rsidRPr="00DB1EFC" w:rsidRDefault="00DB1EFC" w:rsidP="0013471E">
            <w:pPr>
              <w:jc w:val="both"/>
              <w:rPr>
                <w:rFonts w:ascii="Book Antiqua" w:hAnsi="Book Antiqua" w:cs="Tahoma"/>
                <w:szCs w:val="22"/>
              </w:rPr>
            </w:pPr>
          </w:p>
        </w:tc>
      </w:tr>
      <w:tr w:rsidR="00DB1EFC" w:rsidRPr="00DB1EFC" w:rsidTr="000F3CC1">
        <w:tc>
          <w:tcPr>
            <w:tcW w:w="766" w:type="dxa"/>
            <w:vMerge/>
          </w:tcPr>
          <w:p w:rsidR="00DB1EFC" w:rsidRPr="00DB1EFC" w:rsidRDefault="00DB1EFC" w:rsidP="0013471E">
            <w:pPr>
              <w:jc w:val="both"/>
              <w:rPr>
                <w:rFonts w:ascii="Book Antiqua" w:hAnsi="Book Antiqua" w:cs="Tahoma"/>
                <w:szCs w:val="22"/>
              </w:rPr>
            </w:pPr>
          </w:p>
        </w:tc>
        <w:tc>
          <w:tcPr>
            <w:tcW w:w="3404" w:type="dxa"/>
            <w:gridSpan w:val="2"/>
          </w:tcPr>
          <w:p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 xml:space="preserve">The prohibition with regard to the throwing of pooja material or any kind of other material in </w:t>
            </w:r>
            <w:r w:rsidRPr="00DB1EFC">
              <w:rPr>
                <w:rFonts w:ascii="Book Antiqua" w:hAnsi="Book Antiqua" w:cs="Tahoma"/>
                <w:szCs w:val="22"/>
              </w:rPr>
              <w:lastRenderedPageBreak/>
              <w:t>river Yamuna except only designated sites</w:t>
            </w:r>
          </w:p>
        </w:tc>
        <w:tc>
          <w:tcPr>
            <w:tcW w:w="1781" w:type="dxa"/>
            <w:gridSpan w:val="4"/>
          </w:tcPr>
          <w:p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lastRenderedPageBreak/>
              <w:t>DDA, GNCT, UP and</w:t>
            </w:r>
          </w:p>
          <w:p w:rsidR="00DB1EFC" w:rsidRPr="00DB1EFC" w:rsidRDefault="00DB1EFC" w:rsidP="0013471E">
            <w:pPr>
              <w:jc w:val="both"/>
              <w:rPr>
                <w:rFonts w:ascii="Book Antiqua" w:hAnsi="Book Antiqua" w:cs="Tahoma"/>
                <w:szCs w:val="22"/>
              </w:rPr>
            </w:pPr>
            <w:r w:rsidRPr="00DB1EFC">
              <w:rPr>
                <w:rFonts w:ascii="Book Antiqua" w:hAnsi="Book Antiqua" w:cs="Tahoma"/>
                <w:szCs w:val="22"/>
              </w:rPr>
              <w:t>Haryana</w:t>
            </w:r>
          </w:p>
        </w:tc>
        <w:tc>
          <w:tcPr>
            <w:tcW w:w="1178" w:type="dxa"/>
            <w:gridSpan w:val="2"/>
          </w:tcPr>
          <w:p w:rsidR="00DB1EFC" w:rsidRPr="00DB1EFC" w:rsidRDefault="00DB1EFC" w:rsidP="0013471E">
            <w:pPr>
              <w:jc w:val="both"/>
              <w:rPr>
                <w:rFonts w:ascii="Book Antiqua" w:hAnsi="Book Antiqua" w:cs="Tahoma"/>
                <w:szCs w:val="22"/>
              </w:rPr>
            </w:pPr>
            <w:r w:rsidRPr="00DB1EFC">
              <w:rPr>
                <w:rFonts w:ascii="Book Antiqua" w:hAnsi="Book Antiqua" w:cs="Tahoma"/>
                <w:szCs w:val="22"/>
              </w:rPr>
              <w:t>---</w:t>
            </w:r>
          </w:p>
        </w:tc>
        <w:tc>
          <w:tcPr>
            <w:tcW w:w="2236" w:type="dxa"/>
            <w:gridSpan w:val="3"/>
          </w:tcPr>
          <w:p w:rsidR="00DB1EFC" w:rsidRPr="00DB1EFC" w:rsidRDefault="00DB1EFC" w:rsidP="0013471E">
            <w:pPr>
              <w:jc w:val="both"/>
              <w:rPr>
                <w:rFonts w:ascii="Book Antiqua" w:hAnsi="Book Antiqua" w:cs="Tahoma"/>
                <w:szCs w:val="22"/>
              </w:rPr>
            </w:pPr>
            <w:r w:rsidRPr="00DB1EFC">
              <w:rPr>
                <w:rFonts w:ascii="Book Antiqua" w:hAnsi="Book Antiqua" w:cs="Tahoma"/>
                <w:szCs w:val="22"/>
              </w:rPr>
              <w:t>---</w:t>
            </w:r>
          </w:p>
        </w:tc>
        <w:tc>
          <w:tcPr>
            <w:tcW w:w="1551" w:type="dxa"/>
          </w:tcPr>
          <w:p w:rsidR="00DB1EFC" w:rsidRPr="00DB1EFC" w:rsidRDefault="00DB1EFC" w:rsidP="0013471E">
            <w:pPr>
              <w:jc w:val="both"/>
              <w:rPr>
                <w:rFonts w:ascii="Book Antiqua" w:hAnsi="Book Antiqua" w:cs="Tahoma"/>
                <w:szCs w:val="22"/>
              </w:rPr>
            </w:pPr>
          </w:p>
        </w:tc>
      </w:tr>
      <w:tr w:rsidR="00DB1EFC" w:rsidRPr="00DB1EFC" w:rsidTr="000F3CC1">
        <w:tc>
          <w:tcPr>
            <w:tcW w:w="9365" w:type="dxa"/>
            <w:gridSpan w:val="12"/>
          </w:tcPr>
          <w:p w:rsidR="00DB1EFC" w:rsidRPr="00DB1EFC" w:rsidRDefault="00DB1EFC" w:rsidP="0013471E">
            <w:pPr>
              <w:jc w:val="both"/>
              <w:rPr>
                <w:rFonts w:ascii="Book Antiqua" w:hAnsi="Book Antiqua" w:cs="Tahoma"/>
                <w:b/>
                <w:szCs w:val="22"/>
              </w:rPr>
            </w:pPr>
            <w:r w:rsidRPr="00DB1EFC">
              <w:rPr>
                <w:rFonts w:ascii="Book Antiqua" w:hAnsi="Book Antiqua" w:cs="Tahoma"/>
                <w:b/>
                <w:szCs w:val="22"/>
              </w:rPr>
              <w:lastRenderedPageBreak/>
              <w:t xml:space="preserve">03 </w:t>
            </w:r>
            <w:r w:rsidRPr="00DB1EFC">
              <w:rPr>
                <w:rFonts w:ascii="Book Antiqua" w:hAnsi="Book Antiqua" w:cs="Tahoma"/>
                <w:b/>
                <w:bCs/>
                <w:szCs w:val="22"/>
              </w:rPr>
              <w:t>Quality of River Water</w:t>
            </w:r>
          </w:p>
        </w:tc>
        <w:tc>
          <w:tcPr>
            <w:tcW w:w="1551" w:type="dxa"/>
          </w:tcPr>
          <w:p w:rsidR="00DB1EFC" w:rsidRPr="00DB1EFC" w:rsidRDefault="00DB1EFC" w:rsidP="0013471E">
            <w:pPr>
              <w:jc w:val="both"/>
              <w:rPr>
                <w:rFonts w:ascii="Book Antiqua" w:hAnsi="Book Antiqua" w:cs="Tahoma"/>
                <w:b/>
                <w:szCs w:val="22"/>
              </w:rPr>
            </w:pPr>
          </w:p>
        </w:tc>
      </w:tr>
      <w:tr w:rsidR="00DB1EFC" w:rsidRPr="00DB1EFC" w:rsidTr="000F3CC1">
        <w:tc>
          <w:tcPr>
            <w:tcW w:w="766" w:type="dxa"/>
            <w:vMerge w:val="restart"/>
          </w:tcPr>
          <w:p w:rsidR="00DB1EFC" w:rsidRPr="00DB1EFC" w:rsidRDefault="00DB1EFC" w:rsidP="0013471E">
            <w:pPr>
              <w:jc w:val="both"/>
              <w:rPr>
                <w:rFonts w:ascii="Book Antiqua" w:hAnsi="Book Antiqua" w:cs="Tahoma"/>
                <w:szCs w:val="22"/>
              </w:rPr>
            </w:pPr>
          </w:p>
        </w:tc>
        <w:tc>
          <w:tcPr>
            <w:tcW w:w="3404" w:type="dxa"/>
            <w:gridSpan w:val="2"/>
          </w:tcPr>
          <w:p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 xml:space="preserve">Monthly reports on the water quality be furnished by DPCC to the Monitoring Committee which must also contain data on faecal coliform.  </w:t>
            </w:r>
          </w:p>
        </w:tc>
        <w:tc>
          <w:tcPr>
            <w:tcW w:w="1781" w:type="dxa"/>
            <w:gridSpan w:val="4"/>
          </w:tcPr>
          <w:p w:rsidR="00DB1EFC" w:rsidRPr="00DB1EFC" w:rsidRDefault="00DB1EFC" w:rsidP="0013471E">
            <w:pPr>
              <w:jc w:val="both"/>
              <w:rPr>
                <w:rFonts w:ascii="Book Antiqua" w:hAnsi="Book Antiqua" w:cs="Tahoma"/>
                <w:szCs w:val="22"/>
              </w:rPr>
            </w:pPr>
            <w:r w:rsidRPr="00DB1EFC">
              <w:rPr>
                <w:rFonts w:ascii="Book Antiqua" w:hAnsi="Book Antiqua" w:cs="Tahoma"/>
                <w:szCs w:val="22"/>
              </w:rPr>
              <w:t>DPCC</w:t>
            </w:r>
          </w:p>
        </w:tc>
        <w:tc>
          <w:tcPr>
            <w:tcW w:w="1178" w:type="dxa"/>
            <w:gridSpan w:val="2"/>
          </w:tcPr>
          <w:p w:rsidR="00DB1EFC" w:rsidRPr="00DB1EFC" w:rsidRDefault="00DB1EFC" w:rsidP="0013471E">
            <w:pPr>
              <w:jc w:val="both"/>
              <w:rPr>
                <w:rFonts w:ascii="Book Antiqua" w:hAnsi="Book Antiqua" w:cs="Tahoma"/>
                <w:szCs w:val="22"/>
              </w:rPr>
            </w:pPr>
            <w:r w:rsidRPr="00DB1EFC">
              <w:rPr>
                <w:rFonts w:ascii="Book Antiqua" w:hAnsi="Book Antiqua" w:cs="Tahoma"/>
                <w:szCs w:val="22"/>
              </w:rPr>
              <w:t>---</w:t>
            </w:r>
          </w:p>
        </w:tc>
        <w:tc>
          <w:tcPr>
            <w:tcW w:w="2236" w:type="dxa"/>
            <w:gridSpan w:val="3"/>
          </w:tcPr>
          <w:p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On failure, DPCC to pay EC Rs. 2L/ month to CPCB w.e.f. 01.10.2019</w:t>
            </w:r>
          </w:p>
        </w:tc>
        <w:tc>
          <w:tcPr>
            <w:tcW w:w="1551" w:type="dxa"/>
          </w:tcPr>
          <w:p w:rsidR="00DB1EFC" w:rsidRPr="00DB1EFC" w:rsidRDefault="00DB1EFC" w:rsidP="0013471E">
            <w:pPr>
              <w:autoSpaceDE w:val="0"/>
              <w:autoSpaceDN w:val="0"/>
              <w:adjustRightInd w:val="0"/>
              <w:jc w:val="both"/>
              <w:rPr>
                <w:rFonts w:ascii="Book Antiqua" w:hAnsi="Book Antiqua" w:cs="Tahoma"/>
                <w:szCs w:val="22"/>
              </w:rPr>
            </w:pPr>
          </w:p>
        </w:tc>
      </w:tr>
      <w:tr w:rsidR="00DB1EFC" w:rsidRPr="00DB1EFC" w:rsidTr="000F3CC1">
        <w:tc>
          <w:tcPr>
            <w:tcW w:w="766" w:type="dxa"/>
            <w:vMerge/>
          </w:tcPr>
          <w:p w:rsidR="00DB1EFC" w:rsidRPr="00DB1EFC" w:rsidRDefault="00DB1EFC" w:rsidP="0013471E">
            <w:pPr>
              <w:jc w:val="both"/>
              <w:rPr>
                <w:rFonts w:ascii="Book Antiqua" w:hAnsi="Book Antiqua" w:cs="Tahoma"/>
                <w:szCs w:val="22"/>
              </w:rPr>
            </w:pPr>
          </w:p>
        </w:tc>
        <w:tc>
          <w:tcPr>
            <w:tcW w:w="3404" w:type="dxa"/>
            <w:gridSpan w:val="2"/>
          </w:tcPr>
          <w:p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 xml:space="preserve">Till DPCC establishes its own laboratory network, the samples may be got analyzed either from CPCB laboratory or other accredited laboratory with respect to aforesaid parameter. </w:t>
            </w:r>
          </w:p>
        </w:tc>
        <w:tc>
          <w:tcPr>
            <w:tcW w:w="1781" w:type="dxa"/>
            <w:gridSpan w:val="4"/>
          </w:tcPr>
          <w:p w:rsidR="00DB1EFC" w:rsidRPr="00DB1EFC" w:rsidRDefault="00DB1EFC" w:rsidP="0013471E">
            <w:pPr>
              <w:jc w:val="both"/>
              <w:rPr>
                <w:rFonts w:ascii="Book Antiqua" w:hAnsi="Book Antiqua" w:cs="Tahoma"/>
                <w:szCs w:val="22"/>
              </w:rPr>
            </w:pPr>
            <w:r w:rsidRPr="00DB1EFC">
              <w:rPr>
                <w:rFonts w:ascii="Book Antiqua" w:hAnsi="Book Antiqua" w:cs="Tahoma"/>
                <w:szCs w:val="22"/>
              </w:rPr>
              <w:t>DPCC</w:t>
            </w:r>
          </w:p>
        </w:tc>
        <w:tc>
          <w:tcPr>
            <w:tcW w:w="1178" w:type="dxa"/>
            <w:gridSpan w:val="2"/>
          </w:tcPr>
          <w:p w:rsidR="00DB1EFC" w:rsidRPr="00DB1EFC" w:rsidRDefault="00DB1EFC" w:rsidP="0013471E">
            <w:pPr>
              <w:jc w:val="both"/>
              <w:rPr>
                <w:rFonts w:ascii="Book Antiqua" w:hAnsi="Book Antiqua" w:cs="Tahoma"/>
                <w:szCs w:val="22"/>
              </w:rPr>
            </w:pPr>
            <w:r w:rsidRPr="00DB1EFC">
              <w:rPr>
                <w:rFonts w:ascii="Book Antiqua" w:hAnsi="Book Antiqua" w:cs="Tahoma"/>
                <w:szCs w:val="22"/>
              </w:rPr>
              <w:t>Analyse the samples, if requested</w:t>
            </w:r>
          </w:p>
        </w:tc>
        <w:tc>
          <w:tcPr>
            <w:tcW w:w="2236" w:type="dxa"/>
            <w:gridSpan w:val="3"/>
          </w:tcPr>
          <w:p w:rsidR="00DB1EFC" w:rsidRPr="00DB1EFC" w:rsidRDefault="00DB1EFC" w:rsidP="0013471E">
            <w:pPr>
              <w:jc w:val="both"/>
              <w:rPr>
                <w:rFonts w:ascii="Book Antiqua" w:hAnsi="Book Antiqua" w:cs="Tahoma"/>
                <w:szCs w:val="22"/>
              </w:rPr>
            </w:pPr>
          </w:p>
        </w:tc>
        <w:tc>
          <w:tcPr>
            <w:tcW w:w="1551" w:type="dxa"/>
          </w:tcPr>
          <w:p w:rsidR="00DB1EFC" w:rsidRPr="00DB1EFC" w:rsidRDefault="00DB1EFC" w:rsidP="0013471E">
            <w:pPr>
              <w:jc w:val="both"/>
              <w:rPr>
                <w:rFonts w:ascii="Book Antiqua" w:hAnsi="Book Antiqua" w:cs="Tahoma"/>
                <w:szCs w:val="22"/>
              </w:rPr>
            </w:pPr>
          </w:p>
        </w:tc>
      </w:tr>
      <w:tr w:rsidR="00DB1EFC" w:rsidRPr="00DB1EFC" w:rsidTr="000F3CC1">
        <w:tc>
          <w:tcPr>
            <w:tcW w:w="766" w:type="dxa"/>
            <w:vMerge/>
          </w:tcPr>
          <w:p w:rsidR="00DB1EFC" w:rsidRPr="00DB1EFC" w:rsidRDefault="00DB1EFC" w:rsidP="0013471E">
            <w:pPr>
              <w:jc w:val="both"/>
              <w:rPr>
                <w:rFonts w:ascii="Book Antiqua" w:hAnsi="Book Antiqua" w:cs="Tahoma"/>
                <w:szCs w:val="22"/>
              </w:rPr>
            </w:pPr>
          </w:p>
        </w:tc>
        <w:tc>
          <w:tcPr>
            <w:tcW w:w="3404" w:type="dxa"/>
            <w:gridSpan w:val="2"/>
          </w:tcPr>
          <w:p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Reports must be placed on the website of DPCC and CPCB</w:t>
            </w:r>
          </w:p>
        </w:tc>
        <w:tc>
          <w:tcPr>
            <w:tcW w:w="1781" w:type="dxa"/>
            <w:gridSpan w:val="4"/>
          </w:tcPr>
          <w:p w:rsidR="00DB1EFC" w:rsidRPr="00DB1EFC" w:rsidRDefault="00DB1EFC" w:rsidP="0013471E">
            <w:pPr>
              <w:jc w:val="both"/>
              <w:rPr>
                <w:rFonts w:ascii="Book Antiqua" w:hAnsi="Book Antiqua" w:cs="Tahoma"/>
                <w:szCs w:val="22"/>
              </w:rPr>
            </w:pPr>
            <w:r w:rsidRPr="00DB1EFC">
              <w:rPr>
                <w:rFonts w:ascii="Book Antiqua" w:hAnsi="Book Antiqua" w:cs="Tahoma"/>
                <w:szCs w:val="22"/>
              </w:rPr>
              <w:t>DPCC &amp; CPCB</w:t>
            </w:r>
          </w:p>
        </w:tc>
        <w:tc>
          <w:tcPr>
            <w:tcW w:w="1178" w:type="dxa"/>
            <w:gridSpan w:val="2"/>
          </w:tcPr>
          <w:p w:rsidR="00DB1EFC" w:rsidRPr="00DB1EFC" w:rsidRDefault="00DB1EFC" w:rsidP="0013471E">
            <w:pPr>
              <w:jc w:val="both"/>
              <w:rPr>
                <w:rFonts w:ascii="Book Antiqua" w:hAnsi="Book Antiqua" w:cs="Tahoma"/>
                <w:szCs w:val="22"/>
              </w:rPr>
            </w:pPr>
            <w:r w:rsidRPr="00DB1EFC">
              <w:rPr>
                <w:rFonts w:ascii="Book Antiqua" w:hAnsi="Book Antiqua" w:cs="Tahoma"/>
                <w:szCs w:val="22"/>
              </w:rPr>
              <w:t>Upload data</w:t>
            </w:r>
          </w:p>
        </w:tc>
        <w:tc>
          <w:tcPr>
            <w:tcW w:w="2236" w:type="dxa"/>
            <w:gridSpan w:val="3"/>
          </w:tcPr>
          <w:p w:rsidR="00DB1EFC" w:rsidRPr="00DB1EFC" w:rsidRDefault="00DB1EFC" w:rsidP="0013471E">
            <w:pPr>
              <w:jc w:val="both"/>
              <w:rPr>
                <w:rFonts w:ascii="Book Antiqua" w:hAnsi="Book Antiqua" w:cs="Tahoma"/>
                <w:szCs w:val="22"/>
              </w:rPr>
            </w:pPr>
            <w:r w:rsidRPr="00DB1EFC">
              <w:rPr>
                <w:rFonts w:ascii="Book Antiqua" w:hAnsi="Book Antiqua" w:cs="Tahoma"/>
                <w:szCs w:val="22"/>
              </w:rPr>
              <w:t>---</w:t>
            </w:r>
          </w:p>
        </w:tc>
        <w:tc>
          <w:tcPr>
            <w:tcW w:w="1551" w:type="dxa"/>
          </w:tcPr>
          <w:p w:rsidR="00DB1EFC" w:rsidRPr="00DB1EFC" w:rsidRDefault="00DB1EFC" w:rsidP="0013471E">
            <w:pPr>
              <w:jc w:val="both"/>
              <w:rPr>
                <w:rFonts w:ascii="Book Antiqua" w:hAnsi="Book Antiqua" w:cs="Tahoma"/>
                <w:szCs w:val="22"/>
              </w:rPr>
            </w:pPr>
          </w:p>
        </w:tc>
      </w:tr>
      <w:tr w:rsidR="00DB1EFC" w:rsidRPr="00DB1EFC" w:rsidTr="000F3CC1">
        <w:tc>
          <w:tcPr>
            <w:tcW w:w="9365" w:type="dxa"/>
            <w:gridSpan w:val="12"/>
          </w:tcPr>
          <w:p w:rsidR="00DB1EFC" w:rsidRPr="00DB1EFC" w:rsidRDefault="00DB1EFC" w:rsidP="0013471E">
            <w:pPr>
              <w:jc w:val="both"/>
              <w:rPr>
                <w:rFonts w:ascii="Book Antiqua" w:hAnsi="Book Antiqua" w:cs="Tahoma"/>
                <w:szCs w:val="22"/>
              </w:rPr>
            </w:pPr>
            <w:r w:rsidRPr="00DB1EFC">
              <w:rPr>
                <w:rFonts w:ascii="Book Antiqua" w:hAnsi="Book Antiqua" w:cs="Tahoma"/>
                <w:b/>
                <w:szCs w:val="22"/>
              </w:rPr>
              <w:t xml:space="preserve">04 </w:t>
            </w:r>
            <w:r w:rsidRPr="00DB1EFC">
              <w:rPr>
                <w:rFonts w:ascii="Book Antiqua" w:hAnsi="Book Antiqua" w:cs="Tahoma"/>
                <w:b/>
                <w:bCs/>
                <w:szCs w:val="22"/>
              </w:rPr>
              <w:t>Sewage Treatment Plants</w:t>
            </w:r>
          </w:p>
        </w:tc>
        <w:tc>
          <w:tcPr>
            <w:tcW w:w="1551" w:type="dxa"/>
          </w:tcPr>
          <w:p w:rsidR="00DB1EFC" w:rsidRPr="00DB1EFC" w:rsidRDefault="00DB1EFC" w:rsidP="0013471E">
            <w:pPr>
              <w:jc w:val="both"/>
              <w:rPr>
                <w:rFonts w:ascii="Book Antiqua" w:hAnsi="Book Antiqua" w:cs="Tahoma"/>
                <w:b/>
                <w:szCs w:val="22"/>
              </w:rPr>
            </w:pPr>
          </w:p>
        </w:tc>
      </w:tr>
      <w:tr w:rsidR="00DB1EFC" w:rsidRPr="00DB1EFC" w:rsidTr="000F3CC1">
        <w:tc>
          <w:tcPr>
            <w:tcW w:w="766" w:type="dxa"/>
            <w:vMerge w:val="restart"/>
          </w:tcPr>
          <w:p w:rsidR="00DB1EFC" w:rsidRPr="00DB1EFC" w:rsidRDefault="00DB1EFC" w:rsidP="0013471E">
            <w:pPr>
              <w:autoSpaceDE w:val="0"/>
              <w:autoSpaceDN w:val="0"/>
              <w:adjustRightInd w:val="0"/>
              <w:jc w:val="both"/>
              <w:rPr>
                <w:rFonts w:ascii="Book Antiqua" w:hAnsi="Book Antiqua" w:cs="Tahoma"/>
                <w:szCs w:val="22"/>
              </w:rPr>
            </w:pPr>
          </w:p>
        </w:tc>
        <w:tc>
          <w:tcPr>
            <w:tcW w:w="3404" w:type="dxa"/>
            <w:gridSpan w:val="2"/>
          </w:tcPr>
          <w:p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 xml:space="preserve">Definite milestones and timelines to bridge the gap in terms of poor capacity initialization </w:t>
            </w:r>
          </w:p>
        </w:tc>
        <w:tc>
          <w:tcPr>
            <w:tcW w:w="1781" w:type="dxa"/>
            <w:gridSpan w:val="4"/>
          </w:tcPr>
          <w:p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DJB</w:t>
            </w:r>
          </w:p>
        </w:tc>
        <w:tc>
          <w:tcPr>
            <w:tcW w:w="1178" w:type="dxa"/>
            <w:gridSpan w:val="2"/>
          </w:tcPr>
          <w:p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w:t>
            </w:r>
          </w:p>
        </w:tc>
        <w:tc>
          <w:tcPr>
            <w:tcW w:w="2236" w:type="dxa"/>
            <w:gridSpan w:val="3"/>
          </w:tcPr>
          <w:p w:rsidR="00DB1EFC" w:rsidRPr="00DB1EFC" w:rsidRDefault="00DB1EFC" w:rsidP="0013471E">
            <w:pPr>
              <w:autoSpaceDE w:val="0"/>
              <w:autoSpaceDN w:val="0"/>
              <w:adjustRightInd w:val="0"/>
              <w:jc w:val="both"/>
              <w:rPr>
                <w:rFonts w:ascii="Book Antiqua" w:hAnsi="Book Antiqua" w:cs="Tahoma"/>
                <w:b/>
                <w:szCs w:val="22"/>
              </w:rPr>
            </w:pPr>
            <w:r w:rsidRPr="00DB1EFC">
              <w:rPr>
                <w:rFonts w:ascii="Book Antiqua" w:hAnsi="Book Antiqua" w:cs="Tahoma"/>
                <w:b/>
                <w:szCs w:val="22"/>
              </w:rPr>
              <w:t>10.10.2019</w:t>
            </w:r>
          </w:p>
        </w:tc>
        <w:tc>
          <w:tcPr>
            <w:tcW w:w="1551" w:type="dxa"/>
          </w:tcPr>
          <w:p w:rsidR="00DB1EFC" w:rsidRPr="00DB1EFC" w:rsidRDefault="00DB1EFC" w:rsidP="0013471E">
            <w:pPr>
              <w:autoSpaceDE w:val="0"/>
              <w:autoSpaceDN w:val="0"/>
              <w:adjustRightInd w:val="0"/>
              <w:jc w:val="both"/>
              <w:rPr>
                <w:rFonts w:ascii="Book Antiqua" w:hAnsi="Book Antiqua" w:cs="Tahoma"/>
                <w:b/>
                <w:szCs w:val="22"/>
              </w:rPr>
            </w:pPr>
          </w:p>
        </w:tc>
      </w:tr>
      <w:tr w:rsidR="00DB1EFC" w:rsidRPr="00DB1EFC" w:rsidTr="000F3CC1">
        <w:tc>
          <w:tcPr>
            <w:tcW w:w="766" w:type="dxa"/>
            <w:vMerge/>
          </w:tcPr>
          <w:p w:rsidR="00DB1EFC" w:rsidRPr="00DB1EFC" w:rsidRDefault="00DB1EFC" w:rsidP="0013471E">
            <w:pPr>
              <w:autoSpaceDE w:val="0"/>
              <w:autoSpaceDN w:val="0"/>
              <w:adjustRightInd w:val="0"/>
              <w:jc w:val="both"/>
              <w:rPr>
                <w:rFonts w:ascii="Book Antiqua" w:hAnsi="Book Antiqua" w:cs="Tahoma"/>
                <w:szCs w:val="22"/>
              </w:rPr>
            </w:pPr>
          </w:p>
        </w:tc>
        <w:tc>
          <w:tcPr>
            <w:tcW w:w="3404" w:type="dxa"/>
            <w:gridSpan w:val="2"/>
          </w:tcPr>
          <w:p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 xml:space="preserve">Prepare an Action Plan with timelines for better capacity utilization of STPs by tapping the drain </w:t>
            </w:r>
          </w:p>
        </w:tc>
        <w:tc>
          <w:tcPr>
            <w:tcW w:w="1781" w:type="dxa"/>
            <w:gridSpan w:val="4"/>
          </w:tcPr>
          <w:p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DJB</w:t>
            </w:r>
          </w:p>
        </w:tc>
        <w:tc>
          <w:tcPr>
            <w:tcW w:w="1178" w:type="dxa"/>
            <w:gridSpan w:val="2"/>
          </w:tcPr>
          <w:p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w:t>
            </w:r>
          </w:p>
        </w:tc>
        <w:tc>
          <w:tcPr>
            <w:tcW w:w="2236" w:type="dxa"/>
            <w:gridSpan w:val="3"/>
          </w:tcPr>
          <w:p w:rsidR="00DB1EFC" w:rsidRPr="00DB1EFC" w:rsidRDefault="00DB1EFC" w:rsidP="0013471E">
            <w:pPr>
              <w:autoSpaceDE w:val="0"/>
              <w:autoSpaceDN w:val="0"/>
              <w:adjustRightInd w:val="0"/>
              <w:jc w:val="both"/>
              <w:rPr>
                <w:rFonts w:ascii="Book Antiqua" w:hAnsi="Book Antiqua" w:cs="Tahoma"/>
                <w:b/>
                <w:szCs w:val="22"/>
              </w:rPr>
            </w:pPr>
            <w:r w:rsidRPr="00DB1EFC">
              <w:rPr>
                <w:rFonts w:ascii="Book Antiqua" w:hAnsi="Book Antiqua" w:cs="Tahoma"/>
                <w:b/>
                <w:szCs w:val="22"/>
              </w:rPr>
              <w:t>10.10.2019</w:t>
            </w:r>
          </w:p>
        </w:tc>
        <w:tc>
          <w:tcPr>
            <w:tcW w:w="1551" w:type="dxa"/>
          </w:tcPr>
          <w:p w:rsidR="00DB1EFC" w:rsidRPr="00DB1EFC" w:rsidRDefault="00DB1EFC" w:rsidP="0013471E">
            <w:pPr>
              <w:autoSpaceDE w:val="0"/>
              <w:autoSpaceDN w:val="0"/>
              <w:adjustRightInd w:val="0"/>
              <w:jc w:val="both"/>
              <w:rPr>
                <w:rFonts w:ascii="Book Antiqua" w:hAnsi="Book Antiqua" w:cs="Tahoma"/>
                <w:b/>
                <w:szCs w:val="22"/>
              </w:rPr>
            </w:pPr>
          </w:p>
        </w:tc>
      </w:tr>
      <w:tr w:rsidR="00DB1EFC" w:rsidRPr="00DB1EFC" w:rsidTr="000F3CC1">
        <w:tc>
          <w:tcPr>
            <w:tcW w:w="766" w:type="dxa"/>
            <w:vMerge/>
          </w:tcPr>
          <w:p w:rsidR="00DB1EFC" w:rsidRPr="00DB1EFC" w:rsidRDefault="00DB1EFC" w:rsidP="0013471E">
            <w:pPr>
              <w:autoSpaceDE w:val="0"/>
              <w:autoSpaceDN w:val="0"/>
              <w:adjustRightInd w:val="0"/>
              <w:jc w:val="both"/>
              <w:rPr>
                <w:rFonts w:ascii="Book Antiqua" w:hAnsi="Book Antiqua" w:cs="Tahoma"/>
                <w:szCs w:val="22"/>
              </w:rPr>
            </w:pPr>
          </w:p>
        </w:tc>
        <w:tc>
          <w:tcPr>
            <w:tcW w:w="3404" w:type="dxa"/>
            <w:gridSpan w:val="2"/>
          </w:tcPr>
          <w:p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Action Plan for Bridging the capacity gap and upgradation of existing STPs that are functioning on old parameters</w:t>
            </w:r>
          </w:p>
        </w:tc>
        <w:tc>
          <w:tcPr>
            <w:tcW w:w="1781" w:type="dxa"/>
            <w:gridSpan w:val="4"/>
          </w:tcPr>
          <w:p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DJB</w:t>
            </w:r>
          </w:p>
        </w:tc>
        <w:tc>
          <w:tcPr>
            <w:tcW w:w="1178" w:type="dxa"/>
            <w:gridSpan w:val="2"/>
          </w:tcPr>
          <w:p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w:t>
            </w:r>
          </w:p>
        </w:tc>
        <w:tc>
          <w:tcPr>
            <w:tcW w:w="2236" w:type="dxa"/>
            <w:gridSpan w:val="3"/>
          </w:tcPr>
          <w:p w:rsidR="00DB1EFC" w:rsidRPr="00DB1EFC" w:rsidRDefault="00DB1EFC" w:rsidP="0013471E">
            <w:pPr>
              <w:autoSpaceDE w:val="0"/>
              <w:autoSpaceDN w:val="0"/>
              <w:adjustRightInd w:val="0"/>
              <w:jc w:val="both"/>
              <w:rPr>
                <w:rFonts w:ascii="Book Antiqua" w:hAnsi="Book Antiqua" w:cs="Tahoma"/>
                <w:b/>
                <w:szCs w:val="22"/>
              </w:rPr>
            </w:pPr>
            <w:r w:rsidRPr="00DB1EFC">
              <w:rPr>
                <w:rFonts w:ascii="Book Antiqua" w:hAnsi="Book Antiqua" w:cs="Tahoma"/>
                <w:b/>
                <w:szCs w:val="22"/>
              </w:rPr>
              <w:t>10.10.2019</w:t>
            </w:r>
          </w:p>
        </w:tc>
        <w:tc>
          <w:tcPr>
            <w:tcW w:w="1551" w:type="dxa"/>
          </w:tcPr>
          <w:p w:rsidR="00DB1EFC" w:rsidRPr="00DB1EFC" w:rsidRDefault="00DB1EFC" w:rsidP="0013471E">
            <w:pPr>
              <w:autoSpaceDE w:val="0"/>
              <w:autoSpaceDN w:val="0"/>
              <w:adjustRightInd w:val="0"/>
              <w:jc w:val="both"/>
              <w:rPr>
                <w:rFonts w:ascii="Book Antiqua" w:hAnsi="Book Antiqua" w:cs="Tahoma"/>
                <w:b/>
                <w:szCs w:val="22"/>
              </w:rPr>
            </w:pPr>
          </w:p>
        </w:tc>
      </w:tr>
      <w:tr w:rsidR="00DB1EFC" w:rsidRPr="00DB1EFC" w:rsidTr="000F3CC1">
        <w:tc>
          <w:tcPr>
            <w:tcW w:w="766" w:type="dxa"/>
            <w:vMerge/>
          </w:tcPr>
          <w:p w:rsidR="00DB1EFC" w:rsidRPr="00DB1EFC" w:rsidRDefault="00DB1EFC" w:rsidP="0013471E">
            <w:pPr>
              <w:autoSpaceDE w:val="0"/>
              <w:autoSpaceDN w:val="0"/>
              <w:adjustRightInd w:val="0"/>
              <w:jc w:val="both"/>
              <w:rPr>
                <w:rFonts w:ascii="Book Antiqua" w:hAnsi="Book Antiqua" w:cs="Tahoma"/>
                <w:szCs w:val="22"/>
              </w:rPr>
            </w:pPr>
          </w:p>
        </w:tc>
        <w:tc>
          <w:tcPr>
            <w:tcW w:w="3404" w:type="dxa"/>
            <w:gridSpan w:val="2"/>
          </w:tcPr>
          <w:p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Complete the task of setting up of STPs</w:t>
            </w:r>
          </w:p>
        </w:tc>
        <w:tc>
          <w:tcPr>
            <w:tcW w:w="1781" w:type="dxa"/>
            <w:gridSpan w:val="4"/>
          </w:tcPr>
          <w:p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DJB</w:t>
            </w:r>
          </w:p>
        </w:tc>
        <w:tc>
          <w:tcPr>
            <w:tcW w:w="1178" w:type="dxa"/>
            <w:gridSpan w:val="2"/>
          </w:tcPr>
          <w:p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w:t>
            </w:r>
          </w:p>
        </w:tc>
        <w:tc>
          <w:tcPr>
            <w:tcW w:w="2236" w:type="dxa"/>
            <w:gridSpan w:val="3"/>
          </w:tcPr>
          <w:p w:rsidR="00DB1EFC" w:rsidRPr="00DB1EFC" w:rsidRDefault="00DB1EFC" w:rsidP="0013471E">
            <w:pPr>
              <w:autoSpaceDE w:val="0"/>
              <w:autoSpaceDN w:val="0"/>
              <w:adjustRightInd w:val="0"/>
              <w:jc w:val="both"/>
              <w:rPr>
                <w:rFonts w:ascii="Book Antiqua" w:hAnsi="Book Antiqua" w:cs="Tahoma"/>
                <w:b/>
                <w:szCs w:val="22"/>
              </w:rPr>
            </w:pPr>
            <w:r w:rsidRPr="00DB1EFC">
              <w:rPr>
                <w:rFonts w:ascii="Book Antiqua" w:hAnsi="Book Antiqua" w:cs="Tahoma"/>
                <w:b/>
                <w:szCs w:val="22"/>
              </w:rPr>
              <w:t>31.12.2020</w:t>
            </w:r>
          </w:p>
        </w:tc>
        <w:tc>
          <w:tcPr>
            <w:tcW w:w="1551" w:type="dxa"/>
          </w:tcPr>
          <w:p w:rsidR="00DB1EFC" w:rsidRPr="00DB1EFC" w:rsidRDefault="00DB1EFC" w:rsidP="0013471E">
            <w:pPr>
              <w:autoSpaceDE w:val="0"/>
              <w:autoSpaceDN w:val="0"/>
              <w:adjustRightInd w:val="0"/>
              <w:jc w:val="both"/>
              <w:rPr>
                <w:rFonts w:ascii="Book Antiqua" w:hAnsi="Book Antiqua" w:cs="Tahoma"/>
                <w:b/>
                <w:szCs w:val="22"/>
              </w:rPr>
            </w:pPr>
          </w:p>
        </w:tc>
      </w:tr>
      <w:tr w:rsidR="00DB1EFC" w:rsidRPr="00DB1EFC" w:rsidTr="000F3CC1">
        <w:tc>
          <w:tcPr>
            <w:tcW w:w="766" w:type="dxa"/>
            <w:vMerge/>
          </w:tcPr>
          <w:p w:rsidR="00DB1EFC" w:rsidRPr="00DB1EFC" w:rsidRDefault="00DB1EFC" w:rsidP="0013471E">
            <w:pPr>
              <w:autoSpaceDE w:val="0"/>
              <w:autoSpaceDN w:val="0"/>
              <w:adjustRightInd w:val="0"/>
              <w:jc w:val="both"/>
              <w:rPr>
                <w:rFonts w:ascii="Book Antiqua" w:hAnsi="Book Antiqua" w:cs="Tahoma"/>
                <w:szCs w:val="22"/>
              </w:rPr>
            </w:pPr>
          </w:p>
        </w:tc>
        <w:tc>
          <w:tcPr>
            <w:tcW w:w="3404" w:type="dxa"/>
            <w:gridSpan w:val="2"/>
          </w:tcPr>
          <w:p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Bioremediation and/or phytoremediation or any other remediation measures may start as an interim measure</w:t>
            </w:r>
          </w:p>
        </w:tc>
        <w:tc>
          <w:tcPr>
            <w:tcW w:w="1781" w:type="dxa"/>
            <w:gridSpan w:val="4"/>
          </w:tcPr>
          <w:p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DJB</w:t>
            </w:r>
          </w:p>
        </w:tc>
        <w:tc>
          <w:tcPr>
            <w:tcW w:w="1178" w:type="dxa"/>
            <w:gridSpan w:val="2"/>
          </w:tcPr>
          <w:p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w:t>
            </w:r>
          </w:p>
        </w:tc>
        <w:tc>
          <w:tcPr>
            <w:tcW w:w="2236" w:type="dxa"/>
            <w:gridSpan w:val="3"/>
          </w:tcPr>
          <w:p w:rsidR="00DB1EFC" w:rsidRPr="00DB1EFC" w:rsidRDefault="00DB1EFC" w:rsidP="0013471E">
            <w:pPr>
              <w:autoSpaceDE w:val="0"/>
              <w:autoSpaceDN w:val="0"/>
              <w:adjustRightInd w:val="0"/>
              <w:jc w:val="both"/>
              <w:rPr>
                <w:rFonts w:ascii="Book Antiqua" w:hAnsi="Book Antiqua" w:cs="Tahoma"/>
                <w:b/>
                <w:szCs w:val="22"/>
              </w:rPr>
            </w:pPr>
            <w:r w:rsidRPr="00DB1EFC">
              <w:rPr>
                <w:rFonts w:ascii="Book Antiqua" w:hAnsi="Book Antiqua" w:cs="Tahoma"/>
                <w:b/>
                <w:szCs w:val="22"/>
              </w:rPr>
              <w:t>01.01.2020</w:t>
            </w:r>
          </w:p>
          <w:p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 xml:space="preserve">Govt. of NCT </w:t>
            </w:r>
          </w:p>
          <w:p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liable to pay EC, Rs. 5L/ month per drain to CPCB</w:t>
            </w:r>
          </w:p>
        </w:tc>
        <w:tc>
          <w:tcPr>
            <w:tcW w:w="1551" w:type="dxa"/>
          </w:tcPr>
          <w:p w:rsidR="00DB1EFC" w:rsidRPr="00DB1EFC" w:rsidRDefault="00DB1EFC" w:rsidP="0013471E">
            <w:pPr>
              <w:autoSpaceDE w:val="0"/>
              <w:autoSpaceDN w:val="0"/>
              <w:adjustRightInd w:val="0"/>
              <w:jc w:val="both"/>
              <w:rPr>
                <w:rFonts w:ascii="Book Antiqua" w:hAnsi="Book Antiqua" w:cs="Tahoma"/>
                <w:b/>
                <w:szCs w:val="22"/>
              </w:rPr>
            </w:pPr>
          </w:p>
        </w:tc>
      </w:tr>
      <w:tr w:rsidR="00DB1EFC" w:rsidRPr="00DB1EFC" w:rsidTr="000F3CC1">
        <w:tc>
          <w:tcPr>
            <w:tcW w:w="766" w:type="dxa"/>
            <w:vMerge/>
          </w:tcPr>
          <w:p w:rsidR="00DB1EFC" w:rsidRPr="00DB1EFC" w:rsidRDefault="00DB1EFC" w:rsidP="0013471E">
            <w:pPr>
              <w:autoSpaceDE w:val="0"/>
              <w:autoSpaceDN w:val="0"/>
              <w:adjustRightInd w:val="0"/>
              <w:jc w:val="both"/>
              <w:rPr>
                <w:rFonts w:ascii="Book Antiqua" w:hAnsi="Book Antiqua" w:cs="Tahoma"/>
                <w:szCs w:val="22"/>
              </w:rPr>
            </w:pPr>
          </w:p>
        </w:tc>
        <w:tc>
          <w:tcPr>
            <w:tcW w:w="3404" w:type="dxa"/>
            <w:gridSpan w:val="2"/>
          </w:tcPr>
          <w:p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Operational deficiencies of the existing STPs must be rectified</w:t>
            </w:r>
          </w:p>
        </w:tc>
        <w:tc>
          <w:tcPr>
            <w:tcW w:w="1781" w:type="dxa"/>
            <w:gridSpan w:val="4"/>
          </w:tcPr>
          <w:p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DJB</w:t>
            </w:r>
          </w:p>
        </w:tc>
        <w:tc>
          <w:tcPr>
            <w:tcW w:w="1178" w:type="dxa"/>
            <w:gridSpan w:val="2"/>
          </w:tcPr>
          <w:p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w:t>
            </w:r>
          </w:p>
        </w:tc>
        <w:tc>
          <w:tcPr>
            <w:tcW w:w="2236" w:type="dxa"/>
            <w:gridSpan w:val="3"/>
          </w:tcPr>
          <w:p w:rsidR="00DB1EFC" w:rsidRPr="00DB1EFC" w:rsidRDefault="00DB1EFC" w:rsidP="0013471E">
            <w:pPr>
              <w:autoSpaceDE w:val="0"/>
              <w:autoSpaceDN w:val="0"/>
              <w:adjustRightInd w:val="0"/>
              <w:jc w:val="both"/>
              <w:rPr>
                <w:rFonts w:ascii="Book Antiqua" w:hAnsi="Book Antiqua" w:cs="Tahoma"/>
                <w:b/>
                <w:szCs w:val="22"/>
              </w:rPr>
            </w:pPr>
            <w:r w:rsidRPr="00DB1EFC">
              <w:rPr>
                <w:rFonts w:ascii="Book Antiqua" w:hAnsi="Book Antiqua" w:cs="Tahoma"/>
                <w:b/>
                <w:szCs w:val="22"/>
              </w:rPr>
              <w:t xml:space="preserve">10.12.2019 </w:t>
            </w:r>
          </w:p>
          <w:p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 xml:space="preserve">Govt. of NCT </w:t>
            </w:r>
          </w:p>
          <w:p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liable to pay EC, Rs. 5L/ month per STP to CPCB</w:t>
            </w:r>
          </w:p>
        </w:tc>
        <w:tc>
          <w:tcPr>
            <w:tcW w:w="1551" w:type="dxa"/>
          </w:tcPr>
          <w:p w:rsidR="00DB1EFC" w:rsidRPr="00DB1EFC" w:rsidRDefault="00DB1EFC" w:rsidP="0013471E">
            <w:pPr>
              <w:autoSpaceDE w:val="0"/>
              <w:autoSpaceDN w:val="0"/>
              <w:adjustRightInd w:val="0"/>
              <w:jc w:val="both"/>
              <w:rPr>
                <w:rFonts w:ascii="Book Antiqua" w:hAnsi="Book Antiqua" w:cs="Tahoma"/>
                <w:b/>
                <w:szCs w:val="22"/>
              </w:rPr>
            </w:pPr>
          </w:p>
        </w:tc>
      </w:tr>
      <w:tr w:rsidR="00DB1EFC" w:rsidRPr="00DB1EFC" w:rsidTr="000F3CC1">
        <w:tc>
          <w:tcPr>
            <w:tcW w:w="766" w:type="dxa"/>
            <w:vMerge/>
          </w:tcPr>
          <w:p w:rsidR="00DB1EFC" w:rsidRPr="00DB1EFC" w:rsidRDefault="00DB1EFC" w:rsidP="0013471E">
            <w:pPr>
              <w:autoSpaceDE w:val="0"/>
              <w:autoSpaceDN w:val="0"/>
              <w:adjustRightInd w:val="0"/>
              <w:jc w:val="both"/>
              <w:rPr>
                <w:rFonts w:ascii="Book Antiqua" w:hAnsi="Book Antiqua" w:cs="Tahoma"/>
                <w:szCs w:val="22"/>
              </w:rPr>
            </w:pPr>
          </w:p>
        </w:tc>
        <w:tc>
          <w:tcPr>
            <w:tcW w:w="3404" w:type="dxa"/>
            <w:gridSpan w:val="2"/>
          </w:tcPr>
          <w:p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Discharging untreated sewage in any drain connected to river Yamuna</w:t>
            </w:r>
          </w:p>
          <w:p w:rsidR="00DB1EFC" w:rsidRPr="00DB1EFC" w:rsidRDefault="00DB1EFC" w:rsidP="0013471E">
            <w:pPr>
              <w:autoSpaceDE w:val="0"/>
              <w:autoSpaceDN w:val="0"/>
              <w:adjustRightInd w:val="0"/>
              <w:jc w:val="both"/>
              <w:rPr>
                <w:rFonts w:ascii="Book Antiqua" w:hAnsi="Book Antiqua" w:cs="Tahoma"/>
                <w:szCs w:val="22"/>
              </w:rPr>
            </w:pPr>
          </w:p>
        </w:tc>
        <w:tc>
          <w:tcPr>
            <w:tcW w:w="1781" w:type="dxa"/>
            <w:gridSpan w:val="4"/>
          </w:tcPr>
          <w:p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DJB</w:t>
            </w:r>
          </w:p>
        </w:tc>
        <w:tc>
          <w:tcPr>
            <w:tcW w:w="1178" w:type="dxa"/>
            <w:gridSpan w:val="2"/>
          </w:tcPr>
          <w:p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w:t>
            </w:r>
          </w:p>
        </w:tc>
        <w:tc>
          <w:tcPr>
            <w:tcW w:w="2236" w:type="dxa"/>
            <w:gridSpan w:val="3"/>
          </w:tcPr>
          <w:p w:rsidR="00DB1EFC" w:rsidRPr="00DB1EFC" w:rsidRDefault="00DB1EFC" w:rsidP="0013471E">
            <w:pPr>
              <w:autoSpaceDE w:val="0"/>
              <w:autoSpaceDN w:val="0"/>
              <w:adjustRightInd w:val="0"/>
              <w:jc w:val="both"/>
              <w:rPr>
                <w:rFonts w:ascii="Book Antiqua" w:hAnsi="Book Antiqua" w:cs="Tahoma"/>
                <w:b/>
                <w:szCs w:val="22"/>
              </w:rPr>
            </w:pPr>
            <w:r w:rsidRPr="00DB1EFC">
              <w:rPr>
                <w:rFonts w:ascii="Book Antiqua" w:hAnsi="Book Antiqua" w:cs="Tahoma"/>
                <w:b/>
                <w:szCs w:val="22"/>
              </w:rPr>
              <w:t>01.07.2020</w:t>
            </w:r>
          </w:p>
          <w:p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Rs. 10L/month per incomplete STP, sewerage</w:t>
            </w:r>
          </w:p>
          <w:p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network and its connectivity</w:t>
            </w:r>
          </w:p>
        </w:tc>
        <w:tc>
          <w:tcPr>
            <w:tcW w:w="1551" w:type="dxa"/>
          </w:tcPr>
          <w:p w:rsidR="00DB1EFC" w:rsidRPr="00DB1EFC" w:rsidRDefault="00DB1EFC" w:rsidP="0013471E">
            <w:pPr>
              <w:autoSpaceDE w:val="0"/>
              <w:autoSpaceDN w:val="0"/>
              <w:adjustRightInd w:val="0"/>
              <w:jc w:val="both"/>
              <w:rPr>
                <w:rFonts w:ascii="Book Antiqua" w:hAnsi="Book Antiqua" w:cs="Tahoma"/>
                <w:b/>
                <w:szCs w:val="22"/>
              </w:rPr>
            </w:pPr>
          </w:p>
        </w:tc>
      </w:tr>
      <w:tr w:rsidR="00DB1EFC" w:rsidRPr="00DB1EFC" w:rsidTr="000F3CC1">
        <w:tc>
          <w:tcPr>
            <w:tcW w:w="766" w:type="dxa"/>
            <w:vMerge/>
          </w:tcPr>
          <w:p w:rsidR="00DB1EFC" w:rsidRPr="00DB1EFC" w:rsidRDefault="00DB1EFC" w:rsidP="0013471E">
            <w:pPr>
              <w:autoSpaceDE w:val="0"/>
              <w:autoSpaceDN w:val="0"/>
              <w:adjustRightInd w:val="0"/>
              <w:jc w:val="both"/>
              <w:rPr>
                <w:rFonts w:ascii="Book Antiqua" w:hAnsi="Book Antiqua" w:cs="Tahoma"/>
                <w:szCs w:val="22"/>
              </w:rPr>
            </w:pPr>
          </w:p>
        </w:tc>
        <w:tc>
          <w:tcPr>
            <w:tcW w:w="3404" w:type="dxa"/>
            <w:gridSpan w:val="2"/>
          </w:tcPr>
          <w:p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 xml:space="preserve">Works with regard to STP, sewerage network and its connectivity </w:t>
            </w:r>
            <w:r w:rsidRPr="00DB1EFC">
              <w:rPr>
                <w:rFonts w:ascii="Book Antiqua" w:hAnsi="Book Antiqua" w:cs="Tahoma"/>
                <w:b/>
                <w:szCs w:val="22"/>
              </w:rPr>
              <w:t xml:space="preserve">have not yet </w:t>
            </w:r>
            <w:r w:rsidRPr="00DB1EFC">
              <w:rPr>
                <w:rFonts w:ascii="Book Antiqua" w:hAnsi="Book Antiqua" w:cs="Tahoma"/>
                <w:b/>
                <w:szCs w:val="22"/>
              </w:rPr>
              <w:lastRenderedPageBreak/>
              <w:t>started</w:t>
            </w:r>
            <w:r w:rsidRPr="00DB1EFC">
              <w:rPr>
                <w:rFonts w:ascii="Book Antiqua" w:hAnsi="Book Antiqua" w:cs="Tahoma"/>
                <w:szCs w:val="22"/>
              </w:rPr>
              <w:t>.</w:t>
            </w:r>
          </w:p>
        </w:tc>
        <w:tc>
          <w:tcPr>
            <w:tcW w:w="1781" w:type="dxa"/>
            <w:gridSpan w:val="4"/>
          </w:tcPr>
          <w:p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lastRenderedPageBreak/>
              <w:t>DJB, Govt. of NCT</w:t>
            </w:r>
          </w:p>
        </w:tc>
        <w:tc>
          <w:tcPr>
            <w:tcW w:w="1178" w:type="dxa"/>
            <w:gridSpan w:val="2"/>
          </w:tcPr>
          <w:p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w:t>
            </w:r>
          </w:p>
        </w:tc>
        <w:tc>
          <w:tcPr>
            <w:tcW w:w="2236" w:type="dxa"/>
            <w:gridSpan w:val="3"/>
          </w:tcPr>
          <w:p w:rsidR="00DB1EFC" w:rsidRPr="00DB1EFC" w:rsidRDefault="00DB1EFC" w:rsidP="0013471E">
            <w:pPr>
              <w:autoSpaceDE w:val="0"/>
              <w:autoSpaceDN w:val="0"/>
              <w:adjustRightInd w:val="0"/>
              <w:jc w:val="both"/>
              <w:rPr>
                <w:rFonts w:ascii="Book Antiqua" w:hAnsi="Book Antiqua" w:cs="Tahoma"/>
                <w:b/>
                <w:szCs w:val="22"/>
              </w:rPr>
            </w:pPr>
            <w:r w:rsidRPr="00DB1EFC">
              <w:rPr>
                <w:rFonts w:ascii="Book Antiqua" w:hAnsi="Book Antiqua" w:cs="Tahoma"/>
                <w:b/>
                <w:szCs w:val="22"/>
              </w:rPr>
              <w:t>31.12.2020</w:t>
            </w:r>
          </w:p>
          <w:p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 xml:space="preserve">Rs. 10L/month per incomplete STP, </w:t>
            </w:r>
            <w:r w:rsidRPr="00DB1EFC">
              <w:rPr>
                <w:rFonts w:ascii="Book Antiqua" w:hAnsi="Book Antiqua" w:cs="Tahoma"/>
                <w:szCs w:val="22"/>
              </w:rPr>
              <w:lastRenderedPageBreak/>
              <w:t>sewerage</w:t>
            </w:r>
          </w:p>
          <w:p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network and its connectivity</w:t>
            </w:r>
          </w:p>
        </w:tc>
        <w:tc>
          <w:tcPr>
            <w:tcW w:w="1551" w:type="dxa"/>
          </w:tcPr>
          <w:p w:rsidR="00DB1EFC" w:rsidRPr="00DB1EFC" w:rsidRDefault="00DB1EFC" w:rsidP="0013471E">
            <w:pPr>
              <w:autoSpaceDE w:val="0"/>
              <w:autoSpaceDN w:val="0"/>
              <w:adjustRightInd w:val="0"/>
              <w:jc w:val="both"/>
              <w:rPr>
                <w:rFonts w:ascii="Book Antiqua" w:hAnsi="Book Antiqua" w:cs="Tahoma"/>
                <w:b/>
                <w:szCs w:val="22"/>
              </w:rPr>
            </w:pPr>
          </w:p>
        </w:tc>
      </w:tr>
      <w:tr w:rsidR="00DB1EFC" w:rsidRPr="00DB1EFC" w:rsidTr="000F3CC1">
        <w:tc>
          <w:tcPr>
            <w:tcW w:w="9365" w:type="dxa"/>
            <w:gridSpan w:val="12"/>
          </w:tcPr>
          <w:p w:rsidR="00DB1EFC" w:rsidRPr="00DB1EFC" w:rsidRDefault="00DB1EFC" w:rsidP="0013471E">
            <w:pPr>
              <w:autoSpaceDE w:val="0"/>
              <w:autoSpaceDN w:val="0"/>
              <w:adjustRightInd w:val="0"/>
              <w:jc w:val="both"/>
              <w:rPr>
                <w:rFonts w:ascii="Book Antiqua" w:hAnsi="Book Antiqua" w:cs="Tahoma"/>
                <w:b/>
                <w:szCs w:val="22"/>
              </w:rPr>
            </w:pPr>
            <w:r w:rsidRPr="00DB1EFC">
              <w:rPr>
                <w:rFonts w:ascii="Book Antiqua" w:hAnsi="Book Antiqua" w:cs="Tahoma"/>
                <w:b/>
                <w:szCs w:val="22"/>
              </w:rPr>
              <w:lastRenderedPageBreak/>
              <w:t xml:space="preserve">05 </w:t>
            </w:r>
            <w:r w:rsidRPr="00DB1EFC">
              <w:rPr>
                <w:rFonts w:ascii="Book Antiqua" w:hAnsi="Book Antiqua" w:cs="Tahoma"/>
                <w:b/>
                <w:bCs/>
                <w:szCs w:val="22"/>
              </w:rPr>
              <w:t>Interceptor Sewerage Project</w:t>
            </w:r>
          </w:p>
        </w:tc>
        <w:tc>
          <w:tcPr>
            <w:tcW w:w="1551" w:type="dxa"/>
          </w:tcPr>
          <w:p w:rsidR="00DB1EFC" w:rsidRPr="00DB1EFC" w:rsidRDefault="00DB1EFC" w:rsidP="0013471E">
            <w:pPr>
              <w:autoSpaceDE w:val="0"/>
              <w:autoSpaceDN w:val="0"/>
              <w:adjustRightInd w:val="0"/>
              <w:jc w:val="both"/>
              <w:rPr>
                <w:rFonts w:ascii="Book Antiqua" w:hAnsi="Book Antiqua" w:cs="Tahoma"/>
                <w:b/>
                <w:szCs w:val="22"/>
              </w:rPr>
            </w:pPr>
          </w:p>
        </w:tc>
      </w:tr>
      <w:tr w:rsidR="00DB1EFC" w:rsidRPr="00DB1EFC" w:rsidTr="000F3CC1">
        <w:tc>
          <w:tcPr>
            <w:tcW w:w="766" w:type="dxa"/>
          </w:tcPr>
          <w:p w:rsidR="00DB1EFC" w:rsidRPr="00DB1EFC" w:rsidRDefault="00DB1EFC" w:rsidP="0013471E">
            <w:pPr>
              <w:autoSpaceDE w:val="0"/>
              <w:autoSpaceDN w:val="0"/>
              <w:adjustRightInd w:val="0"/>
              <w:jc w:val="both"/>
              <w:rPr>
                <w:rFonts w:ascii="Book Antiqua" w:hAnsi="Book Antiqua" w:cs="Tahoma"/>
                <w:szCs w:val="22"/>
              </w:rPr>
            </w:pPr>
          </w:p>
        </w:tc>
        <w:tc>
          <w:tcPr>
            <w:tcW w:w="3404" w:type="dxa"/>
            <w:gridSpan w:val="2"/>
          </w:tcPr>
          <w:p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 xml:space="preserve">Adhere to the timelines with regard to ISP and treat all the 242 MGD sewage </w:t>
            </w:r>
          </w:p>
        </w:tc>
        <w:tc>
          <w:tcPr>
            <w:tcW w:w="1781" w:type="dxa"/>
            <w:gridSpan w:val="4"/>
          </w:tcPr>
          <w:p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DJB</w:t>
            </w:r>
          </w:p>
        </w:tc>
        <w:tc>
          <w:tcPr>
            <w:tcW w:w="1178" w:type="dxa"/>
            <w:gridSpan w:val="2"/>
          </w:tcPr>
          <w:p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w:t>
            </w:r>
          </w:p>
        </w:tc>
        <w:tc>
          <w:tcPr>
            <w:tcW w:w="2236" w:type="dxa"/>
            <w:gridSpan w:val="3"/>
          </w:tcPr>
          <w:p w:rsidR="00DB1EFC" w:rsidRPr="00DB1EFC" w:rsidRDefault="00DB1EFC" w:rsidP="0013471E">
            <w:pPr>
              <w:autoSpaceDE w:val="0"/>
              <w:autoSpaceDN w:val="0"/>
              <w:adjustRightInd w:val="0"/>
              <w:jc w:val="both"/>
              <w:rPr>
                <w:rFonts w:ascii="Book Antiqua" w:hAnsi="Book Antiqua" w:cs="Tahoma"/>
                <w:b/>
                <w:szCs w:val="22"/>
              </w:rPr>
            </w:pPr>
            <w:r w:rsidRPr="00DB1EFC">
              <w:rPr>
                <w:rFonts w:ascii="Book Antiqua" w:hAnsi="Book Antiqua" w:cs="Tahoma"/>
                <w:b/>
                <w:szCs w:val="22"/>
              </w:rPr>
              <w:t>31.12.2019</w:t>
            </w:r>
          </w:p>
          <w:p w:rsidR="00DB1EFC" w:rsidRPr="00DB1EFC" w:rsidRDefault="00DB1EFC" w:rsidP="0013471E">
            <w:pPr>
              <w:autoSpaceDE w:val="0"/>
              <w:autoSpaceDN w:val="0"/>
              <w:adjustRightInd w:val="0"/>
              <w:jc w:val="both"/>
              <w:rPr>
                <w:rFonts w:ascii="Book Antiqua" w:hAnsi="Book Antiqua" w:cs="Tahoma"/>
                <w:b/>
                <w:szCs w:val="22"/>
              </w:rPr>
            </w:pPr>
            <w:r w:rsidRPr="00DB1EFC">
              <w:rPr>
                <w:rFonts w:ascii="Book Antiqua" w:hAnsi="Book Antiqua" w:cs="Tahoma"/>
                <w:szCs w:val="22"/>
              </w:rPr>
              <w:t>On failure, pay EC Rs. 5L/ month w.e.f. 01.01.2020</w:t>
            </w:r>
          </w:p>
        </w:tc>
        <w:tc>
          <w:tcPr>
            <w:tcW w:w="1551" w:type="dxa"/>
          </w:tcPr>
          <w:p w:rsidR="00DB1EFC" w:rsidRPr="00DB1EFC" w:rsidRDefault="00DB1EFC" w:rsidP="0013471E">
            <w:pPr>
              <w:autoSpaceDE w:val="0"/>
              <w:autoSpaceDN w:val="0"/>
              <w:adjustRightInd w:val="0"/>
              <w:jc w:val="both"/>
              <w:rPr>
                <w:rFonts w:ascii="Book Antiqua" w:hAnsi="Book Antiqua" w:cs="Tahoma"/>
                <w:b/>
                <w:szCs w:val="22"/>
              </w:rPr>
            </w:pPr>
          </w:p>
        </w:tc>
      </w:tr>
      <w:tr w:rsidR="00DB1EFC" w:rsidRPr="00DB1EFC" w:rsidTr="000F3CC1">
        <w:tc>
          <w:tcPr>
            <w:tcW w:w="9365" w:type="dxa"/>
            <w:gridSpan w:val="12"/>
          </w:tcPr>
          <w:p w:rsidR="00DB1EFC" w:rsidRPr="00DB1EFC" w:rsidRDefault="00DB1EFC" w:rsidP="0013471E">
            <w:pPr>
              <w:autoSpaceDE w:val="0"/>
              <w:autoSpaceDN w:val="0"/>
              <w:adjustRightInd w:val="0"/>
              <w:jc w:val="both"/>
              <w:rPr>
                <w:rFonts w:ascii="Book Antiqua" w:hAnsi="Book Antiqua" w:cs="Tahoma"/>
                <w:b/>
                <w:szCs w:val="22"/>
              </w:rPr>
            </w:pPr>
            <w:r w:rsidRPr="00DB1EFC">
              <w:rPr>
                <w:rFonts w:ascii="Book Antiqua" w:hAnsi="Book Antiqua" w:cs="Tahoma"/>
                <w:b/>
                <w:szCs w:val="22"/>
              </w:rPr>
              <w:t xml:space="preserve">06 </w:t>
            </w:r>
            <w:r w:rsidRPr="00DB1EFC">
              <w:rPr>
                <w:rFonts w:ascii="Book Antiqua" w:hAnsi="Book Antiqua" w:cs="Tahoma"/>
                <w:b/>
                <w:bCs/>
                <w:szCs w:val="22"/>
              </w:rPr>
              <w:t>Maintenance of Drains</w:t>
            </w:r>
          </w:p>
        </w:tc>
        <w:tc>
          <w:tcPr>
            <w:tcW w:w="1551" w:type="dxa"/>
          </w:tcPr>
          <w:p w:rsidR="00DB1EFC" w:rsidRPr="00DB1EFC" w:rsidRDefault="00DB1EFC" w:rsidP="0013471E">
            <w:pPr>
              <w:autoSpaceDE w:val="0"/>
              <w:autoSpaceDN w:val="0"/>
              <w:adjustRightInd w:val="0"/>
              <w:jc w:val="both"/>
              <w:rPr>
                <w:rFonts w:ascii="Book Antiqua" w:hAnsi="Book Antiqua" w:cs="Tahoma"/>
                <w:b/>
                <w:szCs w:val="22"/>
              </w:rPr>
            </w:pPr>
          </w:p>
        </w:tc>
      </w:tr>
      <w:tr w:rsidR="00DB1EFC" w:rsidRPr="00DB1EFC" w:rsidTr="000F3CC1">
        <w:tc>
          <w:tcPr>
            <w:tcW w:w="766" w:type="dxa"/>
            <w:vMerge w:val="restart"/>
          </w:tcPr>
          <w:p w:rsidR="00DB1EFC" w:rsidRPr="00DB1EFC" w:rsidRDefault="00DB1EFC" w:rsidP="0013471E">
            <w:pPr>
              <w:autoSpaceDE w:val="0"/>
              <w:autoSpaceDN w:val="0"/>
              <w:adjustRightInd w:val="0"/>
              <w:jc w:val="both"/>
              <w:rPr>
                <w:rFonts w:ascii="Book Antiqua" w:hAnsi="Book Antiqua" w:cs="Tahoma"/>
                <w:szCs w:val="22"/>
              </w:rPr>
            </w:pPr>
          </w:p>
        </w:tc>
        <w:tc>
          <w:tcPr>
            <w:tcW w:w="3404" w:type="dxa"/>
            <w:gridSpan w:val="2"/>
          </w:tcPr>
          <w:p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Identify and plug the sources of sewage within two months positively and report compliance to Monitoring Committee</w:t>
            </w:r>
          </w:p>
        </w:tc>
        <w:tc>
          <w:tcPr>
            <w:tcW w:w="1781" w:type="dxa"/>
            <w:gridSpan w:val="4"/>
          </w:tcPr>
          <w:p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NDMC, DJB</w:t>
            </w:r>
          </w:p>
        </w:tc>
        <w:tc>
          <w:tcPr>
            <w:tcW w:w="1178" w:type="dxa"/>
            <w:gridSpan w:val="2"/>
          </w:tcPr>
          <w:p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w:t>
            </w:r>
          </w:p>
        </w:tc>
        <w:tc>
          <w:tcPr>
            <w:tcW w:w="2236" w:type="dxa"/>
            <w:gridSpan w:val="3"/>
          </w:tcPr>
          <w:p w:rsidR="00DB1EFC" w:rsidRPr="00DB1EFC" w:rsidRDefault="00DB1EFC" w:rsidP="0013471E">
            <w:pPr>
              <w:autoSpaceDE w:val="0"/>
              <w:autoSpaceDN w:val="0"/>
              <w:adjustRightInd w:val="0"/>
              <w:jc w:val="both"/>
              <w:rPr>
                <w:rFonts w:ascii="Book Antiqua" w:hAnsi="Book Antiqua" w:cs="Tahoma"/>
                <w:b/>
                <w:szCs w:val="22"/>
              </w:rPr>
            </w:pPr>
            <w:r w:rsidRPr="00DB1EFC">
              <w:rPr>
                <w:rFonts w:ascii="Book Antiqua" w:hAnsi="Book Antiqua" w:cs="Tahoma"/>
                <w:b/>
                <w:szCs w:val="22"/>
              </w:rPr>
              <w:t>10.11.2019</w:t>
            </w:r>
          </w:p>
        </w:tc>
        <w:tc>
          <w:tcPr>
            <w:tcW w:w="1551" w:type="dxa"/>
          </w:tcPr>
          <w:p w:rsidR="00DB1EFC" w:rsidRPr="00DB1EFC" w:rsidRDefault="00DB1EFC" w:rsidP="0013471E">
            <w:pPr>
              <w:autoSpaceDE w:val="0"/>
              <w:autoSpaceDN w:val="0"/>
              <w:adjustRightInd w:val="0"/>
              <w:jc w:val="both"/>
              <w:rPr>
                <w:rFonts w:ascii="Book Antiqua" w:hAnsi="Book Antiqua" w:cs="Tahoma"/>
                <w:b/>
                <w:szCs w:val="22"/>
              </w:rPr>
            </w:pPr>
          </w:p>
        </w:tc>
      </w:tr>
      <w:tr w:rsidR="00DB1EFC" w:rsidRPr="00DB1EFC" w:rsidTr="000F3CC1">
        <w:tc>
          <w:tcPr>
            <w:tcW w:w="766" w:type="dxa"/>
            <w:vMerge/>
          </w:tcPr>
          <w:p w:rsidR="00DB1EFC" w:rsidRPr="00DB1EFC" w:rsidRDefault="00DB1EFC" w:rsidP="0013471E">
            <w:pPr>
              <w:autoSpaceDE w:val="0"/>
              <w:autoSpaceDN w:val="0"/>
              <w:adjustRightInd w:val="0"/>
              <w:jc w:val="both"/>
              <w:rPr>
                <w:rFonts w:ascii="Book Antiqua" w:hAnsi="Book Antiqua" w:cs="Tahoma"/>
                <w:szCs w:val="22"/>
              </w:rPr>
            </w:pPr>
          </w:p>
        </w:tc>
        <w:tc>
          <w:tcPr>
            <w:tcW w:w="3404" w:type="dxa"/>
            <w:gridSpan w:val="2"/>
          </w:tcPr>
          <w:p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Failures in tapping the drains, environmental</w:t>
            </w:r>
          </w:p>
          <w:p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compensation at the rate of Rs. 5 lakh per drain per month</w:t>
            </w:r>
          </w:p>
        </w:tc>
        <w:tc>
          <w:tcPr>
            <w:tcW w:w="1781" w:type="dxa"/>
            <w:gridSpan w:val="4"/>
          </w:tcPr>
          <w:p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DJB or concerned department</w:t>
            </w:r>
          </w:p>
        </w:tc>
        <w:tc>
          <w:tcPr>
            <w:tcW w:w="1178" w:type="dxa"/>
            <w:gridSpan w:val="2"/>
          </w:tcPr>
          <w:p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w:t>
            </w:r>
          </w:p>
        </w:tc>
        <w:tc>
          <w:tcPr>
            <w:tcW w:w="2236" w:type="dxa"/>
            <w:gridSpan w:val="3"/>
          </w:tcPr>
          <w:p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EC of Rs 5L/ per drain per month to CPCB</w:t>
            </w:r>
          </w:p>
        </w:tc>
        <w:tc>
          <w:tcPr>
            <w:tcW w:w="1551" w:type="dxa"/>
          </w:tcPr>
          <w:p w:rsidR="00DB1EFC" w:rsidRPr="00DB1EFC" w:rsidRDefault="00DB1EFC" w:rsidP="0013471E">
            <w:pPr>
              <w:autoSpaceDE w:val="0"/>
              <w:autoSpaceDN w:val="0"/>
              <w:adjustRightInd w:val="0"/>
              <w:jc w:val="both"/>
              <w:rPr>
                <w:rFonts w:ascii="Book Antiqua" w:hAnsi="Book Antiqua" w:cs="Tahoma"/>
                <w:szCs w:val="22"/>
              </w:rPr>
            </w:pPr>
          </w:p>
        </w:tc>
      </w:tr>
      <w:tr w:rsidR="00DB1EFC" w:rsidRPr="00DB1EFC" w:rsidTr="000F3CC1">
        <w:tc>
          <w:tcPr>
            <w:tcW w:w="9365" w:type="dxa"/>
            <w:gridSpan w:val="12"/>
          </w:tcPr>
          <w:p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b/>
                <w:szCs w:val="22"/>
              </w:rPr>
              <w:t xml:space="preserve">07 </w:t>
            </w:r>
            <w:r w:rsidRPr="00DB1EFC">
              <w:rPr>
                <w:rFonts w:ascii="Book Antiqua" w:hAnsi="Book Antiqua" w:cs="Tahoma"/>
                <w:b/>
                <w:bCs/>
                <w:szCs w:val="22"/>
              </w:rPr>
              <w:t>Industrial Pollution</w:t>
            </w:r>
          </w:p>
        </w:tc>
        <w:tc>
          <w:tcPr>
            <w:tcW w:w="1551" w:type="dxa"/>
          </w:tcPr>
          <w:p w:rsidR="00DB1EFC" w:rsidRPr="00DB1EFC" w:rsidRDefault="00DB1EFC" w:rsidP="0013471E">
            <w:pPr>
              <w:autoSpaceDE w:val="0"/>
              <w:autoSpaceDN w:val="0"/>
              <w:adjustRightInd w:val="0"/>
              <w:jc w:val="both"/>
              <w:rPr>
                <w:rFonts w:ascii="Book Antiqua" w:hAnsi="Book Antiqua" w:cs="Tahoma"/>
                <w:b/>
                <w:szCs w:val="22"/>
              </w:rPr>
            </w:pPr>
          </w:p>
        </w:tc>
      </w:tr>
      <w:tr w:rsidR="00DB1EFC" w:rsidRPr="00DB1EFC" w:rsidTr="000F3CC1">
        <w:tc>
          <w:tcPr>
            <w:tcW w:w="766" w:type="dxa"/>
            <w:vMerge w:val="restart"/>
          </w:tcPr>
          <w:p w:rsidR="00DB1EFC" w:rsidRPr="00DB1EFC" w:rsidRDefault="00DB1EFC" w:rsidP="0013471E">
            <w:pPr>
              <w:autoSpaceDE w:val="0"/>
              <w:autoSpaceDN w:val="0"/>
              <w:adjustRightInd w:val="0"/>
              <w:jc w:val="both"/>
              <w:rPr>
                <w:rFonts w:ascii="Book Antiqua" w:hAnsi="Book Antiqua" w:cs="Tahoma"/>
                <w:szCs w:val="22"/>
              </w:rPr>
            </w:pPr>
          </w:p>
        </w:tc>
        <w:tc>
          <w:tcPr>
            <w:tcW w:w="3404" w:type="dxa"/>
            <w:gridSpan w:val="2"/>
          </w:tcPr>
          <w:p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 xml:space="preserve">Continue with the survey and monitoring of industries both in confirming and </w:t>
            </w:r>
            <w:proofErr w:type="spellStart"/>
            <w:r w:rsidRPr="00DB1EFC">
              <w:rPr>
                <w:rFonts w:ascii="Book Antiqua" w:hAnsi="Book Antiqua" w:cs="Tahoma"/>
                <w:szCs w:val="22"/>
              </w:rPr>
              <w:t>nonconfirming</w:t>
            </w:r>
            <w:proofErr w:type="spellEnd"/>
            <w:r w:rsidRPr="00DB1EFC">
              <w:rPr>
                <w:rFonts w:ascii="Book Antiqua" w:hAnsi="Book Antiqua" w:cs="Tahoma"/>
                <w:szCs w:val="22"/>
              </w:rPr>
              <w:t xml:space="preserve"> areas and take action in accordance with law against polluting units and file report of action besides recovery of EC.</w:t>
            </w:r>
          </w:p>
          <w:p w:rsidR="00DB1EFC" w:rsidRPr="00DB1EFC" w:rsidRDefault="00DB1EFC" w:rsidP="0013471E">
            <w:pPr>
              <w:autoSpaceDE w:val="0"/>
              <w:autoSpaceDN w:val="0"/>
              <w:adjustRightInd w:val="0"/>
              <w:jc w:val="both"/>
              <w:rPr>
                <w:rFonts w:ascii="Book Antiqua" w:hAnsi="Book Antiqua" w:cs="Tahoma"/>
                <w:szCs w:val="22"/>
              </w:rPr>
            </w:pPr>
          </w:p>
        </w:tc>
        <w:tc>
          <w:tcPr>
            <w:tcW w:w="1781" w:type="dxa"/>
            <w:gridSpan w:val="4"/>
          </w:tcPr>
          <w:p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DPCC</w:t>
            </w:r>
          </w:p>
        </w:tc>
        <w:tc>
          <w:tcPr>
            <w:tcW w:w="1178" w:type="dxa"/>
            <w:gridSpan w:val="2"/>
          </w:tcPr>
          <w:p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w:t>
            </w:r>
          </w:p>
        </w:tc>
        <w:tc>
          <w:tcPr>
            <w:tcW w:w="2236" w:type="dxa"/>
            <w:gridSpan w:val="3"/>
          </w:tcPr>
          <w:p w:rsidR="00DB1EFC" w:rsidRPr="00DB1EFC" w:rsidRDefault="00DB1EFC" w:rsidP="0013471E">
            <w:pPr>
              <w:autoSpaceDE w:val="0"/>
              <w:autoSpaceDN w:val="0"/>
              <w:adjustRightInd w:val="0"/>
              <w:jc w:val="both"/>
              <w:rPr>
                <w:rFonts w:ascii="Book Antiqua" w:hAnsi="Book Antiqua" w:cs="Tahoma"/>
                <w:b/>
                <w:szCs w:val="22"/>
              </w:rPr>
            </w:pPr>
            <w:r w:rsidRPr="00DB1EFC">
              <w:rPr>
                <w:rFonts w:ascii="Book Antiqua" w:hAnsi="Book Antiqua" w:cs="Tahoma"/>
                <w:b/>
                <w:szCs w:val="22"/>
              </w:rPr>
              <w:t>10.12.2019</w:t>
            </w:r>
          </w:p>
          <w:p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In case of non-compliance</w:t>
            </w:r>
          </w:p>
          <w:p w:rsidR="00DB1EFC" w:rsidRPr="00DB1EFC" w:rsidRDefault="00DB1EFC" w:rsidP="0013471E">
            <w:pPr>
              <w:autoSpaceDE w:val="0"/>
              <w:autoSpaceDN w:val="0"/>
              <w:adjustRightInd w:val="0"/>
              <w:jc w:val="both"/>
              <w:rPr>
                <w:rFonts w:ascii="Book Antiqua" w:hAnsi="Book Antiqua" w:cs="Tahoma"/>
                <w:b/>
                <w:szCs w:val="22"/>
              </w:rPr>
            </w:pPr>
            <w:r w:rsidRPr="00DB1EFC">
              <w:rPr>
                <w:rFonts w:ascii="Book Antiqua" w:hAnsi="Book Antiqua" w:cs="Tahoma"/>
                <w:szCs w:val="22"/>
              </w:rPr>
              <w:t xml:space="preserve">Delhi Govt will be liable to pay Rs. 5 lakh per month from </w:t>
            </w:r>
            <w:r w:rsidRPr="00DB1EFC">
              <w:rPr>
                <w:rFonts w:ascii="Book Antiqua" w:hAnsi="Book Antiqua" w:cs="Tahoma"/>
                <w:b/>
                <w:szCs w:val="22"/>
              </w:rPr>
              <w:t>01.01.2020</w:t>
            </w:r>
          </w:p>
        </w:tc>
        <w:tc>
          <w:tcPr>
            <w:tcW w:w="1551" w:type="dxa"/>
          </w:tcPr>
          <w:p w:rsidR="00DB1EFC" w:rsidRPr="00DB1EFC" w:rsidRDefault="00DB1EFC" w:rsidP="0013471E">
            <w:pPr>
              <w:autoSpaceDE w:val="0"/>
              <w:autoSpaceDN w:val="0"/>
              <w:adjustRightInd w:val="0"/>
              <w:jc w:val="both"/>
              <w:rPr>
                <w:rFonts w:ascii="Book Antiqua" w:hAnsi="Book Antiqua" w:cs="Tahoma"/>
                <w:b/>
                <w:szCs w:val="22"/>
              </w:rPr>
            </w:pPr>
          </w:p>
        </w:tc>
      </w:tr>
      <w:tr w:rsidR="00DB1EFC" w:rsidRPr="00DB1EFC" w:rsidTr="000F3CC1">
        <w:tc>
          <w:tcPr>
            <w:tcW w:w="766" w:type="dxa"/>
            <w:vMerge/>
          </w:tcPr>
          <w:p w:rsidR="00DB1EFC" w:rsidRPr="00DB1EFC" w:rsidRDefault="00DB1EFC" w:rsidP="0013471E">
            <w:pPr>
              <w:autoSpaceDE w:val="0"/>
              <w:autoSpaceDN w:val="0"/>
              <w:adjustRightInd w:val="0"/>
              <w:jc w:val="both"/>
              <w:rPr>
                <w:rFonts w:ascii="Book Antiqua" w:hAnsi="Book Antiqua" w:cs="Tahoma"/>
                <w:szCs w:val="22"/>
              </w:rPr>
            </w:pPr>
          </w:p>
        </w:tc>
        <w:tc>
          <w:tcPr>
            <w:tcW w:w="3404" w:type="dxa"/>
            <w:gridSpan w:val="2"/>
          </w:tcPr>
          <w:p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The Chief Secretaries, GNCT</w:t>
            </w:r>
          </w:p>
          <w:p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Delhi is directed to coordinate so an effective mechanism is</w:t>
            </w:r>
          </w:p>
          <w:p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evolved for stopping of solid waste and C &amp; D waste in Yamuna or its drains</w:t>
            </w:r>
          </w:p>
        </w:tc>
        <w:tc>
          <w:tcPr>
            <w:tcW w:w="1781" w:type="dxa"/>
            <w:gridSpan w:val="4"/>
          </w:tcPr>
          <w:p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CS-DELHI</w:t>
            </w:r>
          </w:p>
        </w:tc>
        <w:tc>
          <w:tcPr>
            <w:tcW w:w="1178" w:type="dxa"/>
            <w:gridSpan w:val="2"/>
          </w:tcPr>
          <w:p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w:t>
            </w:r>
          </w:p>
        </w:tc>
        <w:tc>
          <w:tcPr>
            <w:tcW w:w="2236" w:type="dxa"/>
            <w:gridSpan w:val="3"/>
          </w:tcPr>
          <w:p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In case of non-compliance Delhi Govt to pay Rs. 1L per month from 01.11.2019 to CPCB</w:t>
            </w:r>
          </w:p>
        </w:tc>
        <w:tc>
          <w:tcPr>
            <w:tcW w:w="1551" w:type="dxa"/>
          </w:tcPr>
          <w:p w:rsidR="00DB1EFC" w:rsidRPr="00DB1EFC" w:rsidRDefault="00DB1EFC" w:rsidP="0013471E">
            <w:pPr>
              <w:autoSpaceDE w:val="0"/>
              <w:autoSpaceDN w:val="0"/>
              <w:adjustRightInd w:val="0"/>
              <w:jc w:val="both"/>
              <w:rPr>
                <w:rFonts w:ascii="Book Antiqua" w:hAnsi="Book Antiqua" w:cs="Tahoma"/>
                <w:szCs w:val="22"/>
              </w:rPr>
            </w:pPr>
          </w:p>
        </w:tc>
      </w:tr>
      <w:tr w:rsidR="00DB1EFC" w:rsidRPr="00DB1EFC" w:rsidTr="000F3CC1">
        <w:tc>
          <w:tcPr>
            <w:tcW w:w="9365" w:type="dxa"/>
            <w:gridSpan w:val="12"/>
          </w:tcPr>
          <w:p w:rsidR="00DB1EFC" w:rsidRPr="00DB1EFC" w:rsidRDefault="00DB1EFC" w:rsidP="0013471E">
            <w:pPr>
              <w:autoSpaceDE w:val="0"/>
              <w:autoSpaceDN w:val="0"/>
              <w:adjustRightInd w:val="0"/>
              <w:jc w:val="both"/>
              <w:rPr>
                <w:rFonts w:ascii="Book Antiqua" w:hAnsi="Book Antiqua" w:cs="Tahoma"/>
                <w:b/>
                <w:szCs w:val="22"/>
              </w:rPr>
            </w:pPr>
            <w:r w:rsidRPr="00DB1EFC">
              <w:rPr>
                <w:rFonts w:ascii="Book Antiqua" w:hAnsi="Book Antiqua" w:cs="Tahoma"/>
                <w:b/>
                <w:szCs w:val="22"/>
              </w:rPr>
              <w:t xml:space="preserve">08 </w:t>
            </w:r>
            <w:r w:rsidRPr="00DB1EFC">
              <w:rPr>
                <w:rFonts w:ascii="Book Antiqua" w:hAnsi="Book Antiqua" w:cs="Tahoma"/>
                <w:b/>
                <w:bCs/>
                <w:szCs w:val="22"/>
              </w:rPr>
              <w:t xml:space="preserve">Sewage and Faecal Sludge Management and Levy of EC </w:t>
            </w:r>
          </w:p>
        </w:tc>
        <w:tc>
          <w:tcPr>
            <w:tcW w:w="1551" w:type="dxa"/>
          </w:tcPr>
          <w:p w:rsidR="00DB1EFC" w:rsidRPr="00DB1EFC" w:rsidRDefault="00DB1EFC" w:rsidP="0013471E">
            <w:pPr>
              <w:autoSpaceDE w:val="0"/>
              <w:autoSpaceDN w:val="0"/>
              <w:adjustRightInd w:val="0"/>
              <w:jc w:val="both"/>
              <w:rPr>
                <w:rFonts w:ascii="Book Antiqua" w:hAnsi="Book Antiqua" w:cs="Tahoma"/>
                <w:b/>
                <w:szCs w:val="22"/>
              </w:rPr>
            </w:pPr>
          </w:p>
        </w:tc>
      </w:tr>
      <w:tr w:rsidR="00DB1EFC" w:rsidRPr="00DB1EFC" w:rsidTr="000F3CC1">
        <w:tc>
          <w:tcPr>
            <w:tcW w:w="766" w:type="dxa"/>
            <w:vMerge w:val="restart"/>
          </w:tcPr>
          <w:p w:rsidR="00DB1EFC" w:rsidRPr="00DB1EFC" w:rsidRDefault="00DB1EFC" w:rsidP="0013471E">
            <w:pPr>
              <w:autoSpaceDE w:val="0"/>
              <w:autoSpaceDN w:val="0"/>
              <w:adjustRightInd w:val="0"/>
              <w:jc w:val="both"/>
              <w:rPr>
                <w:rFonts w:ascii="Book Antiqua" w:hAnsi="Book Antiqua" w:cs="Tahoma"/>
                <w:szCs w:val="22"/>
              </w:rPr>
            </w:pPr>
          </w:p>
        </w:tc>
        <w:tc>
          <w:tcPr>
            <w:tcW w:w="3404" w:type="dxa"/>
            <w:gridSpan w:val="2"/>
          </w:tcPr>
          <w:p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Introduce the regime of levy sewerage charges as presently no such charges are being levied within two months including areas where network has been laid (whole of East Delhi).</w:t>
            </w:r>
          </w:p>
        </w:tc>
        <w:tc>
          <w:tcPr>
            <w:tcW w:w="1781" w:type="dxa"/>
            <w:gridSpan w:val="4"/>
          </w:tcPr>
          <w:p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Chief Secretary, Govt. of NCT Delhi, DJB and DMCs</w:t>
            </w:r>
          </w:p>
        </w:tc>
        <w:tc>
          <w:tcPr>
            <w:tcW w:w="1178" w:type="dxa"/>
            <w:gridSpan w:val="2"/>
          </w:tcPr>
          <w:p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w:t>
            </w:r>
          </w:p>
        </w:tc>
        <w:tc>
          <w:tcPr>
            <w:tcW w:w="2236" w:type="dxa"/>
            <w:gridSpan w:val="3"/>
          </w:tcPr>
          <w:p w:rsidR="00DB1EFC" w:rsidRPr="00DB1EFC" w:rsidRDefault="00DB1EFC" w:rsidP="0013471E">
            <w:pPr>
              <w:autoSpaceDE w:val="0"/>
              <w:autoSpaceDN w:val="0"/>
              <w:adjustRightInd w:val="0"/>
              <w:jc w:val="both"/>
              <w:rPr>
                <w:rFonts w:ascii="Book Antiqua" w:hAnsi="Book Antiqua" w:cs="Tahoma"/>
                <w:b/>
                <w:szCs w:val="22"/>
              </w:rPr>
            </w:pPr>
            <w:r w:rsidRPr="00DB1EFC">
              <w:rPr>
                <w:rFonts w:ascii="Book Antiqua" w:hAnsi="Book Antiqua" w:cs="Tahoma"/>
                <w:b/>
                <w:szCs w:val="22"/>
              </w:rPr>
              <w:t>10.11.2019</w:t>
            </w:r>
          </w:p>
        </w:tc>
        <w:tc>
          <w:tcPr>
            <w:tcW w:w="1551" w:type="dxa"/>
          </w:tcPr>
          <w:p w:rsidR="00DB1EFC" w:rsidRPr="00DB1EFC" w:rsidRDefault="00DB1EFC" w:rsidP="0013471E">
            <w:pPr>
              <w:autoSpaceDE w:val="0"/>
              <w:autoSpaceDN w:val="0"/>
              <w:adjustRightInd w:val="0"/>
              <w:jc w:val="both"/>
              <w:rPr>
                <w:rFonts w:ascii="Book Antiqua" w:hAnsi="Book Antiqua" w:cs="Tahoma"/>
                <w:b/>
                <w:szCs w:val="22"/>
              </w:rPr>
            </w:pPr>
          </w:p>
        </w:tc>
      </w:tr>
      <w:tr w:rsidR="00DB1EFC" w:rsidRPr="00DB1EFC" w:rsidTr="000F3CC1">
        <w:tc>
          <w:tcPr>
            <w:tcW w:w="766" w:type="dxa"/>
            <w:vMerge/>
          </w:tcPr>
          <w:p w:rsidR="00DB1EFC" w:rsidRPr="00DB1EFC" w:rsidRDefault="00DB1EFC" w:rsidP="0013471E">
            <w:pPr>
              <w:autoSpaceDE w:val="0"/>
              <w:autoSpaceDN w:val="0"/>
              <w:adjustRightInd w:val="0"/>
              <w:jc w:val="both"/>
              <w:rPr>
                <w:rFonts w:ascii="Book Antiqua" w:hAnsi="Book Antiqua" w:cs="Tahoma"/>
                <w:szCs w:val="22"/>
              </w:rPr>
            </w:pPr>
          </w:p>
        </w:tc>
        <w:tc>
          <w:tcPr>
            <w:tcW w:w="3404" w:type="dxa"/>
            <w:gridSpan w:val="2"/>
          </w:tcPr>
          <w:p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The CEO, DJB and</w:t>
            </w:r>
          </w:p>
          <w:p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DMCs to ensure sewer connectivity where sewer network has been laid before 31.12.2019</w:t>
            </w:r>
          </w:p>
        </w:tc>
        <w:tc>
          <w:tcPr>
            <w:tcW w:w="1781" w:type="dxa"/>
            <w:gridSpan w:val="4"/>
          </w:tcPr>
          <w:p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DJB, DMCs</w:t>
            </w:r>
          </w:p>
        </w:tc>
        <w:tc>
          <w:tcPr>
            <w:tcW w:w="1178" w:type="dxa"/>
            <w:gridSpan w:val="2"/>
          </w:tcPr>
          <w:p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w:t>
            </w:r>
          </w:p>
        </w:tc>
        <w:tc>
          <w:tcPr>
            <w:tcW w:w="2236" w:type="dxa"/>
            <w:gridSpan w:val="3"/>
          </w:tcPr>
          <w:p w:rsidR="00DB1EFC" w:rsidRPr="00DB1EFC" w:rsidRDefault="00DB1EFC" w:rsidP="0013471E">
            <w:pPr>
              <w:autoSpaceDE w:val="0"/>
              <w:autoSpaceDN w:val="0"/>
              <w:adjustRightInd w:val="0"/>
              <w:jc w:val="both"/>
              <w:rPr>
                <w:rFonts w:ascii="Book Antiqua" w:hAnsi="Book Antiqua" w:cs="Tahoma"/>
                <w:b/>
                <w:szCs w:val="22"/>
              </w:rPr>
            </w:pPr>
            <w:r w:rsidRPr="00DB1EFC">
              <w:rPr>
                <w:rFonts w:ascii="Book Antiqua" w:hAnsi="Book Antiqua" w:cs="Tahoma"/>
                <w:b/>
                <w:szCs w:val="22"/>
              </w:rPr>
              <w:t>31.12.2019</w:t>
            </w:r>
          </w:p>
          <w:p w:rsidR="00DB1EFC" w:rsidRPr="00DB1EFC" w:rsidRDefault="00DB1EFC" w:rsidP="0013471E">
            <w:pPr>
              <w:autoSpaceDE w:val="0"/>
              <w:autoSpaceDN w:val="0"/>
              <w:adjustRightInd w:val="0"/>
              <w:jc w:val="both"/>
              <w:rPr>
                <w:rFonts w:ascii="Book Antiqua" w:hAnsi="Book Antiqua" w:cs="Tahoma"/>
                <w:b/>
                <w:szCs w:val="22"/>
              </w:rPr>
            </w:pPr>
            <w:r w:rsidRPr="00DB1EFC">
              <w:rPr>
                <w:rFonts w:ascii="Book Antiqua" w:hAnsi="Book Antiqua" w:cs="Tahoma"/>
                <w:szCs w:val="22"/>
              </w:rPr>
              <w:t>Failing, EC to the tune of Rs. 10L/  month</w:t>
            </w:r>
          </w:p>
        </w:tc>
        <w:tc>
          <w:tcPr>
            <w:tcW w:w="1551" w:type="dxa"/>
          </w:tcPr>
          <w:p w:rsidR="00DB1EFC" w:rsidRPr="00DB1EFC" w:rsidRDefault="00DB1EFC" w:rsidP="0013471E">
            <w:pPr>
              <w:autoSpaceDE w:val="0"/>
              <w:autoSpaceDN w:val="0"/>
              <w:adjustRightInd w:val="0"/>
              <w:jc w:val="both"/>
              <w:rPr>
                <w:rFonts w:ascii="Book Antiqua" w:hAnsi="Book Antiqua" w:cs="Tahoma"/>
                <w:b/>
                <w:szCs w:val="22"/>
              </w:rPr>
            </w:pPr>
          </w:p>
        </w:tc>
      </w:tr>
      <w:tr w:rsidR="00DB1EFC" w:rsidRPr="00DB1EFC" w:rsidTr="000F3CC1">
        <w:tc>
          <w:tcPr>
            <w:tcW w:w="766" w:type="dxa"/>
            <w:vMerge/>
          </w:tcPr>
          <w:p w:rsidR="00DB1EFC" w:rsidRPr="00DB1EFC" w:rsidRDefault="00DB1EFC" w:rsidP="0013471E">
            <w:pPr>
              <w:autoSpaceDE w:val="0"/>
              <w:autoSpaceDN w:val="0"/>
              <w:adjustRightInd w:val="0"/>
              <w:jc w:val="both"/>
              <w:rPr>
                <w:rFonts w:ascii="Book Antiqua" w:hAnsi="Book Antiqua" w:cs="Tahoma"/>
                <w:szCs w:val="22"/>
              </w:rPr>
            </w:pPr>
          </w:p>
        </w:tc>
        <w:tc>
          <w:tcPr>
            <w:tcW w:w="3404" w:type="dxa"/>
            <w:gridSpan w:val="2"/>
          </w:tcPr>
          <w:p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 xml:space="preserve">Raw sewage from unauthorized colonies gets collected and taken to some central STP facility for treatment till the time sewer line network is laid in unauthorized </w:t>
            </w:r>
            <w:r w:rsidRPr="00DB1EFC">
              <w:rPr>
                <w:rFonts w:ascii="Book Antiqua" w:hAnsi="Book Antiqua" w:cs="Tahoma"/>
                <w:szCs w:val="22"/>
              </w:rPr>
              <w:lastRenderedPageBreak/>
              <w:t xml:space="preserve">colonies within three months and six months thereafter ensure implementation of laying of sewer line network </w:t>
            </w:r>
          </w:p>
        </w:tc>
        <w:tc>
          <w:tcPr>
            <w:tcW w:w="1781" w:type="dxa"/>
            <w:gridSpan w:val="4"/>
          </w:tcPr>
          <w:p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lastRenderedPageBreak/>
              <w:t>Chief Secretary, GNCT Delhi, DJB and DMCs</w:t>
            </w:r>
          </w:p>
        </w:tc>
        <w:tc>
          <w:tcPr>
            <w:tcW w:w="1178" w:type="dxa"/>
            <w:gridSpan w:val="2"/>
          </w:tcPr>
          <w:p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w:t>
            </w:r>
          </w:p>
        </w:tc>
        <w:tc>
          <w:tcPr>
            <w:tcW w:w="2236" w:type="dxa"/>
            <w:gridSpan w:val="3"/>
          </w:tcPr>
          <w:p w:rsidR="00DB1EFC" w:rsidRPr="00DB1EFC" w:rsidRDefault="00DB1EFC" w:rsidP="0013471E">
            <w:pPr>
              <w:autoSpaceDE w:val="0"/>
              <w:autoSpaceDN w:val="0"/>
              <w:adjustRightInd w:val="0"/>
              <w:jc w:val="both"/>
              <w:rPr>
                <w:rFonts w:ascii="Book Antiqua" w:hAnsi="Book Antiqua" w:cs="Tahoma"/>
                <w:b/>
                <w:szCs w:val="22"/>
              </w:rPr>
            </w:pPr>
            <w:r w:rsidRPr="00DB1EFC">
              <w:rPr>
                <w:rFonts w:ascii="Book Antiqua" w:hAnsi="Book Antiqua" w:cs="Tahoma"/>
                <w:b/>
                <w:szCs w:val="22"/>
              </w:rPr>
              <w:t>10.12.2019</w:t>
            </w:r>
          </w:p>
          <w:p w:rsidR="00DB1EFC" w:rsidRPr="00DB1EFC" w:rsidRDefault="00DB1EFC" w:rsidP="0013471E">
            <w:pPr>
              <w:autoSpaceDE w:val="0"/>
              <w:autoSpaceDN w:val="0"/>
              <w:adjustRightInd w:val="0"/>
              <w:jc w:val="both"/>
              <w:rPr>
                <w:rFonts w:ascii="Book Antiqua" w:hAnsi="Book Antiqua" w:cs="Tahoma"/>
                <w:b/>
                <w:szCs w:val="22"/>
              </w:rPr>
            </w:pPr>
            <w:r w:rsidRPr="00DB1EFC">
              <w:rPr>
                <w:rFonts w:ascii="Book Antiqua" w:hAnsi="Book Antiqua" w:cs="Tahoma"/>
                <w:b/>
                <w:szCs w:val="22"/>
              </w:rPr>
              <w:t>10.03.2020</w:t>
            </w:r>
          </w:p>
          <w:p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Failing, EC of Rs. 10L/ month shall be levied on</w:t>
            </w:r>
          </w:p>
          <w:p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lastRenderedPageBreak/>
              <w:t>each of them.</w:t>
            </w:r>
          </w:p>
        </w:tc>
        <w:tc>
          <w:tcPr>
            <w:tcW w:w="1551" w:type="dxa"/>
          </w:tcPr>
          <w:p w:rsidR="00DB1EFC" w:rsidRPr="00DB1EFC" w:rsidRDefault="00DB1EFC" w:rsidP="0013471E">
            <w:pPr>
              <w:autoSpaceDE w:val="0"/>
              <w:autoSpaceDN w:val="0"/>
              <w:adjustRightInd w:val="0"/>
              <w:jc w:val="both"/>
              <w:rPr>
                <w:rFonts w:ascii="Book Antiqua" w:hAnsi="Book Antiqua" w:cs="Tahoma"/>
                <w:b/>
                <w:szCs w:val="22"/>
              </w:rPr>
            </w:pPr>
          </w:p>
        </w:tc>
      </w:tr>
      <w:tr w:rsidR="00DB1EFC" w:rsidRPr="00DB1EFC" w:rsidTr="000F3CC1">
        <w:tc>
          <w:tcPr>
            <w:tcW w:w="9365" w:type="dxa"/>
            <w:gridSpan w:val="12"/>
          </w:tcPr>
          <w:p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b/>
                <w:szCs w:val="22"/>
              </w:rPr>
              <w:lastRenderedPageBreak/>
              <w:t xml:space="preserve">09 </w:t>
            </w:r>
            <w:r w:rsidRPr="00DB1EFC">
              <w:rPr>
                <w:rFonts w:ascii="Book Antiqua" w:hAnsi="Book Antiqua" w:cs="Tahoma"/>
                <w:b/>
                <w:bCs/>
                <w:szCs w:val="22"/>
              </w:rPr>
              <w:t>Online Monitoring of STPs and CETPs</w:t>
            </w:r>
          </w:p>
        </w:tc>
        <w:tc>
          <w:tcPr>
            <w:tcW w:w="1551" w:type="dxa"/>
          </w:tcPr>
          <w:p w:rsidR="00DB1EFC" w:rsidRPr="00DB1EFC" w:rsidRDefault="00DB1EFC" w:rsidP="0013471E">
            <w:pPr>
              <w:autoSpaceDE w:val="0"/>
              <w:autoSpaceDN w:val="0"/>
              <w:adjustRightInd w:val="0"/>
              <w:jc w:val="both"/>
              <w:rPr>
                <w:rFonts w:ascii="Book Antiqua" w:hAnsi="Book Antiqua" w:cs="Tahoma"/>
                <w:b/>
                <w:szCs w:val="22"/>
              </w:rPr>
            </w:pPr>
          </w:p>
        </w:tc>
      </w:tr>
      <w:tr w:rsidR="00DB1EFC" w:rsidRPr="00DB1EFC" w:rsidTr="000F3CC1">
        <w:tc>
          <w:tcPr>
            <w:tcW w:w="766" w:type="dxa"/>
          </w:tcPr>
          <w:p w:rsidR="00DB1EFC" w:rsidRPr="00DB1EFC" w:rsidRDefault="00DB1EFC" w:rsidP="0013471E">
            <w:pPr>
              <w:autoSpaceDE w:val="0"/>
              <w:autoSpaceDN w:val="0"/>
              <w:adjustRightInd w:val="0"/>
              <w:jc w:val="both"/>
              <w:rPr>
                <w:rFonts w:ascii="Book Antiqua" w:hAnsi="Book Antiqua" w:cs="Tahoma"/>
                <w:szCs w:val="22"/>
              </w:rPr>
            </w:pPr>
          </w:p>
        </w:tc>
        <w:tc>
          <w:tcPr>
            <w:tcW w:w="3404" w:type="dxa"/>
            <w:gridSpan w:val="2"/>
          </w:tcPr>
          <w:p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Regular calibration of OLMS in Sewage Treatment Plants and CETPs to validate sensor results with lab results to be overseen and report submitted to the Chief Secretary, Delhi and Monitoring Committee on</w:t>
            </w:r>
          </w:p>
          <w:p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quarterly basis.</w:t>
            </w:r>
          </w:p>
        </w:tc>
        <w:tc>
          <w:tcPr>
            <w:tcW w:w="1781" w:type="dxa"/>
            <w:gridSpan w:val="4"/>
          </w:tcPr>
          <w:p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DPCC and DJB</w:t>
            </w:r>
          </w:p>
        </w:tc>
        <w:tc>
          <w:tcPr>
            <w:tcW w:w="1178" w:type="dxa"/>
            <w:gridSpan w:val="2"/>
          </w:tcPr>
          <w:p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w:t>
            </w:r>
          </w:p>
        </w:tc>
        <w:tc>
          <w:tcPr>
            <w:tcW w:w="2236" w:type="dxa"/>
            <w:gridSpan w:val="3"/>
          </w:tcPr>
          <w:p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w:t>
            </w:r>
          </w:p>
        </w:tc>
        <w:tc>
          <w:tcPr>
            <w:tcW w:w="1551" w:type="dxa"/>
          </w:tcPr>
          <w:p w:rsidR="00DB1EFC" w:rsidRPr="00DB1EFC" w:rsidRDefault="00DB1EFC" w:rsidP="0013471E">
            <w:pPr>
              <w:autoSpaceDE w:val="0"/>
              <w:autoSpaceDN w:val="0"/>
              <w:adjustRightInd w:val="0"/>
              <w:jc w:val="both"/>
              <w:rPr>
                <w:rFonts w:ascii="Book Antiqua" w:hAnsi="Book Antiqua" w:cs="Tahoma"/>
                <w:szCs w:val="22"/>
              </w:rPr>
            </w:pPr>
          </w:p>
        </w:tc>
      </w:tr>
      <w:tr w:rsidR="00DB1EFC" w:rsidRPr="00DB1EFC" w:rsidTr="000F3CC1">
        <w:tc>
          <w:tcPr>
            <w:tcW w:w="9365" w:type="dxa"/>
            <w:gridSpan w:val="12"/>
          </w:tcPr>
          <w:p w:rsidR="00DB1EFC" w:rsidRPr="00DB1EFC" w:rsidRDefault="00DB1EFC" w:rsidP="0013471E">
            <w:pPr>
              <w:autoSpaceDE w:val="0"/>
              <w:autoSpaceDN w:val="0"/>
              <w:adjustRightInd w:val="0"/>
              <w:jc w:val="both"/>
              <w:rPr>
                <w:rFonts w:ascii="Book Antiqua" w:hAnsi="Book Antiqua" w:cs="Tahoma"/>
                <w:b/>
                <w:szCs w:val="22"/>
              </w:rPr>
            </w:pPr>
            <w:r w:rsidRPr="00DB1EFC">
              <w:rPr>
                <w:rFonts w:ascii="Book Antiqua" w:hAnsi="Book Antiqua" w:cs="Tahoma"/>
                <w:b/>
                <w:szCs w:val="22"/>
              </w:rPr>
              <w:t xml:space="preserve">10 </w:t>
            </w:r>
            <w:r w:rsidRPr="00DB1EFC">
              <w:rPr>
                <w:rFonts w:ascii="Book Antiqua" w:hAnsi="Book Antiqua" w:cs="Tahoma"/>
                <w:b/>
                <w:bCs/>
                <w:szCs w:val="22"/>
              </w:rPr>
              <w:t>Use of treated waste water</w:t>
            </w:r>
          </w:p>
        </w:tc>
        <w:tc>
          <w:tcPr>
            <w:tcW w:w="1551" w:type="dxa"/>
          </w:tcPr>
          <w:p w:rsidR="00DB1EFC" w:rsidRPr="00DB1EFC" w:rsidRDefault="00DB1EFC" w:rsidP="0013471E">
            <w:pPr>
              <w:autoSpaceDE w:val="0"/>
              <w:autoSpaceDN w:val="0"/>
              <w:adjustRightInd w:val="0"/>
              <w:jc w:val="both"/>
              <w:rPr>
                <w:rFonts w:ascii="Book Antiqua" w:hAnsi="Book Antiqua" w:cs="Tahoma"/>
                <w:b/>
                <w:szCs w:val="22"/>
              </w:rPr>
            </w:pPr>
          </w:p>
        </w:tc>
      </w:tr>
      <w:tr w:rsidR="00DB1EFC" w:rsidRPr="00DB1EFC" w:rsidTr="000F3CC1">
        <w:tc>
          <w:tcPr>
            <w:tcW w:w="766" w:type="dxa"/>
          </w:tcPr>
          <w:p w:rsidR="00DB1EFC" w:rsidRPr="00DB1EFC" w:rsidRDefault="00DB1EFC" w:rsidP="0013471E">
            <w:pPr>
              <w:autoSpaceDE w:val="0"/>
              <w:autoSpaceDN w:val="0"/>
              <w:adjustRightInd w:val="0"/>
              <w:jc w:val="both"/>
              <w:rPr>
                <w:rFonts w:ascii="Book Antiqua" w:hAnsi="Book Antiqua" w:cs="Tahoma"/>
                <w:szCs w:val="22"/>
              </w:rPr>
            </w:pPr>
          </w:p>
        </w:tc>
        <w:tc>
          <w:tcPr>
            <w:tcW w:w="3404" w:type="dxa"/>
            <w:gridSpan w:val="2"/>
          </w:tcPr>
          <w:p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Mandatorily use the treated water from STPs for all parks within 5 km radius of STPs and pending laying of pipelines, such treated water to be transported through tankers.</w:t>
            </w:r>
          </w:p>
        </w:tc>
        <w:tc>
          <w:tcPr>
            <w:tcW w:w="1781" w:type="dxa"/>
            <w:gridSpan w:val="4"/>
          </w:tcPr>
          <w:p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DJB and park owning societies like DDA, DMCs, PWD</w:t>
            </w:r>
          </w:p>
        </w:tc>
        <w:tc>
          <w:tcPr>
            <w:tcW w:w="1178" w:type="dxa"/>
            <w:gridSpan w:val="2"/>
          </w:tcPr>
          <w:p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w:t>
            </w:r>
          </w:p>
        </w:tc>
        <w:tc>
          <w:tcPr>
            <w:tcW w:w="2236" w:type="dxa"/>
            <w:gridSpan w:val="3"/>
          </w:tcPr>
          <w:p w:rsidR="00DB1EFC" w:rsidRPr="00DB1EFC" w:rsidRDefault="00DB1EFC" w:rsidP="0013471E">
            <w:pPr>
              <w:autoSpaceDE w:val="0"/>
              <w:autoSpaceDN w:val="0"/>
              <w:adjustRightInd w:val="0"/>
              <w:jc w:val="both"/>
              <w:rPr>
                <w:rFonts w:ascii="Book Antiqua" w:hAnsi="Book Antiqua" w:cs="Tahoma"/>
                <w:b/>
                <w:szCs w:val="22"/>
              </w:rPr>
            </w:pPr>
            <w:r w:rsidRPr="00DB1EFC">
              <w:rPr>
                <w:rFonts w:ascii="Book Antiqua" w:hAnsi="Book Antiqua" w:cs="Tahoma"/>
                <w:b/>
                <w:szCs w:val="22"/>
              </w:rPr>
              <w:t>31.12.2019</w:t>
            </w:r>
          </w:p>
          <w:p w:rsidR="00DB1EFC" w:rsidRPr="00DB1EFC" w:rsidRDefault="00DB1EFC" w:rsidP="0013471E">
            <w:pPr>
              <w:autoSpaceDE w:val="0"/>
              <w:autoSpaceDN w:val="0"/>
              <w:adjustRightInd w:val="0"/>
              <w:jc w:val="both"/>
              <w:rPr>
                <w:rFonts w:ascii="Book Antiqua" w:hAnsi="Book Antiqua" w:cs="Tahoma"/>
                <w:b/>
                <w:szCs w:val="22"/>
              </w:rPr>
            </w:pPr>
            <w:r w:rsidRPr="00DB1EFC">
              <w:rPr>
                <w:rFonts w:ascii="Book Antiqua" w:hAnsi="Book Antiqua" w:cs="Tahoma"/>
                <w:szCs w:val="22"/>
              </w:rPr>
              <w:t>Each be charged EC at the rate of Rs. 5 L/ month till compliance is reported</w:t>
            </w:r>
          </w:p>
        </w:tc>
        <w:tc>
          <w:tcPr>
            <w:tcW w:w="1551" w:type="dxa"/>
          </w:tcPr>
          <w:p w:rsidR="00DB1EFC" w:rsidRPr="00DB1EFC" w:rsidRDefault="00DB1EFC" w:rsidP="0013471E">
            <w:pPr>
              <w:autoSpaceDE w:val="0"/>
              <w:autoSpaceDN w:val="0"/>
              <w:adjustRightInd w:val="0"/>
              <w:jc w:val="both"/>
              <w:rPr>
                <w:rFonts w:ascii="Book Antiqua" w:hAnsi="Book Antiqua" w:cs="Tahoma"/>
                <w:b/>
                <w:szCs w:val="22"/>
              </w:rPr>
            </w:pPr>
          </w:p>
        </w:tc>
      </w:tr>
      <w:tr w:rsidR="00DB1EFC" w:rsidRPr="00DB1EFC" w:rsidTr="000F3CC1">
        <w:tc>
          <w:tcPr>
            <w:tcW w:w="9365" w:type="dxa"/>
            <w:gridSpan w:val="12"/>
          </w:tcPr>
          <w:p w:rsidR="00DB1EFC" w:rsidRPr="00DB1EFC" w:rsidRDefault="00DB1EFC" w:rsidP="0013471E">
            <w:pPr>
              <w:autoSpaceDE w:val="0"/>
              <w:autoSpaceDN w:val="0"/>
              <w:adjustRightInd w:val="0"/>
              <w:jc w:val="both"/>
              <w:rPr>
                <w:rFonts w:ascii="Book Antiqua" w:hAnsi="Book Antiqua" w:cs="Tahoma"/>
                <w:b/>
                <w:szCs w:val="22"/>
              </w:rPr>
            </w:pPr>
            <w:r w:rsidRPr="00DB1EFC">
              <w:rPr>
                <w:rFonts w:ascii="Book Antiqua" w:hAnsi="Book Antiqua" w:cs="Tahoma"/>
                <w:b/>
                <w:szCs w:val="22"/>
              </w:rPr>
              <w:t xml:space="preserve">11 </w:t>
            </w:r>
            <w:r w:rsidRPr="00DB1EFC">
              <w:rPr>
                <w:rFonts w:ascii="Book Antiqua" w:hAnsi="Book Antiqua" w:cs="Tahoma"/>
                <w:b/>
                <w:bCs/>
                <w:szCs w:val="22"/>
              </w:rPr>
              <w:t>Pollution due to Idol Immersion</w:t>
            </w:r>
          </w:p>
        </w:tc>
        <w:tc>
          <w:tcPr>
            <w:tcW w:w="1551" w:type="dxa"/>
          </w:tcPr>
          <w:p w:rsidR="00DB1EFC" w:rsidRPr="00DB1EFC" w:rsidRDefault="00DB1EFC" w:rsidP="0013471E">
            <w:pPr>
              <w:autoSpaceDE w:val="0"/>
              <w:autoSpaceDN w:val="0"/>
              <w:adjustRightInd w:val="0"/>
              <w:jc w:val="both"/>
              <w:rPr>
                <w:rFonts w:ascii="Book Antiqua" w:hAnsi="Book Antiqua" w:cs="Tahoma"/>
                <w:b/>
                <w:szCs w:val="22"/>
              </w:rPr>
            </w:pPr>
          </w:p>
        </w:tc>
      </w:tr>
      <w:tr w:rsidR="00DB1EFC" w:rsidRPr="00DB1EFC" w:rsidTr="000F3CC1">
        <w:tc>
          <w:tcPr>
            <w:tcW w:w="766" w:type="dxa"/>
          </w:tcPr>
          <w:p w:rsidR="00DB1EFC" w:rsidRPr="00DB1EFC" w:rsidRDefault="00DB1EFC" w:rsidP="0013471E">
            <w:pPr>
              <w:autoSpaceDE w:val="0"/>
              <w:autoSpaceDN w:val="0"/>
              <w:adjustRightInd w:val="0"/>
              <w:jc w:val="both"/>
              <w:rPr>
                <w:rFonts w:ascii="Book Antiqua" w:hAnsi="Book Antiqua" w:cs="Tahoma"/>
                <w:szCs w:val="22"/>
              </w:rPr>
            </w:pPr>
          </w:p>
        </w:tc>
        <w:tc>
          <w:tcPr>
            <w:tcW w:w="3404" w:type="dxa"/>
            <w:gridSpan w:val="2"/>
          </w:tcPr>
          <w:p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The Chief Secretary Delhi to oversee and monitor and</w:t>
            </w:r>
          </w:p>
          <w:p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quarterly submit the report in terms of quantitative and</w:t>
            </w:r>
          </w:p>
          <w:p w:rsidR="00DB1EFC" w:rsidRPr="00DB1EFC" w:rsidRDefault="00DB1EFC" w:rsidP="0013471E">
            <w:pPr>
              <w:autoSpaceDE w:val="0"/>
              <w:autoSpaceDN w:val="0"/>
              <w:adjustRightInd w:val="0"/>
              <w:jc w:val="both"/>
              <w:rPr>
                <w:rFonts w:ascii="Book Antiqua" w:hAnsi="Book Antiqua" w:cs="Tahoma"/>
                <w:b/>
                <w:bCs/>
                <w:szCs w:val="22"/>
              </w:rPr>
            </w:pPr>
            <w:r w:rsidRPr="00DB1EFC">
              <w:rPr>
                <w:rFonts w:ascii="Book Antiqua" w:hAnsi="Book Antiqua" w:cs="Tahoma"/>
                <w:szCs w:val="22"/>
              </w:rPr>
              <w:t>qualitative improvement</w:t>
            </w:r>
          </w:p>
        </w:tc>
        <w:tc>
          <w:tcPr>
            <w:tcW w:w="1781" w:type="dxa"/>
            <w:gridSpan w:val="4"/>
          </w:tcPr>
          <w:p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Chief Secretary, Delhi</w:t>
            </w:r>
          </w:p>
        </w:tc>
        <w:tc>
          <w:tcPr>
            <w:tcW w:w="1178" w:type="dxa"/>
            <w:gridSpan w:val="2"/>
          </w:tcPr>
          <w:p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w:t>
            </w:r>
          </w:p>
        </w:tc>
        <w:tc>
          <w:tcPr>
            <w:tcW w:w="2236" w:type="dxa"/>
            <w:gridSpan w:val="3"/>
          </w:tcPr>
          <w:p w:rsidR="00DB1EFC" w:rsidRPr="00DB1EFC" w:rsidRDefault="00DB1EFC" w:rsidP="0013471E">
            <w:pPr>
              <w:autoSpaceDE w:val="0"/>
              <w:autoSpaceDN w:val="0"/>
              <w:adjustRightInd w:val="0"/>
              <w:jc w:val="both"/>
              <w:rPr>
                <w:rFonts w:ascii="Book Antiqua" w:hAnsi="Book Antiqua" w:cs="Tahoma"/>
                <w:szCs w:val="22"/>
              </w:rPr>
            </w:pPr>
            <w:r w:rsidRPr="00DB1EFC">
              <w:rPr>
                <w:rFonts w:ascii="Book Antiqua" w:hAnsi="Book Antiqua" w:cs="Tahoma"/>
                <w:szCs w:val="22"/>
              </w:rPr>
              <w:t>---</w:t>
            </w:r>
          </w:p>
        </w:tc>
        <w:tc>
          <w:tcPr>
            <w:tcW w:w="1551" w:type="dxa"/>
          </w:tcPr>
          <w:p w:rsidR="00DB1EFC" w:rsidRPr="00DB1EFC" w:rsidRDefault="00DB1EFC" w:rsidP="0013471E">
            <w:pPr>
              <w:autoSpaceDE w:val="0"/>
              <w:autoSpaceDN w:val="0"/>
              <w:adjustRightInd w:val="0"/>
              <w:jc w:val="both"/>
              <w:rPr>
                <w:rFonts w:ascii="Book Antiqua" w:hAnsi="Book Antiqua" w:cs="Tahoma"/>
                <w:szCs w:val="22"/>
              </w:rPr>
            </w:pPr>
          </w:p>
        </w:tc>
      </w:tr>
      <w:tr w:rsidR="00191B23" w:rsidRPr="00DB1EFC" w:rsidTr="003259FB">
        <w:tc>
          <w:tcPr>
            <w:tcW w:w="10916" w:type="dxa"/>
            <w:gridSpan w:val="13"/>
          </w:tcPr>
          <w:p w:rsidR="00191B23" w:rsidRPr="00DB1EFC" w:rsidRDefault="00191B23" w:rsidP="0013471E">
            <w:pPr>
              <w:jc w:val="both"/>
              <w:rPr>
                <w:rFonts w:ascii="Book Antiqua" w:hAnsi="Book Antiqua"/>
                <w:b/>
                <w:szCs w:val="22"/>
              </w:rPr>
            </w:pPr>
            <w:r w:rsidRPr="00DB1EFC">
              <w:rPr>
                <w:rFonts w:ascii="Book Antiqua" w:hAnsi="Book Antiqua" w:cs="Bookman Old Style"/>
                <w:b/>
                <w:szCs w:val="22"/>
              </w:rPr>
              <w:t>PART B: HARYANA</w:t>
            </w:r>
          </w:p>
          <w:p w:rsidR="00191B23" w:rsidRPr="00DB1EFC" w:rsidRDefault="00191B23" w:rsidP="0013471E">
            <w:pPr>
              <w:autoSpaceDE w:val="0"/>
              <w:autoSpaceDN w:val="0"/>
              <w:adjustRightInd w:val="0"/>
              <w:jc w:val="both"/>
              <w:rPr>
                <w:rFonts w:ascii="Book Antiqua" w:hAnsi="Book Antiqua" w:cs="Tahoma"/>
                <w:szCs w:val="22"/>
              </w:rPr>
            </w:pPr>
          </w:p>
        </w:tc>
      </w:tr>
      <w:tr w:rsidR="000F3CC1" w:rsidRPr="00DB1EFC" w:rsidTr="000F3CC1">
        <w:tc>
          <w:tcPr>
            <w:tcW w:w="851" w:type="dxa"/>
            <w:gridSpan w:val="2"/>
          </w:tcPr>
          <w:p w:rsidR="000F3CC1" w:rsidRPr="003259FB" w:rsidRDefault="000F3CC1" w:rsidP="0013471E">
            <w:pPr>
              <w:jc w:val="both"/>
              <w:rPr>
                <w:rFonts w:ascii="Book Antiqua" w:hAnsi="Book Antiqua"/>
                <w:b/>
                <w:bCs/>
                <w:szCs w:val="22"/>
              </w:rPr>
            </w:pPr>
            <w:r w:rsidRPr="003259FB">
              <w:rPr>
                <w:rFonts w:ascii="Book Antiqua" w:hAnsi="Book Antiqua"/>
                <w:b/>
                <w:bCs/>
                <w:szCs w:val="22"/>
              </w:rPr>
              <w:t>S.No.</w:t>
            </w:r>
          </w:p>
        </w:tc>
        <w:tc>
          <w:tcPr>
            <w:tcW w:w="3371" w:type="dxa"/>
            <w:gridSpan w:val="3"/>
          </w:tcPr>
          <w:p w:rsidR="000F3CC1" w:rsidRPr="003259FB" w:rsidRDefault="000F3CC1" w:rsidP="0013471E">
            <w:pPr>
              <w:jc w:val="both"/>
              <w:rPr>
                <w:rFonts w:ascii="Book Antiqua" w:hAnsi="Book Antiqua"/>
                <w:b/>
                <w:bCs/>
                <w:szCs w:val="22"/>
              </w:rPr>
            </w:pPr>
            <w:r w:rsidRPr="003259FB">
              <w:rPr>
                <w:rFonts w:ascii="Book Antiqua" w:hAnsi="Book Antiqua"/>
                <w:b/>
                <w:bCs/>
                <w:szCs w:val="22"/>
              </w:rPr>
              <w:t>ISSUE</w:t>
            </w:r>
          </w:p>
        </w:tc>
        <w:tc>
          <w:tcPr>
            <w:tcW w:w="1781" w:type="dxa"/>
            <w:gridSpan w:val="3"/>
          </w:tcPr>
          <w:p w:rsidR="000F3CC1" w:rsidRPr="003259FB" w:rsidRDefault="000F3CC1" w:rsidP="0013471E">
            <w:pPr>
              <w:jc w:val="both"/>
              <w:rPr>
                <w:rFonts w:ascii="Book Antiqua" w:hAnsi="Book Antiqua"/>
                <w:b/>
                <w:bCs/>
                <w:szCs w:val="22"/>
              </w:rPr>
            </w:pPr>
            <w:r w:rsidRPr="003259FB">
              <w:rPr>
                <w:rFonts w:ascii="Book Antiqua" w:hAnsi="Book Antiqua"/>
                <w:b/>
                <w:bCs/>
                <w:szCs w:val="22"/>
              </w:rPr>
              <w:t>AGENCY RESPONSIBLE</w:t>
            </w:r>
          </w:p>
        </w:tc>
        <w:tc>
          <w:tcPr>
            <w:tcW w:w="1174" w:type="dxa"/>
            <w:gridSpan w:val="2"/>
          </w:tcPr>
          <w:p w:rsidR="000F3CC1" w:rsidRPr="003259FB" w:rsidRDefault="000F3CC1" w:rsidP="0013471E">
            <w:pPr>
              <w:jc w:val="both"/>
              <w:rPr>
                <w:rFonts w:ascii="Book Antiqua" w:hAnsi="Book Antiqua"/>
                <w:b/>
                <w:bCs/>
                <w:szCs w:val="22"/>
              </w:rPr>
            </w:pPr>
            <w:r w:rsidRPr="003259FB">
              <w:rPr>
                <w:rFonts w:ascii="Book Antiqua" w:hAnsi="Book Antiqua"/>
                <w:b/>
                <w:bCs/>
                <w:szCs w:val="22"/>
              </w:rPr>
              <w:t>CPCB Role</w:t>
            </w:r>
          </w:p>
        </w:tc>
        <w:tc>
          <w:tcPr>
            <w:tcW w:w="2180" w:type="dxa"/>
          </w:tcPr>
          <w:p w:rsidR="000F3CC1" w:rsidRPr="003259FB" w:rsidRDefault="000F3CC1" w:rsidP="0013471E">
            <w:pPr>
              <w:jc w:val="both"/>
              <w:rPr>
                <w:rFonts w:ascii="Book Antiqua" w:hAnsi="Book Antiqua"/>
                <w:b/>
                <w:bCs/>
                <w:szCs w:val="22"/>
              </w:rPr>
            </w:pPr>
            <w:r w:rsidRPr="003259FB">
              <w:rPr>
                <w:rFonts w:ascii="Book Antiqua" w:hAnsi="Book Antiqua"/>
                <w:b/>
                <w:bCs/>
                <w:szCs w:val="22"/>
              </w:rPr>
              <w:t>EC/Penalty/ Target date</w:t>
            </w:r>
          </w:p>
        </w:tc>
        <w:tc>
          <w:tcPr>
            <w:tcW w:w="1559" w:type="dxa"/>
            <w:gridSpan w:val="2"/>
          </w:tcPr>
          <w:p w:rsidR="000F3CC1" w:rsidRPr="003259FB" w:rsidRDefault="000F3CC1" w:rsidP="0013471E">
            <w:pPr>
              <w:jc w:val="both"/>
              <w:rPr>
                <w:rFonts w:ascii="Book Antiqua" w:hAnsi="Book Antiqua"/>
                <w:b/>
                <w:bCs/>
                <w:szCs w:val="22"/>
              </w:rPr>
            </w:pPr>
            <w:r w:rsidRPr="003259FB">
              <w:rPr>
                <w:rFonts w:ascii="Book Antiqua" w:hAnsi="Book Antiqua" w:cs="Arial"/>
                <w:b/>
                <w:bCs/>
                <w:color w:val="222222"/>
                <w:szCs w:val="22"/>
                <w:shd w:val="clear" w:color="auto" w:fill="FFFFFF"/>
              </w:rPr>
              <w:t>Compliance achieved and Non Compliance</w:t>
            </w:r>
          </w:p>
        </w:tc>
      </w:tr>
      <w:tr w:rsidR="00191B23" w:rsidRPr="00DB1EFC" w:rsidTr="000F3CC1">
        <w:tc>
          <w:tcPr>
            <w:tcW w:w="9357" w:type="dxa"/>
            <w:gridSpan w:val="11"/>
          </w:tcPr>
          <w:p w:rsidR="00191B23" w:rsidRPr="00DB1EFC" w:rsidRDefault="00191B23" w:rsidP="0013471E">
            <w:pPr>
              <w:jc w:val="both"/>
              <w:rPr>
                <w:rFonts w:ascii="Book Antiqua" w:hAnsi="Book Antiqua"/>
                <w:b/>
                <w:szCs w:val="22"/>
              </w:rPr>
            </w:pPr>
            <w:r w:rsidRPr="00DB1EFC">
              <w:rPr>
                <w:rFonts w:ascii="Book Antiqua" w:hAnsi="Book Antiqua"/>
                <w:b/>
                <w:szCs w:val="22"/>
              </w:rPr>
              <w:t xml:space="preserve">01 </w:t>
            </w:r>
            <w:r w:rsidRPr="00DB1EFC">
              <w:rPr>
                <w:rFonts w:ascii="Book Antiqua" w:hAnsi="Book Antiqua" w:cs="Tahoma"/>
                <w:b/>
                <w:bCs/>
                <w:szCs w:val="22"/>
              </w:rPr>
              <w:t>Status of STP</w:t>
            </w:r>
          </w:p>
        </w:tc>
        <w:tc>
          <w:tcPr>
            <w:tcW w:w="1559" w:type="dxa"/>
            <w:gridSpan w:val="2"/>
          </w:tcPr>
          <w:p w:rsidR="00191B23" w:rsidRPr="00DB1EFC" w:rsidRDefault="00191B23" w:rsidP="0013471E">
            <w:pPr>
              <w:jc w:val="both"/>
              <w:rPr>
                <w:rFonts w:ascii="Book Antiqua" w:hAnsi="Book Antiqua"/>
                <w:b/>
                <w:szCs w:val="22"/>
              </w:rPr>
            </w:pPr>
          </w:p>
        </w:tc>
      </w:tr>
      <w:tr w:rsidR="00191B23" w:rsidRPr="00DB1EFC" w:rsidTr="000F3CC1">
        <w:tc>
          <w:tcPr>
            <w:tcW w:w="851" w:type="dxa"/>
            <w:gridSpan w:val="2"/>
            <w:vMerge w:val="restart"/>
          </w:tcPr>
          <w:p w:rsidR="00191B23" w:rsidRPr="00DB1EFC" w:rsidRDefault="00191B23" w:rsidP="0013471E">
            <w:pPr>
              <w:jc w:val="both"/>
              <w:rPr>
                <w:rFonts w:ascii="Book Antiqua" w:hAnsi="Book Antiqua" w:cs="Tahoma"/>
                <w:szCs w:val="22"/>
              </w:rPr>
            </w:pPr>
          </w:p>
        </w:tc>
        <w:tc>
          <w:tcPr>
            <w:tcW w:w="3351" w:type="dxa"/>
            <w:gridSpan w:val="2"/>
          </w:tcPr>
          <w:p w:rsidR="00191B23" w:rsidRPr="00DB1EFC" w:rsidRDefault="00191B23" w:rsidP="0013471E">
            <w:pPr>
              <w:autoSpaceDE w:val="0"/>
              <w:autoSpaceDN w:val="0"/>
              <w:adjustRightInd w:val="0"/>
              <w:jc w:val="both"/>
              <w:rPr>
                <w:rFonts w:ascii="Book Antiqua" w:hAnsi="Book Antiqua" w:cs="Tahoma"/>
                <w:szCs w:val="22"/>
              </w:rPr>
            </w:pPr>
            <w:r w:rsidRPr="00DB1EFC">
              <w:rPr>
                <w:rFonts w:ascii="Book Antiqua" w:hAnsi="Book Antiqua" w:cs="Tahoma"/>
                <w:szCs w:val="22"/>
              </w:rPr>
              <w:t xml:space="preserve">Single supervisory authority be made responsible for monitoring and implementation and proper coordination be ensured </w:t>
            </w:r>
          </w:p>
          <w:p w:rsidR="00191B23" w:rsidRPr="00DB1EFC" w:rsidRDefault="00191B23" w:rsidP="0013471E">
            <w:pPr>
              <w:autoSpaceDE w:val="0"/>
              <w:autoSpaceDN w:val="0"/>
              <w:adjustRightInd w:val="0"/>
              <w:jc w:val="both"/>
              <w:rPr>
                <w:rFonts w:ascii="Book Antiqua" w:hAnsi="Book Antiqua" w:cs="Tahoma"/>
                <w:szCs w:val="22"/>
              </w:rPr>
            </w:pPr>
          </w:p>
        </w:tc>
        <w:tc>
          <w:tcPr>
            <w:tcW w:w="1724" w:type="dxa"/>
            <w:gridSpan w:val="2"/>
            <w:vMerge w:val="restart"/>
          </w:tcPr>
          <w:p w:rsidR="00191B23" w:rsidRPr="00DB1EFC" w:rsidRDefault="00191B23" w:rsidP="0013471E">
            <w:pPr>
              <w:autoSpaceDE w:val="0"/>
              <w:autoSpaceDN w:val="0"/>
              <w:adjustRightInd w:val="0"/>
              <w:jc w:val="both"/>
              <w:rPr>
                <w:rFonts w:ascii="Book Antiqua" w:hAnsi="Book Antiqua" w:cs="Tahoma"/>
                <w:szCs w:val="22"/>
              </w:rPr>
            </w:pPr>
            <w:r w:rsidRPr="00DB1EFC">
              <w:rPr>
                <w:rFonts w:ascii="Book Antiqua" w:hAnsi="Book Antiqua" w:cs="Tahoma"/>
                <w:szCs w:val="22"/>
              </w:rPr>
              <w:t>Chief Secretary,</w:t>
            </w:r>
          </w:p>
          <w:p w:rsidR="00191B23" w:rsidRPr="00DB1EFC" w:rsidRDefault="00191B23" w:rsidP="0013471E">
            <w:pPr>
              <w:jc w:val="both"/>
              <w:rPr>
                <w:rFonts w:ascii="Book Antiqua" w:hAnsi="Book Antiqua" w:cs="Tahoma"/>
                <w:szCs w:val="22"/>
              </w:rPr>
            </w:pPr>
            <w:r w:rsidRPr="00DB1EFC">
              <w:rPr>
                <w:rFonts w:ascii="Book Antiqua" w:hAnsi="Book Antiqua" w:cs="Tahoma"/>
                <w:szCs w:val="22"/>
              </w:rPr>
              <w:t>Haryana</w:t>
            </w:r>
          </w:p>
        </w:tc>
        <w:tc>
          <w:tcPr>
            <w:tcW w:w="1251" w:type="dxa"/>
            <w:gridSpan w:val="4"/>
            <w:vMerge w:val="restart"/>
          </w:tcPr>
          <w:p w:rsidR="00191B23" w:rsidRPr="00DB1EFC" w:rsidRDefault="00191B23" w:rsidP="0013471E">
            <w:pPr>
              <w:jc w:val="both"/>
              <w:rPr>
                <w:rFonts w:ascii="Book Antiqua" w:hAnsi="Book Antiqua" w:cs="Tahoma"/>
                <w:szCs w:val="22"/>
              </w:rPr>
            </w:pPr>
            <w:r w:rsidRPr="00DB1EFC">
              <w:rPr>
                <w:rFonts w:ascii="Book Antiqua" w:hAnsi="Book Antiqua" w:cs="Tahoma"/>
                <w:szCs w:val="22"/>
              </w:rPr>
              <w:t>---</w:t>
            </w:r>
          </w:p>
        </w:tc>
        <w:tc>
          <w:tcPr>
            <w:tcW w:w="2180" w:type="dxa"/>
          </w:tcPr>
          <w:p w:rsidR="00191B23" w:rsidRPr="00DB1EFC" w:rsidRDefault="00191B23" w:rsidP="0013471E">
            <w:pPr>
              <w:jc w:val="both"/>
              <w:rPr>
                <w:rFonts w:ascii="Book Antiqua" w:hAnsi="Book Antiqua" w:cs="Tahoma"/>
                <w:szCs w:val="22"/>
              </w:rPr>
            </w:pPr>
            <w:r w:rsidRPr="00DB1EFC">
              <w:rPr>
                <w:rFonts w:ascii="Book Antiqua" w:hAnsi="Book Antiqua" w:cs="Tahoma"/>
                <w:szCs w:val="22"/>
              </w:rPr>
              <w:t>---</w:t>
            </w:r>
          </w:p>
        </w:tc>
        <w:tc>
          <w:tcPr>
            <w:tcW w:w="1559" w:type="dxa"/>
            <w:gridSpan w:val="2"/>
          </w:tcPr>
          <w:p w:rsidR="00191B23" w:rsidRPr="00DB1EFC" w:rsidRDefault="00191B23" w:rsidP="0013471E">
            <w:pPr>
              <w:jc w:val="both"/>
              <w:rPr>
                <w:rFonts w:ascii="Book Antiqua" w:hAnsi="Book Antiqua" w:cs="Tahoma"/>
                <w:szCs w:val="22"/>
              </w:rPr>
            </w:pPr>
          </w:p>
        </w:tc>
      </w:tr>
      <w:tr w:rsidR="00191B23" w:rsidRPr="00DB1EFC" w:rsidTr="000F3CC1">
        <w:tc>
          <w:tcPr>
            <w:tcW w:w="851" w:type="dxa"/>
            <w:gridSpan w:val="2"/>
            <w:vMerge/>
          </w:tcPr>
          <w:p w:rsidR="00191B23" w:rsidRPr="00DB1EFC" w:rsidRDefault="00191B23" w:rsidP="0013471E">
            <w:pPr>
              <w:jc w:val="both"/>
              <w:rPr>
                <w:rFonts w:ascii="Book Antiqua" w:hAnsi="Book Antiqua" w:cs="Tahoma"/>
                <w:szCs w:val="22"/>
              </w:rPr>
            </w:pPr>
          </w:p>
        </w:tc>
        <w:tc>
          <w:tcPr>
            <w:tcW w:w="3351" w:type="dxa"/>
            <w:gridSpan w:val="2"/>
          </w:tcPr>
          <w:p w:rsidR="00191B23" w:rsidRPr="00DB1EFC" w:rsidRDefault="00191B23" w:rsidP="0013471E">
            <w:pPr>
              <w:autoSpaceDE w:val="0"/>
              <w:autoSpaceDN w:val="0"/>
              <w:adjustRightInd w:val="0"/>
              <w:jc w:val="both"/>
              <w:rPr>
                <w:rFonts w:ascii="Book Antiqua" w:hAnsi="Book Antiqua" w:cs="Tahoma"/>
                <w:szCs w:val="22"/>
              </w:rPr>
            </w:pPr>
            <w:r w:rsidRPr="00DB1EFC">
              <w:rPr>
                <w:rFonts w:ascii="Book Antiqua" w:hAnsi="Book Antiqua" w:cs="Tahoma"/>
                <w:szCs w:val="22"/>
              </w:rPr>
              <w:t>The operational deficiencies of the existing STPs must be rectified within 03 months incorporating the observations of RYMC, Haryana</w:t>
            </w:r>
          </w:p>
        </w:tc>
        <w:tc>
          <w:tcPr>
            <w:tcW w:w="1724" w:type="dxa"/>
            <w:gridSpan w:val="2"/>
            <w:vMerge/>
          </w:tcPr>
          <w:p w:rsidR="00191B23" w:rsidRPr="00DB1EFC" w:rsidRDefault="00191B23" w:rsidP="0013471E">
            <w:pPr>
              <w:jc w:val="both"/>
              <w:rPr>
                <w:rFonts w:ascii="Book Antiqua" w:hAnsi="Book Antiqua" w:cs="Tahoma"/>
                <w:szCs w:val="22"/>
              </w:rPr>
            </w:pPr>
          </w:p>
        </w:tc>
        <w:tc>
          <w:tcPr>
            <w:tcW w:w="1251" w:type="dxa"/>
            <w:gridSpan w:val="4"/>
            <w:vMerge/>
          </w:tcPr>
          <w:p w:rsidR="00191B23" w:rsidRPr="00DB1EFC" w:rsidRDefault="00191B23" w:rsidP="0013471E">
            <w:pPr>
              <w:jc w:val="both"/>
              <w:rPr>
                <w:rFonts w:ascii="Book Antiqua" w:hAnsi="Book Antiqua" w:cs="Tahoma"/>
                <w:szCs w:val="22"/>
              </w:rPr>
            </w:pPr>
          </w:p>
        </w:tc>
        <w:tc>
          <w:tcPr>
            <w:tcW w:w="2180" w:type="dxa"/>
          </w:tcPr>
          <w:p w:rsidR="00191B23" w:rsidRPr="00DB1EFC" w:rsidRDefault="00191B23" w:rsidP="0013471E">
            <w:pPr>
              <w:jc w:val="both"/>
              <w:rPr>
                <w:rFonts w:ascii="Book Antiqua" w:hAnsi="Book Antiqua" w:cs="Tahoma"/>
                <w:b/>
                <w:szCs w:val="22"/>
              </w:rPr>
            </w:pPr>
            <w:r w:rsidRPr="00DB1EFC">
              <w:rPr>
                <w:rFonts w:ascii="Book Antiqua" w:hAnsi="Book Antiqua" w:cs="Tahoma"/>
                <w:b/>
                <w:szCs w:val="22"/>
              </w:rPr>
              <w:t>10.12.2019</w:t>
            </w:r>
          </w:p>
        </w:tc>
        <w:tc>
          <w:tcPr>
            <w:tcW w:w="1559" w:type="dxa"/>
            <w:gridSpan w:val="2"/>
          </w:tcPr>
          <w:p w:rsidR="00191B23" w:rsidRPr="00DB1EFC" w:rsidRDefault="00191B23" w:rsidP="0013471E">
            <w:pPr>
              <w:jc w:val="both"/>
              <w:rPr>
                <w:rFonts w:ascii="Book Antiqua" w:hAnsi="Book Antiqua" w:cs="Tahoma"/>
                <w:b/>
                <w:szCs w:val="22"/>
              </w:rPr>
            </w:pPr>
          </w:p>
        </w:tc>
      </w:tr>
      <w:tr w:rsidR="00191B23" w:rsidRPr="00DB1EFC" w:rsidTr="000F3CC1">
        <w:tc>
          <w:tcPr>
            <w:tcW w:w="851" w:type="dxa"/>
            <w:gridSpan w:val="2"/>
            <w:vMerge/>
          </w:tcPr>
          <w:p w:rsidR="00191B23" w:rsidRPr="00DB1EFC" w:rsidRDefault="00191B23" w:rsidP="0013471E">
            <w:pPr>
              <w:jc w:val="both"/>
              <w:rPr>
                <w:rFonts w:ascii="Book Antiqua" w:hAnsi="Book Antiqua" w:cs="Tahoma"/>
                <w:szCs w:val="22"/>
              </w:rPr>
            </w:pPr>
          </w:p>
        </w:tc>
        <w:tc>
          <w:tcPr>
            <w:tcW w:w="3351" w:type="dxa"/>
            <w:gridSpan w:val="2"/>
          </w:tcPr>
          <w:p w:rsidR="00191B23" w:rsidRPr="00DB1EFC" w:rsidRDefault="00191B23" w:rsidP="0013471E">
            <w:pPr>
              <w:autoSpaceDE w:val="0"/>
              <w:autoSpaceDN w:val="0"/>
              <w:adjustRightInd w:val="0"/>
              <w:jc w:val="both"/>
              <w:rPr>
                <w:rFonts w:ascii="Book Antiqua" w:hAnsi="Book Antiqua" w:cs="Tahoma"/>
                <w:szCs w:val="22"/>
              </w:rPr>
            </w:pPr>
            <w:r w:rsidRPr="00DB1EFC">
              <w:rPr>
                <w:rFonts w:ascii="Book Antiqua" w:hAnsi="Book Antiqua" w:cs="Tahoma"/>
                <w:szCs w:val="22"/>
              </w:rPr>
              <w:t>The Standard Operating Procedure for STPs must be formulated expeditiously and followed in letter and spirit and adequately supervised by senior officers</w:t>
            </w:r>
          </w:p>
        </w:tc>
        <w:tc>
          <w:tcPr>
            <w:tcW w:w="1724" w:type="dxa"/>
            <w:gridSpan w:val="2"/>
            <w:vMerge/>
          </w:tcPr>
          <w:p w:rsidR="00191B23" w:rsidRPr="00DB1EFC" w:rsidRDefault="00191B23" w:rsidP="0013471E">
            <w:pPr>
              <w:jc w:val="both"/>
              <w:rPr>
                <w:rFonts w:ascii="Book Antiqua" w:hAnsi="Book Antiqua" w:cs="Tahoma"/>
                <w:szCs w:val="22"/>
              </w:rPr>
            </w:pPr>
          </w:p>
        </w:tc>
        <w:tc>
          <w:tcPr>
            <w:tcW w:w="1251" w:type="dxa"/>
            <w:gridSpan w:val="4"/>
            <w:vMerge/>
          </w:tcPr>
          <w:p w:rsidR="00191B23" w:rsidRPr="00DB1EFC" w:rsidRDefault="00191B23" w:rsidP="0013471E">
            <w:pPr>
              <w:jc w:val="both"/>
              <w:rPr>
                <w:rFonts w:ascii="Book Antiqua" w:hAnsi="Book Antiqua" w:cs="Tahoma"/>
                <w:szCs w:val="22"/>
              </w:rPr>
            </w:pPr>
          </w:p>
        </w:tc>
        <w:tc>
          <w:tcPr>
            <w:tcW w:w="2180" w:type="dxa"/>
          </w:tcPr>
          <w:p w:rsidR="00191B23" w:rsidRPr="00DB1EFC" w:rsidRDefault="00191B23" w:rsidP="0013471E">
            <w:pPr>
              <w:jc w:val="both"/>
              <w:rPr>
                <w:rFonts w:ascii="Book Antiqua" w:hAnsi="Book Antiqua" w:cs="Tahoma"/>
                <w:szCs w:val="22"/>
              </w:rPr>
            </w:pPr>
            <w:r w:rsidRPr="00DB1EFC">
              <w:rPr>
                <w:rFonts w:ascii="Book Antiqua" w:hAnsi="Book Antiqua" w:cs="Tahoma"/>
                <w:szCs w:val="22"/>
              </w:rPr>
              <w:t>---</w:t>
            </w:r>
          </w:p>
        </w:tc>
        <w:tc>
          <w:tcPr>
            <w:tcW w:w="1559" w:type="dxa"/>
            <w:gridSpan w:val="2"/>
          </w:tcPr>
          <w:p w:rsidR="00191B23" w:rsidRPr="00DB1EFC" w:rsidRDefault="00191B23" w:rsidP="0013471E">
            <w:pPr>
              <w:jc w:val="both"/>
              <w:rPr>
                <w:rFonts w:ascii="Book Antiqua" w:hAnsi="Book Antiqua" w:cs="Tahoma"/>
                <w:szCs w:val="22"/>
              </w:rPr>
            </w:pPr>
          </w:p>
        </w:tc>
      </w:tr>
      <w:tr w:rsidR="00191B23" w:rsidRPr="00DB1EFC" w:rsidTr="000F3CC1">
        <w:tc>
          <w:tcPr>
            <w:tcW w:w="851" w:type="dxa"/>
            <w:gridSpan w:val="2"/>
            <w:vMerge/>
          </w:tcPr>
          <w:p w:rsidR="00191B23" w:rsidRPr="00DB1EFC" w:rsidRDefault="00191B23" w:rsidP="0013471E">
            <w:pPr>
              <w:jc w:val="both"/>
              <w:rPr>
                <w:rFonts w:ascii="Book Antiqua" w:hAnsi="Book Antiqua" w:cs="Tahoma"/>
                <w:szCs w:val="22"/>
              </w:rPr>
            </w:pPr>
          </w:p>
        </w:tc>
        <w:tc>
          <w:tcPr>
            <w:tcW w:w="3351" w:type="dxa"/>
            <w:gridSpan w:val="2"/>
          </w:tcPr>
          <w:p w:rsidR="00191B23" w:rsidRPr="00DB1EFC" w:rsidRDefault="00191B23" w:rsidP="0013471E">
            <w:pPr>
              <w:autoSpaceDE w:val="0"/>
              <w:autoSpaceDN w:val="0"/>
              <w:adjustRightInd w:val="0"/>
              <w:jc w:val="both"/>
              <w:rPr>
                <w:rFonts w:ascii="Book Antiqua" w:hAnsi="Book Antiqua" w:cs="Tahoma"/>
                <w:szCs w:val="22"/>
              </w:rPr>
            </w:pPr>
            <w:r w:rsidRPr="00DB1EFC">
              <w:rPr>
                <w:rFonts w:ascii="Book Antiqua" w:hAnsi="Book Antiqua" w:cs="Tahoma"/>
                <w:szCs w:val="22"/>
              </w:rPr>
              <w:t>The state plan of Haryana for construction of new STPs and upgradation of existing STPs by 31.12.23 cannot be agreed to. Chief Secretary, Haryana to take stock of situation and complete all works by 31.12.2020.</w:t>
            </w:r>
          </w:p>
        </w:tc>
        <w:tc>
          <w:tcPr>
            <w:tcW w:w="1724" w:type="dxa"/>
            <w:gridSpan w:val="2"/>
            <w:vMerge/>
          </w:tcPr>
          <w:p w:rsidR="00191B23" w:rsidRPr="00DB1EFC" w:rsidRDefault="00191B23" w:rsidP="0013471E">
            <w:pPr>
              <w:jc w:val="both"/>
              <w:rPr>
                <w:rFonts w:ascii="Book Antiqua" w:hAnsi="Book Antiqua" w:cs="Tahoma"/>
                <w:szCs w:val="22"/>
              </w:rPr>
            </w:pPr>
          </w:p>
        </w:tc>
        <w:tc>
          <w:tcPr>
            <w:tcW w:w="1251" w:type="dxa"/>
            <w:gridSpan w:val="4"/>
            <w:vMerge/>
          </w:tcPr>
          <w:p w:rsidR="00191B23" w:rsidRPr="00DB1EFC" w:rsidRDefault="00191B23" w:rsidP="0013471E">
            <w:pPr>
              <w:jc w:val="both"/>
              <w:rPr>
                <w:rFonts w:ascii="Book Antiqua" w:hAnsi="Book Antiqua" w:cs="Tahoma"/>
                <w:szCs w:val="22"/>
              </w:rPr>
            </w:pPr>
          </w:p>
        </w:tc>
        <w:tc>
          <w:tcPr>
            <w:tcW w:w="2180" w:type="dxa"/>
          </w:tcPr>
          <w:p w:rsidR="00191B23" w:rsidRPr="00DB1EFC" w:rsidRDefault="00191B23" w:rsidP="0013471E">
            <w:pPr>
              <w:jc w:val="both"/>
              <w:rPr>
                <w:rFonts w:ascii="Book Antiqua" w:hAnsi="Book Antiqua" w:cs="Tahoma"/>
                <w:b/>
                <w:szCs w:val="22"/>
              </w:rPr>
            </w:pPr>
            <w:r w:rsidRPr="00DB1EFC">
              <w:rPr>
                <w:rFonts w:ascii="Book Antiqua" w:hAnsi="Book Antiqua" w:cs="Tahoma"/>
                <w:b/>
                <w:szCs w:val="22"/>
              </w:rPr>
              <w:t>31.12.2020</w:t>
            </w:r>
          </w:p>
        </w:tc>
        <w:tc>
          <w:tcPr>
            <w:tcW w:w="1559" w:type="dxa"/>
            <w:gridSpan w:val="2"/>
          </w:tcPr>
          <w:p w:rsidR="00191B23" w:rsidRPr="00DB1EFC" w:rsidRDefault="00191B23" w:rsidP="0013471E">
            <w:pPr>
              <w:jc w:val="both"/>
              <w:rPr>
                <w:rFonts w:ascii="Book Antiqua" w:hAnsi="Book Antiqua" w:cs="Tahoma"/>
                <w:b/>
                <w:szCs w:val="22"/>
              </w:rPr>
            </w:pPr>
          </w:p>
        </w:tc>
      </w:tr>
      <w:tr w:rsidR="00191B23" w:rsidRPr="00DB1EFC" w:rsidTr="000F3CC1">
        <w:tc>
          <w:tcPr>
            <w:tcW w:w="9357" w:type="dxa"/>
            <w:gridSpan w:val="11"/>
          </w:tcPr>
          <w:p w:rsidR="00191B23" w:rsidRPr="00DB1EFC" w:rsidRDefault="00191B23" w:rsidP="0013471E">
            <w:pPr>
              <w:jc w:val="both"/>
              <w:rPr>
                <w:rFonts w:ascii="Book Antiqua" w:hAnsi="Book Antiqua" w:cs="Tahoma"/>
                <w:szCs w:val="22"/>
              </w:rPr>
            </w:pPr>
            <w:r w:rsidRPr="00DB1EFC">
              <w:rPr>
                <w:rFonts w:ascii="Book Antiqua" w:hAnsi="Book Antiqua" w:cs="Tahoma"/>
                <w:b/>
                <w:szCs w:val="22"/>
              </w:rPr>
              <w:t>02</w:t>
            </w:r>
            <w:r w:rsidRPr="00DB1EFC">
              <w:rPr>
                <w:rFonts w:ascii="Book Antiqua" w:hAnsi="Book Antiqua" w:cs="Tahoma"/>
                <w:b/>
                <w:bCs/>
                <w:szCs w:val="22"/>
              </w:rPr>
              <w:t>Status of Diversion of Sewage in approved areas</w:t>
            </w:r>
          </w:p>
        </w:tc>
        <w:tc>
          <w:tcPr>
            <w:tcW w:w="1559" w:type="dxa"/>
            <w:gridSpan w:val="2"/>
          </w:tcPr>
          <w:p w:rsidR="00191B23" w:rsidRPr="00DB1EFC" w:rsidRDefault="00191B23" w:rsidP="0013471E">
            <w:pPr>
              <w:jc w:val="both"/>
              <w:rPr>
                <w:rFonts w:ascii="Book Antiqua" w:hAnsi="Book Antiqua" w:cs="Tahoma"/>
                <w:b/>
                <w:szCs w:val="22"/>
              </w:rPr>
            </w:pPr>
          </w:p>
        </w:tc>
      </w:tr>
      <w:tr w:rsidR="00191B23" w:rsidRPr="00DB1EFC" w:rsidTr="000F3CC1">
        <w:tc>
          <w:tcPr>
            <w:tcW w:w="851" w:type="dxa"/>
            <w:gridSpan w:val="2"/>
          </w:tcPr>
          <w:p w:rsidR="00191B23" w:rsidRPr="00DB1EFC" w:rsidRDefault="00191B23" w:rsidP="0013471E">
            <w:pPr>
              <w:jc w:val="both"/>
              <w:rPr>
                <w:rFonts w:ascii="Book Antiqua" w:hAnsi="Book Antiqua" w:cs="Tahoma"/>
                <w:szCs w:val="22"/>
              </w:rPr>
            </w:pPr>
          </w:p>
        </w:tc>
        <w:tc>
          <w:tcPr>
            <w:tcW w:w="3351" w:type="dxa"/>
            <w:gridSpan w:val="2"/>
          </w:tcPr>
          <w:p w:rsidR="00191B23" w:rsidRPr="00DB1EFC" w:rsidRDefault="00191B23" w:rsidP="0013471E">
            <w:pPr>
              <w:autoSpaceDE w:val="0"/>
              <w:autoSpaceDN w:val="0"/>
              <w:adjustRightInd w:val="0"/>
              <w:jc w:val="both"/>
              <w:rPr>
                <w:rFonts w:ascii="Book Antiqua" w:hAnsi="Book Antiqua" w:cs="Tahoma"/>
                <w:szCs w:val="22"/>
              </w:rPr>
            </w:pPr>
            <w:r w:rsidRPr="00DB1EFC">
              <w:rPr>
                <w:rFonts w:ascii="Book Antiqua" w:hAnsi="Book Antiqua" w:cs="Tahoma"/>
                <w:szCs w:val="22"/>
              </w:rPr>
              <w:t>Ensure that the Line departments must be adhered to the target date as no further extension of time is permitted and the Line departments should also submit the month wise execution plan for laying of sewer so that the progress could be monitored by RYMC, Haryana.</w:t>
            </w:r>
          </w:p>
        </w:tc>
        <w:tc>
          <w:tcPr>
            <w:tcW w:w="1724" w:type="dxa"/>
            <w:gridSpan w:val="2"/>
          </w:tcPr>
          <w:p w:rsidR="00191B23" w:rsidRPr="00DB1EFC" w:rsidRDefault="00191B23" w:rsidP="0013471E">
            <w:pPr>
              <w:jc w:val="both"/>
              <w:rPr>
                <w:rFonts w:ascii="Book Antiqua" w:hAnsi="Book Antiqua" w:cs="Tahoma"/>
                <w:szCs w:val="22"/>
              </w:rPr>
            </w:pPr>
            <w:r w:rsidRPr="00DB1EFC">
              <w:rPr>
                <w:rFonts w:ascii="Book Antiqua" w:hAnsi="Book Antiqua" w:cs="Tahoma"/>
                <w:szCs w:val="22"/>
              </w:rPr>
              <w:t xml:space="preserve">The Chief Secretary, Haryana </w:t>
            </w:r>
          </w:p>
          <w:p w:rsidR="00191B23" w:rsidRPr="00DB1EFC" w:rsidRDefault="00191B23" w:rsidP="0013471E">
            <w:pPr>
              <w:jc w:val="both"/>
              <w:rPr>
                <w:rFonts w:ascii="Book Antiqua" w:hAnsi="Book Antiqua" w:cs="Tahoma"/>
                <w:szCs w:val="22"/>
              </w:rPr>
            </w:pPr>
            <w:r w:rsidRPr="00DB1EFC">
              <w:rPr>
                <w:rFonts w:ascii="Book Antiqua" w:hAnsi="Book Antiqua" w:cs="Tahoma"/>
                <w:szCs w:val="22"/>
              </w:rPr>
              <w:t>&amp; RYMC</w:t>
            </w:r>
          </w:p>
        </w:tc>
        <w:tc>
          <w:tcPr>
            <w:tcW w:w="1251" w:type="dxa"/>
            <w:gridSpan w:val="4"/>
          </w:tcPr>
          <w:p w:rsidR="00191B23" w:rsidRPr="00DB1EFC" w:rsidRDefault="00191B23" w:rsidP="0013471E">
            <w:pPr>
              <w:jc w:val="both"/>
              <w:rPr>
                <w:rFonts w:ascii="Book Antiqua" w:hAnsi="Book Antiqua" w:cs="Tahoma"/>
                <w:szCs w:val="22"/>
              </w:rPr>
            </w:pPr>
            <w:r w:rsidRPr="00DB1EFC">
              <w:rPr>
                <w:rFonts w:ascii="Book Antiqua" w:hAnsi="Book Antiqua" w:cs="Tahoma"/>
                <w:szCs w:val="22"/>
              </w:rPr>
              <w:t>---</w:t>
            </w:r>
          </w:p>
        </w:tc>
        <w:tc>
          <w:tcPr>
            <w:tcW w:w="2180" w:type="dxa"/>
          </w:tcPr>
          <w:p w:rsidR="00191B23" w:rsidRPr="00DB1EFC" w:rsidRDefault="00191B23" w:rsidP="0013471E">
            <w:pPr>
              <w:jc w:val="both"/>
              <w:rPr>
                <w:rFonts w:ascii="Book Antiqua" w:hAnsi="Book Antiqua" w:cs="Tahoma"/>
                <w:b/>
                <w:szCs w:val="22"/>
              </w:rPr>
            </w:pPr>
            <w:r w:rsidRPr="00DB1EFC">
              <w:rPr>
                <w:rFonts w:ascii="Book Antiqua" w:hAnsi="Book Antiqua" w:cs="Tahoma"/>
                <w:b/>
                <w:szCs w:val="22"/>
              </w:rPr>
              <w:t>---</w:t>
            </w:r>
          </w:p>
        </w:tc>
        <w:tc>
          <w:tcPr>
            <w:tcW w:w="1559" w:type="dxa"/>
            <w:gridSpan w:val="2"/>
          </w:tcPr>
          <w:p w:rsidR="00191B23" w:rsidRPr="00DB1EFC" w:rsidRDefault="00191B23" w:rsidP="0013471E">
            <w:pPr>
              <w:jc w:val="both"/>
              <w:rPr>
                <w:rFonts w:ascii="Book Antiqua" w:hAnsi="Book Antiqua" w:cs="Tahoma"/>
                <w:b/>
                <w:szCs w:val="22"/>
              </w:rPr>
            </w:pPr>
          </w:p>
        </w:tc>
      </w:tr>
      <w:tr w:rsidR="00191B23" w:rsidRPr="00DB1EFC" w:rsidTr="000F3CC1">
        <w:tc>
          <w:tcPr>
            <w:tcW w:w="9357" w:type="dxa"/>
            <w:gridSpan w:val="11"/>
          </w:tcPr>
          <w:p w:rsidR="00191B23" w:rsidRPr="00DB1EFC" w:rsidRDefault="00191B23" w:rsidP="0013471E">
            <w:pPr>
              <w:jc w:val="both"/>
              <w:rPr>
                <w:rFonts w:ascii="Book Antiqua" w:hAnsi="Book Antiqua" w:cs="Tahoma"/>
                <w:b/>
                <w:szCs w:val="22"/>
              </w:rPr>
            </w:pPr>
            <w:r w:rsidRPr="00DB1EFC">
              <w:rPr>
                <w:rFonts w:ascii="Book Antiqua" w:hAnsi="Book Antiqua" w:cs="Tahoma"/>
                <w:b/>
                <w:szCs w:val="22"/>
              </w:rPr>
              <w:t xml:space="preserve">03 </w:t>
            </w:r>
            <w:r w:rsidRPr="00DB1EFC">
              <w:rPr>
                <w:rFonts w:ascii="Book Antiqua" w:hAnsi="Book Antiqua" w:cs="Tahoma"/>
                <w:b/>
                <w:bCs/>
                <w:szCs w:val="22"/>
              </w:rPr>
              <w:t>Status of Diversion of sewage in unapproved areas</w:t>
            </w:r>
          </w:p>
        </w:tc>
        <w:tc>
          <w:tcPr>
            <w:tcW w:w="1559" w:type="dxa"/>
            <w:gridSpan w:val="2"/>
          </w:tcPr>
          <w:p w:rsidR="00191B23" w:rsidRPr="00DB1EFC" w:rsidRDefault="00191B23" w:rsidP="0013471E">
            <w:pPr>
              <w:jc w:val="both"/>
              <w:rPr>
                <w:rFonts w:ascii="Book Antiqua" w:hAnsi="Book Antiqua" w:cs="Tahoma"/>
                <w:b/>
                <w:szCs w:val="22"/>
              </w:rPr>
            </w:pPr>
          </w:p>
        </w:tc>
      </w:tr>
      <w:tr w:rsidR="00191B23" w:rsidRPr="00DB1EFC" w:rsidTr="000F3CC1">
        <w:tc>
          <w:tcPr>
            <w:tcW w:w="851" w:type="dxa"/>
            <w:gridSpan w:val="2"/>
            <w:vMerge w:val="restart"/>
          </w:tcPr>
          <w:p w:rsidR="00191B23" w:rsidRPr="00DB1EFC" w:rsidRDefault="00191B23" w:rsidP="0013471E">
            <w:pPr>
              <w:jc w:val="both"/>
              <w:rPr>
                <w:rFonts w:ascii="Book Antiqua" w:hAnsi="Book Antiqua" w:cs="Tahoma"/>
                <w:szCs w:val="22"/>
              </w:rPr>
            </w:pPr>
          </w:p>
        </w:tc>
        <w:tc>
          <w:tcPr>
            <w:tcW w:w="3351" w:type="dxa"/>
            <w:gridSpan w:val="2"/>
          </w:tcPr>
          <w:p w:rsidR="00191B23" w:rsidRPr="00DB1EFC" w:rsidRDefault="00191B23" w:rsidP="0013471E">
            <w:pPr>
              <w:autoSpaceDE w:val="0"/>
              <w:autoSpaceDN w:val="0"/>
              <w:adjustRightInd w:val="0"/>
              <w:jc w:val="both"/>
              <w:rPr>
                <w:rFonts w:ascii="Book Antiqua" w:hAnsi="Book Antiqua" w:cs="Tahoma"/>
                <w:szCs w:val="22"/>
              </w:rPr>
            </w:pPr>
            <w:r w:rsidRPr="00DB1EFC">
              <w:rPr>
                <w:rFonts w:ascii="Book Antiqua" w:hAnsi="Book Antiqua" w:cs="Tahoma"/>
                <w:szCs w:val="22"/>
              </w:rPr>
              <w:t>Diversion of sewage from unapproved area of 31 Towns must be completed along with the laying of sewer in approved area. No further extension of time will be permitted</w:t>
            </w:r>
          </w:p>
        </w:tc>
        <w:tc>
          <w:tcPr>
            <w:tcW w:w="1724" w:type="dxa"/>
            <w:gridSpan w:val="2"/>
          </w:tcPr>
          <w:p w:rsidR="00191B23" w:rsidRPr="00DB1EFC" w:rsidRDefault="00191B23" w:rsidP="0013471E">
            <w:pPr>
              <w:jc w:val="both"/>
              <w:rPr>
                <w:rFonts w:ascii="Book Antiqua" w:hAnsi="Book Antiqua" w:cs="Tahoma"/>
                <w:szCs w:val="22"/>
              </w:rPr>
            </w:pPr>
            <w:r w:rsidRPr="00DB1EFC">
              <w:rPr>
                <w:rFonts w:ascii="Book Antiqua" w:hAnsi="Book Antiqua" w:cs="Tahoma"/>
                <w:szCs w:val="22"/>
              </w:rPr>
              <w:t>ULB Department</w:t>
            </w:r>
          </w:p>
        </w:tc>
        <w:tc>
          <w:tcPr>
            <w:tcW w:w="1251" w:type="dxa"/>
            <w:gridSpan w:val="4"/>
          </w:tcPr>
          <w:p w:rsidR="00191B23" w:rsidRPr="00DB1EFC" w:rsidRDefault="00191B23" w:rsidP="0013471E">
            <w:pPr>
              <w:jc w:val="both"/>
              <w:rPr>
                <w:rFonts w:ascii="Book Antiqua" w:hAnsi="Book Antiqua" w:cs="Tahoma"/>
                <w:szCs w:val="22"/>
              </w:rPr>
            </w:pPr>
            <w:r w:rsidRPr="00DB1EFC">
              <w:rPr>
                <w:rFonts w:ascii="Book Antiqua" w:hAnsi="Book Antiqua" w:cs="Tahoma"/>
                <w:szCs w:val="22"/>
              </w:rPr>
              <w:t>---</w:t>
            </w:r>
          </w:p>
        </w:tc>
        <w:tc>
          <w:tcPr>
            <w:tcW w:w="2180" w:type="dxa"/>
          </w:tcPr>
          <w:p w:rsidR="00191B23" w:rsidRPr="00DB1EFC" w:rsidRDefault="00191B23" w:rsidP="0013471E">
            <w:pPr>
              <w:autoSpaceDE w:val="0"/>
              <w:autoSpaceDN w:val="0"/>
              <w:adjustRightInd w:val="0"/>
              <w:jc w:val="both"/>
              <w:rPr>
                <w:rFonts w:ascii="Book Antiqua" w:hAnsi="Book Antiqua" w:cs="Tahoma"/>
                <w:szCs w:val="22"/>
              </w:rPr>
            </w:pPr>
            <w:r w:rsidRPr="00DB1EFC">
              <w:rPr>
                <w:rFonts w:ascii="Book Antiqua" w:hAnsi="Book Antiqua" w:cs="Tahoma"/>
                <w:szCs w:val="22"/>
              </w:rPr>
              <w:t>---</w:t>
            </w:r>
          </w:p>
        </w:tc>
        <w:tc>
          <w:tcPr>
            <w:tcW w:w="1559" w:type="dxa"/>
            <w:gridSpan w:val="2"/>
          </w:tcPr>
          <w:p w:rsidR="00191B23" w:rsidRPr="00DB1EFC" w:rsidRDefault="00191B23" w:rsidP="0013471E">
            <w:pPr>
              <w:autoSpaceDE w:val="0"/>
              <w:autoSpaceDN w:val="0"/>
              <w:adjustRightInd w:val="0"/>
              <w:jc w:val="both"/>
              <w:rPr>
                <w:rFonts w:ascii="Book Antiqua" w:hAnsi="Book Antiqua" w:cs="Tahoma"/>
                <w:szCs w:val="22"/>
              </w:rPr>
            </w:pPr>
          </w:p>
        </w:tc>
      </w:tr>
      <w:tr w:rsidR="00191B23" w:rsidRPr="00DB1EFC" w:rsidTr="000F3CC1">
        <w:tc>
          <w:tcPr>
            <w:tcW w:w="851" w:type="dxa"/>
            <w:gridSpan w:val="2"/>
            <w:vMerge/>
          </w:tcPr>
          <w:p w:rsidR="00191B23" w:rsidRPr="00DB1EFC" w:rsidRDefault="00191B23" w:rsidP="0013471E">
            <w:pPr>
              <w:jc w:val="both"/>
              <w:rPr>
                <w:rFonts w:ascii="Book Antiqua" w:hAnsi="Book Antiqua" w:cs="Tahoma"/>
                <w:szCs w:val="22"/>
              </w:rPr>
            </w:pPr>
          </w:p>
        </w:tc>
        <w:tc>
          <w:tcPr>
            <w:tcW w:w="3351" w:type="dxa"/>
            <w:gridSpan w:val="2"/>
          </w:tcPr>
          <w:p w:rsidR="00191B23" w:rsidRPr="00DB1EFC" w:rsidRDefault="00191B23" w:rsidP="0013471E">
            <w:pPr>
              <w:autoSpaceDE w:val="0"/>
              <w:autoSpaceDN w:val="0"/>
              <w:adjustRightInd w:val="0"/>
              <w:jc w:val="both"/>
              <w:rPr>
                <w:rFonts w:ascii="Book Antiqua" w:hAnsi="Book Antiqua" w:cs="Tahoma"/>
                <w:szCs w:val="22"/>
              </w:rPr>
            </w:pPr>
            <w:r w:rsidRPr="00DB1EFC">
              <w:rPr>
                <w:rFonts w:ascii="Book Antiqua" w:hAnsi="Book Antiqua" w:cs="Tahoma"/>
                <w:szCs w:val="22"/>
              </w:rPr>
              <w:t>Line Departments should also submit the month wise execution plan for laying of sewer to divert the sewage</w:t>
            </w:r>
          </w:p>
          <w:p w:rsidR="00191B23" w:rsidRPr="00DB1EFC" w:rsidRDefault="00191B23" w:rsidP="0013471E">
            <w:pPr>
              <w:autoSpaceDE w:val="0"/>
              <w:autoSpaceDN w:val="0"/>
              <w:adjustRightInd w:val="0"/>
              <w:jc w:val="both"/>
              <w:rPr>
                <w:rFonts w:ascii="Book Antiqua" w:hAnsi="Book Antiqua" w:cs="Tahoma"/>
                <w:szCs w:val="22"/>
              </w:rPr>
            </w:pPr>
            <w:r w:rsidRPr="00DB1EFC">
              <w:rPr>
                <w:rFonts w:ascii="Book Antiqua" w:hAnsi="Book Antiqua" w:cs="Tahoma"/>
                <w:szCs w:val="22"/>
              </w:rPr>
              <w:t>to the STP so that the progress could be monitored by RYMC, Haryana.</w:t>
            </w:r>
          </w:p>
        </w:tc>
        <w:tc>
          <w:tcPr>
            <w:tcW w:w="1724" w:type="dxa"/>
            <w:gridSpan w:val="2"/>
          </w:tcPr>
          <w:p w:rsidR="00191B23" w:rsidRPr="00DB1EFC" w:rsidRDefault="00191B23" w:rsidP="0013471E">
            <w:pPr>
              <w:jc w:val="both"/>
              <w:rPr>
                <w:rFonts w:ascii="Book Antiqua" w:hAnsi="Book Antiqua" w:cs="Tahoma"/>
                <w:szCs w:val="22"/>
              </w:rPr>
            </w:pPr>
            <w:r w:rsidRPr="00DB1EFC">
              <w:rPr>
                <w:rFonts w:ascii="Book Antiqua" w:hAnsi="Book Antiqua" w:cs="Tahoma"/>
                <w:szCs w:val="22"/>
              </w:rPr>
              <w:t xml:space="preserve">The Chief Secretary, Haryana </w:t>
            </w:r>
          </w:p>
          <w:p w:rsidR="00191B23" w:rsidRPr="00DB1EFC" w:rsidRDefault="00191B23" w:rsidP="0013471E">
            <w:pPr>
              <w:jc w:val="both"/>
              <w:rPr>
                <w:rFonts w:ascii="Book Antiqua" w:hAnsi="Book Antiqua" w:cs="Tahoma"/>
                <w:szCs w:val="22"/>
              </w:rPr>
            </w:pPr>
            <w:r w:rsidRPr="00DB1EFC">
              <w:rPr>
                <w:rFonts w:ascii="Book Antiqua" w:hAnsi="Book Antiqua" w:cs="Tahoma"/>
                <w:szCs w:val="22"/>
              </w:rPr>
              <w:t>&amp; RYMC</w:t>
            </w:r>
          </w:p>
        </w:tc>
        <w:tc>
          <w:tcPr>
            <w:tcW w:w="1251" w:type="dxa"/>
            <w:gridSpan w:val="4"/>
          </w:tcPr>
          <w:p w:rsidR="00191B23" w:rsidRPr="00DB1EFC" w:rsidRDefault="00191B23" w:rsidP="0013471E">
            <w:pPr>
              <w:jc w:val="both"/>
              <w:rPr>
                <w:rFonts w:ascii="Book Antiqua" w:hAnsi="Book Antiqua" w:cs="Tahoma"/>
                <w:szCs w:val="22"/>
              </w:rPr>
            </w:pPr>
            <w:r w:rsidRPr="00DB1EFC">
              <w:rPr>
                <w:rFonts w:ascii="Book Antiqua" w:hAnsi="Book Antiqua" w:cs="Tahoma"/>
                <w:szCs w:val="22"/>
              </w:rPr>
              <w:t>---</w:t>
            </w:r>
          </w:p>
        </w:tc>
        <w:tc>
          <w:tcPr>
            <w:tcW w:w="2180" w:type="dxa"/>
          </w:tcPr>
          <w:p w:rsidR="00191B23" w:rsidRPr="00DB1EFC" w:rsidRDefault="00191B23" w:rsidP="0013471E">
            <w:pPr>
              <w:jc w:val="both"/>
              <w:rPr>
                <w:rFonts w:ascii="Book Antiqua" w:hAnsi="Book Antiqua" w:cs="Tahoma"/>
                <w:szCs w:val="22"/>
              </w:rPr>
            </w:pPr>
            <w:r w:rsidRPr="00DB1EFC">
              <w:rPr>
                <w:rFonts w:ascii="Book Antiqua" w:hAnsi="Book Antiqua" w:cs="Tahoma"/>
                <w:szCs w:val="22"/>
              </w:rPr>
              <w:t>---</w:t>
            </w:r>
          </w:p>
        </w:tc>
        <w:tc>
          <w:tcPr>
            <w:tcW w:w="1559" w:type="dxa"/>
            <w:gridSpan w:val="2"/>
          </w:tcPr>
          <w:p w:rsidR="00191B23" w:rsidRPr="00DB1EFC" w:rsidRDefault="00191B23" w:rsidP="0013471E">
            <w:pPr>
              <w:jc w:val="both"/>
              <w:rPr>
                <w:rFonts w:ascii="Book Antiqua" w:hAnsi="Book Antiqua" w:cs="Tahoma"/>
                <w:szCs w:val="22"/>
              </w:rPr>
            </w:pPr>
          </w:p>
        </w:tc>
      </w:tr>
      <w:tr w:rsidR="00191B23" w:rsidRPr="00DB1EFC" w:rsidTr="000F3CC1">
        <w:tc>
          <w:tcPr>
            <w:tcW w:w="851" w:type="dxa"/>
            <w:gridSpan w:val="2"/>
            <w:vMerge/>
          </w:tcPr>
          <w:p w:rsidR="00191B23" w:rsidRPr="00DB1EFC" w:rsidRDefault="00191B23" w:rsidP="0013471E">
            <w:pPr>
              <w:jc w:val="both"/>
              <w:rPr>
                <w:rFonts w:ascii="Book Antiqua" w:hAnsi="Book Antiqua" w:cs="Tahoma"/>
                <w:szCs w:val="22"/>
              </w:rPr>
            </w:pPr>
          </w:p>
        </w:tc>
        <w:tc>
          <w:tcPr>
            <w:tcW w:w="3351" w:type="dxa"/>
            <w:gridSpan w:val="2"/>
          </w:tcPr>
          <w:p w:rsidR="00191B23" w:rsidRPr="00DB1EFC" w:rsidRDefault="00191B23" w:rsidP="0013471E">
            <w:pPr>
              <w:autoSpaceDE w:val="0"/>
              <w:autoSpaceDN w:val="0"/>
              <w:adjustRightInd w:val="0"/>
              <w:jc w:val="both"/>
              <w:rPr>
                <w:rFonts w:ascii="Book Antiqua" w:hAnsi="Book Antiqua" w:cs="Tahoma"/>
                <w:szCs w:val="22"/>
              </w:rPr>
            </w:pPr>
          </w:p>
        </w:tc>
        <w:tc>
          <w:tcPr>
            <w:tcW w:w="1724" w:type="dxa"/>
            <w:gridSpan w:val="2"/>
          </w:tcPr>
          <w:p w:rsidR="00191B23" w:rsidRPr="00DB1EFC" w:rsidRDefault="00191B23" w:rsidP="0013471E">
            <w:pPr>
              <w:jc w:val="both"/>
              <w:rPr>
                <w:rFonts w:ascii="Book Antiqua" w:hAnsi="Book Antiqua" w:cs="Tahoma"/>
                <w:szCs w:val="22"/>
              </w:rPr>
            </w:pPr>
          </w:p>
        </w:tc>
        <w:tc>
          <w:tcPr>
            <w:tcW w:w="1251" w:type="dxa"/>
            <w:gridSpan w:val="4"/>
          </w:tcPr>
          <w:p w:rsidR="00191B23" w:rsidRPr="00DB1EFC" w:rsidRDefault="00191B23" w:rsidP="0013471E">
            <w:pPr>
              <w:jc w:val="both"/>
              <w:rPr>
                <w:rFonts w:ascii="Book Antiqua" w:hAnsi="Book Antiqua" w:cs="Tahoma"/>
                <w:szCs w:val="22"/>
              </w:rPr>
            </w:pPr>
          </w:p>
        </w:tc>
        <w:tc>
          <w:tcPr>
            <w:tcW w:w="2180" w:type="dxa"/>
          </w:tcPr>
          <w:p w:rsidR="00191B23" w:rsidRPr="00DB1EFC" w:rsidRDefault="00191B23" w:rsidP="0013471E">
            <w:pPr>
              <w:jc w:val="both"/>
              <w:rPr>
                <w:rFonts w:ascii="Book Antiqua" w:hAnsi="Book Antiqua" w:cs="Tahoma"/>
                <w:szCs w:val="22"/>
              </w:rPr>
            </w:pPr>
          </w:p>
        </w:tc>
        <w:tc>
          <w:tcPr>
            <w:tcW w:w="1559" w:type="dxa"/>
            <w:gridSpan w:val="2"/>
          </w:tcPr>
          <w:p w:rsidR="00191B23" w:rsidRPr="00DB1EFC" w:rsidRDefault="00191B23" w:rsidP="0013471E">
            <w:pPr>
              <w:jc w:val="both"/>
              <w:rPr>
                <w:rFonts w:ascii="Book Antiqua" w:hAnsi="Book Antiqua" w:cs="Tahoma"/>
                <w:szCs w:val="22"/>
              </w:rPr>
            </w:pPr>
          </w:p>
        </w:tc>
      </w:tr>
      <w:tr w:rsidR="00191B23" w:rsidRPr="00DB1EFC" w:rsidTr="000F3CC1">
        <w:tc>
          <w:tcPr>
            <w:tcW w:w="9357" w:type="dxa"/>
            <w:gridSpan w:val="11"/>
          </w:tcPr>
          <w:p w:rsidR="00191B23" w:rsidRPr="00DB1EFC" w:rsidRDefault="00191B23" w:rsidP="0013471E">
            <w:pPr>
              <w:autoSpaceDE w:val="0"/>
              <w:autoSpaceDN w:val="0"/>
              <w:adjustRightInd w:val="0"/>
              <w:jc w:val="both"/>
              <w:rPr>
                <w:rFonts w:ascii="Book Antiqua" w:hAnsi="Book Antiqua" w:cs="Tahoma"/>
                <w:szCs w:val="22"/>
              </w:rPr>
            </w:pPr>
            <w:r w:rsidRPr="00DB1EFC">
              <w:rPr>
                <w:rFonts w:ascii="Book Antiqua" w:hAnsi="Book Antiqua" w:cs="Tahoma"/>
                <w:b/>
                <w:szCs w:val="22"/>
              </w:rPr>
              <w:t xml:space="preserve">04 </w:t>
            </w:r>
            <w:r w:rsidRPr="00DB1EFC">
              <w:rPr>
                <w:rFonts w:ascii="Book Antiqua" w:hAnsi="Book Antiqua" w:cs="Tahoma"/>
                <w:b/>
                <w:bCs/>
                <w:szCs w:val="22"/>
              </w:rPr>
              <w:t>Status of Sewage Treatment and laying of sewer line in Faridabad</w:t>
            </w:r>
          </w:p>
        </w:tc>
        <w:tc>
          <w:tcPr>
            <w:tcW w:w="1559" w:type="dxa"/>
            <w:gridSpan w:val="2"/>
          </w:tcPr>
          <w:p w:rsidR="00191B23" w:rsidRPr="00DB1EFC" w:rsidRDefault="00191B23" w:rsidP="0013471E">
            <w:pPr>
              <w:autoSpaceDE w:val="0"/>
              <w:autoSpaceDN w:val="0"/>
              <w:adjustRightInd w:val="0"/>
              <w:jc w:val="both"/>
              <w:rPr>
                <w:rFonts w:ascii="Book Antiqua" w:hAnsi="Book Antiqua" w:cs="Tahoma"/>
                <w:b/>
                <w:szCs w:val="22"/>
              </w:rPr>
            </w:pPr>
          </w:p>
        </w:tc>
      </w:tr>
      <w:tr w:rsidR="00191B23" w:rsidRPr="00DB1EFC" w:rsidTr="000F3CC1">
        <w:tc>
          <w:tcPr>
            <w:tcW w:w="851" w:type="dxa"/>
            <w:gridSpan w:val="2"/>
            <w:vMerge w:val="restart"/>
          </w:tcPr>
          <w:p w:rsidR="00191B23" w:rsidRPr="00DB1EFC" w:rsidRDefault="00191B23" w:rsidP="0013471E">
            <w:pPr>
              <w:autoSpaceDE w:val="0"/>
              <w:autoSpaceDN w:val="0"/>
              <w:adjustRightInd w:val="0"/>
              <w:jc w:val="both"/>
              <w:rPr>
                <w:rFonts w:ascii="Book Antiqua" w:hAnsi="Book Antiqua" w:cs="Tahoma"/>
                <w:szCs w:val="22"/>
              </w:rPr>
            </w:pPr>
          </w:p>
        </w:tc>
        <w:tc>
          <w:tcPr>
            <w:tcW w:w="3351" w:type="dxa"/>
            <w:gridSpan w:val="2"/>
          </w:tcPr>
          <w:p w:rsidR="00191B23" w:rsidRPr="00DB1EFC" w:rsidRDefault="00191B23" w:rsidP="0013471E">
            <w:pPr>
              <w:autoSpaceDE w:val="0"/>
              <w:autoSpaceDN w:val="0"/>
              <w:adjustRightInd w:val="0"/>
              <w:jc w:val="both"/>
              <w:rPr>
                <w:rFonts w:ascii="Book Antiqua" w:hAnsi="Book Antiqua" w:cs="Tahoma"/>
                <w:szCs w:val="22"/>
              </w:rPr>
            </w:pPr>
            <w:r w:rsidRPr="00DB1EFC">
              <w:rPr>
                <w:rFonts w:ascii="Book Antiqua" w:hAnsi="Book Antiqua" w:cs="Tahoma"/>
                <w:szCs w:val="22"/>
              </w:rPr>
              <w:t xml:space="preserve">Comprehensive date bound Action Plan is required to be submitted for treatment and diversion of sewage from approved areas and unapproved areas of Faridabad Town. </w:t>
            </w:r>
          </w:p>
        </w:tc>
        <w:tc>
          <w:tcPr>
            <w:tcW w:w="1724" w:type="dxa"/>
            <w:gridSpan w:val="2"/>
          </w:tcPr>
          <w:p w:rsidR="00191B23" w:rsidRPr="00DB1EFC" w:rsidRDefault="00191B23" w:rsidP="0013471E">
            <w:pPr>
              <w:autoSpaceDE w:val="0"/>
              <w:autoSpaceDN w:val="0"/>
              <w:adjustRightInd w:val="0"/>
              <w:jc w:val="both"/>
              <w:rPr>
                <w:rFonts w:ascii="Book Antiqua" w:hAnsi="Book Antiqua" w:cs="Tahoma"/>
                <w:szCs w:val="22"/>
              </w:rPr>
            </w:pPr>
            <w:r w:rsidRPr="00DB1EFC">
              <w:rPr>
                <w:rFonts w:ascii="Book Antiqua" w:hAnsi="Book Antiqua" w:cs="Tahoma"/>
                <w:szCs w:val="22"/>
              </w:rPr>
              <w:t xml:space="preserve">Urban Local Bodies Dept. </w:t>
            </w:r>
          </w:p>
          <w:p w:rsidR="00191B23" w:rsidRPr="00DB1EFC" w:rsidRDefault="00191B23" w:rsidP="0013471E">
            <w:pPr>
              <w:autoSpaceDE w:val="0"/>
              <w:autoSpaceDN w:val="0"/>
              <w:adjustRightInd w:val="0"/>
              <w:jc w:val="both"/>
              <w:rPr>
                <w:rFonts w:ascii="Book Antiqua" w:hAnsi="Book Antiqua" w:cs="Tahoma"/>
                <w:szCs w:val="22"/>
              </w:rPr>
            </w:pPr>
            <w:r w:rsidRPr="00DB1EFC">
              <w:rPr>
                <w:rFonts w:ascii="Book Antiqua" w:hAnsi="Book Antiqua" w:cs="Tahoma"/>
                <w:szCs w:val="22"/>
              </w:rPr>
              <w:t xml:space="preserve">(ULB) and Haryana </w:t>
            </w:r>
            <w:proofErr w:type="spellStart"/>
            <w:r w:rsidRPr="00DB1EFC">
              <w:rPr>
                <w:rFonts w:ascii="Book Antiqua" w:hAnsi="Book Antiqua" w:cs="Tahoma"/>
                <w:szCs w:val="22"/>
              </w:rPr>
              <w:t>ShahariVikas</w:t>
            </w:r>
            <w:proofErr w:type="spellEnd"/>
          </w:p>
          <w:p w:rsidR="00191B23" w:rsidRPr="00DB1EFC" w:rsidRDefault="00191B23" w:rsidP="0013471E">
            <w:pPr>
              <w:autoSpaceDE w:val="0"/>
              <w:autoSpaceDN w:val="0"/>
              <w:adjustRightInd w:val="0"/>
              <w:jc w:val="both"/>
              <w:rPr>
                <w:rFonts w:ascii="Book Antiqua" w:hAnsi="Book Antiqua" w:cs="Tahoma"/>
                <w:szCs w:val="22"/>
              </w:rPr>
            </w:pPr>
            <w:proofErr w:type="spellStart"/>
            <w:r w:rsidRPr="00DB1EFC">
              <w:rPr>
                <w:rFonts w:ascii="Book Antiqua" w:hAnsi="Book Antiqua" w:cs="Tahoma"/>
                <w:szCs w:val="22"/>
              </w:rPr>
              <w:t>Pradhikaran</w:t>
            </w:r>
            <w:proofErr w:type="spellEnd"/>
            <w:r w:rsidRPr="00DB1EFC">
              <w:rPr>
                <w:rFonts w:ascii="Book Antiqua" w:hAnsi="Book Antiqua" w:cs="Tahoma"/>
                <w:szCs w:val="22"/>
              </w:rPr>
              <w:t xml:space="preserve"> (HSVP)</w:t>
            </w:r>
          </w:p>
        </w:tc>
        <w:tc>
          <w:tcPr>
            <w:tcW w:w="1251" w:type="dxa"/>
            <w:gridSpan w:val="4"/>
          </w:tcPr>
          <w:p w:rsidR="00191B23" w:rsidRPr="00DB1EFC" w:rsidRDefault="00191B23" w:rsidP="0013471E">
            <w:pPr>
              <w:autoSpaceDE w:val="0"/>
              <w:autoSpaceDN w:val="0"/>
              <w:adjustRightInd w:val="0"/>
              <w:jc w:val="both"/>
              <w:rPr>
                <w:rFonts w:ascii="Book Antiqua" w:hAnsi="Book Antiqua" w:cs="Tahoma"/>
                <w:szCs w:val="22"/>
              </w:rPr>
            </w:pPr>
          </w:p>
        </w:tc>
        <w:tc>
          <w:tcPr>
            <w:tcW w:w="2180" w:type="dxa"/>
          </w:tcPr>
          <w:p w:rsidR="00191B23" w:rsidRPr="00DB1EFC" w:rsidRDefault="00191B23" w:rsidP="0013471E">
            <w:pPr>
              <w:autoSpaceDE w:val="0"/>
              <w:autoSpaceDN w:val="0"/>
              <w:adjustRightInd w:val="0"/>
              <w:jc w:val="both"/>
              <w:rPr>
                <w:rFonts w:ascii="Book Antiqua" w:hAnsi="Book Antiqua" w:cs="Tahoma"/>
                <w:b/>
                <w:szCs w:val="22"/>
              </w:rPr>
            </w:pPr>
            <w:r w:rsidRPr="00DB1EFC">
              <w:rPr>
                <w:rFonts w:ascii="Book Antiqua" w:hAnsi="Book Antiqua" w:cs="Tahoma"/>
                <w:b/>
                <w:szCs w:val="22"/>
              </w:rPr>
              <w:t>10.11.2019</w:t>
            </w:r>
          </w:p>
        </w:tc>
        <w:tc>
          <w:tcPr>
            <w:tcW w:w="1559" w:type="dxa"/>
            <w:gridSpan w:val="2"/>
          </w:tcPr>
          <w:p w:rsidR="00191B23" w:rsidRPr="00DB1EFC" w:rsidRDefault="00191B23" w:rsidP="0013471E">
            <w:pPr>
              <w:autoSpaceDE w:val="0"/>
              <w:autoSpaceDN w:val="0"/>
              <w:adjustRightInd w:val="0"/>
              <w:jc w:val="both"/>
              <w:rPr>
                <w:rFonts w:ascii="Book Antiqua" w:hAnsi="Book Antiqua" w:cs="Tahoma"/>
                <w:b/>
                <w:szCs w:val="22"/>
              </w:rPr>
            </w:pPr>
          </w:p>
        </w:tc>
      </w:tr>
      <w:tr w:rsidR="00191B23" w:rsidRPr="00DB1EFC" w:rsidTr="000F3CC1">
        <w:tc>
          <w:tcPr>
            <w:tcW w:w="851" w:type="dxa"/>
            <w:gridSpan w:val="2"/>
            <w:vMerge/>
          </w:tcPr>
          <w:p w:rsidR="00191B23" w:rsidRPr="00DB1EFC" w:rsidRDefault="00191B23" w:rsidP="0013471E">
            <w:pPr>
              <w:autoSpaceDE w:val="0"/>
              <w:autoSpaceDN w:val="0"/>
              <w:adjustRightInd w:val="0"/>
              <w:jc w:val="both"/>
              <w:rPr>
                <w:rFonts w:ascii="Book Antiqua" w:hAnsi="Book Antiqua" w:cs="Tahoma"/>
                <w:szCs w:val="22"/>
              </w:rPr>
            </w:pPr>
          </w:p>
        </w:tc>
        <w:tc>
          <w:tcPr>
            <w:tcW w:w="3351" w:type="dxa"/>
            <w:gridSpan w:val="2"/>
          </w:tcPr>
          <w:p w:rsidR="00191B23" w:rsidRPr="00DB1EFC" w:rsidRDefault="00191B23" w:rsidP="0013471E">
            <w:pPr>
              <w:autoSpaceDE w:val="0"/>
              <w:autoSpaceDN w:val="0"/>
              <w:adjustRightInd w:val="0"/>
              <w:jc w:val="both"/>
              <w:rPr>
                <w:rFonts w:ascii="Book Antiqua" w:hAnsi="Book Antiqua" w:cs="Tahoma"/>
                <w:szCs w:val="22"/>
              </w:rPr>
            </w:pPr>
            <w:r w:rsidRPr="00DB1EFC">
              <w:rPr>
                <w:rFonts w:ascii="Book Antiqua" w:hAnsi="Book Antiqua" w:cs="Tahoma"/>
                <w:szCs w:val="22"/>
              </w:rPr>
              <w:t>The Line departments should submit the month wise execution plan for laying of sewer to divert the sewage to the STP so that the progress could be monitored by</w:t>
            </w:r>
          </w:p>
          <w:p w:rsidR="00191B23" w:rsidRPr="00DB1EFC" w:rsidRDefault="00191B23" w:rsidP="0013471E">
            <w:pPr>
              <w:autoSpaceDE w:val="0"/>
              <w:autoSpaceDN w:val="0"/>
              <w:adjustRightInd w:val="0"/>
              <w:jc w:val="both"/>
              <w:rPr>
                <w:rFonts w:ascii="Book Antiqua" w:hAnsi="Book Antiqua" w:cs="Tahoma"/>
                <w:szCs w:val="22"/>
              </w:rPr>
            </w:pPr>
            <w:r w:rsidRPr="00DB1EFC">
              <w:rPr>
                <w:rFonts w:ascii="Book Antiqua" w:hAnsi="Book Antiqua" w:cs="Tahoma"/>
                <w:szCs w:val="22"/>
              </w:rPr>
              <w:t>RYMC, Haryana.</w:t>
            </w:r>
          </w:p>
        </w:tc>
        <w:tc>
          <w:tcPr>
            <w:tcW w:w="1724" w:type="dxa"/>
            <w:gridSpan w:val="2"/>
          </w:tcPr>
          <w:p w:rsidR="00191B23" w:rsidRPr="00DB1EFC" w:rsidRDefault="00191B23" w:rsidP="0013471E">
            <w:pPr>
              <w:autoSpaceDE w:val="0"/>
              <w:autoSpaceDN w:val="0"/>
              <w:adjustRightInd w:val="0"/>
              <w:jc w:val="both"/>
              <w:rPr>
                <w:rFonts w:ascii="Book Antiqua" w:hAnsi="Book Antiqua" w:cs="Tahoma"/>
                <w:szCs w:val="22"/>
              </w:rPr>
            </w:pPr>
            <w:r w:rsidRPr="00DB1EFC">
              <w:rPr>
                <w:rFonts w:ascii="Book Antiqua" w:hAnsi="Book Antiqua" w:cs="Tahoma"/>
                <w:szCs w:val="22"/>
              </w:rPr>
              <w:t>The Line departments</w:t>
            </w:r>
          </w:p>
          <w:p w:rsidR="00191B23" w:rsidRPr="00DB1EFC" w:rsidRDefault="00191B23" w:rsidP="0013471E">
            <w:pPr>
              <w:autoSpaceDE w:val="0"/>
              <w:autoSpaceDN w:val="0"/>
              <w:adjustRightInd w:val="0"/>
              <w:jc w:val="both"/>
              <w:rPr>
                <w:rFonts w:ascii="Book Antiqua" w:hAnsi="Book Antiqua" w:cs="Tahoma"/>
                <w:szCs w:val="22"/>
              </w:rPr>
            </w:pPr>
            <w:r w:rsidRPr="00DB1EFC">
              <w:rPr>
                <w:rFonts w:ascii="Book Antiqua" w:hAnsi="Book Antiqua" w:cs="Tahoma"/>
                <w:szCs w:val="22"/>
              </w:rPr>
              <w:t>&amp; RYMC</w:t>
            </w:r>
          </w:p>
        </w:tc>
        <w:tc>
          <w:tcPr>
            <w:tcW w:w="1251" w:type="dxa"/>
            <w:gridSpan w:val="4"/>
          </w:tcPr>
          <w:p w:rsidR="00191B23" w:rsidRPr="00DB1EFC" w:rsidRDefault="00191B23" w:rsidP="0013471E">
            <w:pPr>
              <w:autoSpaceDE w:val="0"/>
              <w:autoSpaceDN w:val="0"/>
              <w:adjustRightInd w:val="0"/>
              <w:jc w:val="both"/>
              <w:rPr>
                <w:rFonts w:ascii="Book Antiqua" w:hAnsi="Book Antiqua" w:cs="Tahoma"/>
                <w:szCs w:val="22"/>
              </w:rPr>
            </w:pPr>
          </w:p>
        </w:tc>
        <w:tc>
          <w:tcPr>
            <w:tcW w:w="2180" w:type="dxa"/>
          </w:tcPr>
          <w:p w:rsidR="00191B23" w:rsidRPr="00DB1EFC" w:rsidRDefault="00191B23" w:rsidP="0013471E">
            <w:pPr>
              <w:autoSpaceDE w:val="0"/>
              <w:autoSpaceDN w:val="0"/>
              <w:adjustRightInd w:val="0"/>
              <w:jc w:val="both"/>
              <w:rPr>
                <w:rFonts w:ascii="Book Antiqua" w:hAnsi="Book Antiqua" w:cs="Tahoma"/>
                <w:b/>
                <w:szCs w:val="22"/>
              </w:rPr>
            </w:pPr>
          </w:p>
        </w:tc>
        <w:tc>
          <w:tcPr>
            <w:tcW w:w="1559" w:type="dxa"/>
            <w:gridSpan w:val="2"/>
          </w:tcPr>
          <w:p w:rsidR="00191B23" w:rsidRPr="00DB1EFC" w:rsidRDefault="00191B23" w:rsidP="0013471E">
            <w:pPr>
              <w:autoSpaceDE w:val="0"/>
              <w:autoSpaceDN w:val="0"/>
              <w:adjustRightInd w:val="0"/>
              <w:jc w:val="both"/>
              <w:rPr>
                <w:rFonts w:ascii="Book Antiqua" w:hAnsi="Book Antiqua" w:cs="Tahoma"/>
                <w:b/>
                <w:szCs w:val="22"/>
              </w:rPr>
            </w:pPr>
          </w:p>
        </w:tc>
      </w:tr>
      <w:tr w:rsidR="00191B23" w:rsidRPr="00DB1EFC" w:rsidTr="000F3CC1">
        <w:tc>
          <w:tcPr>
            <w:tcW w:w="9357" w:type="dxa"/>
            <w:gridSpan w:val="11"/>
          </w:tcPr>
          <w:p w:rsidR="00191B23" w:rsidRPr="00DB1EFC" w:rsidRDefault="00191B23" w:rsidP="0013471E">
            <w:pPr>
              <w:autoSpaceDE w:val="0"/>
              <w:autoSpaceDN w:val="0"/>
              <w:adjustRightInd w:val="0"/>
              <w:jc w:val="both"/>
              <w:rPr>
                <w:rFonts w:ascii="Book Antiqua" w:hAnsi="Book Antiqua" w:cs="Tahoma"/>
                <w:b/>
                <w:szCs w:val="22"/>
              </w:rPr>
            </w:pPr>
            <w:r w:rsidRPr="00DB1EFC">
              <w:rPr>
                <w:rFonts w:ascii="Book Antiqua" w:hAnsi="Book Antiqua" w:cs="Tahoma"/>
                <w:b/>
                <w:szCs w:val="22"/>
              </w:rPr>
              <w:t xml:space="preserve">05 </w:t>
            </w:r>
            <w:r w:rsidRPr="00DB1EFC">
              <w:rPr>
                <w:rFonts w:ascii="Book Antiqua" w:hAnsi="Book Antiqua" w:cs="Tahoma"/>
                <w:b/>
                <w:bCs/>
                <w:szCs w:val="22"/>
              </w:rPr>
              <w:t>Status of Sewage Treatment and laying of sewer line in Gurugram</w:t>
            </w:r>
          </w:p>
        </w:tc>
        <w:tc>
          <w:tcPr>
            <w:tcW w:w="1559" w:type="dxa"/>
            <w:gridSpan w:val="2"/>
          </w:tcPr>
          <w:p w:rsidR="00191B23" w:rsidRPr="00DB1EFC" w:rsidRDefault="00191B23" w:rsidP="0013471E">
            <w:pPr>
              <w:autoSpaceDE w:val="0"/>
              <w:autoSpaceDN w:val="0"/>
              <w:adjustRightInd w:val="0"/>
              <w:jc w:val="both"/>
              <w:rPr>
                <w:rFonts w:ascii="Book Antiqua" w:hAnsi="Book Antiqua" w:cs="Tahoma"/>
                <w:b/>
                <w:szCs w:val="22"/>
              </w:rPr>
            </w:pPr>
          </w:p>
        </w:tc>
      </w:tr>
      <w:tr w:rsidR="00191B23" w:rsidRPr="00DB1EFC" w:rsidTr="000F3CC1">
        <w:tc>
          <w:tcPr>
            <w:tcW w:w="851" w:type="dxa"/>
            <w:gridSpan w:val="2"/>
            <w:vMerge w:val="restart"/>
          </w:tcPr>
          <w:p w:rsidR="00191B23" w:rsidRPr="00DB1EFC" w:rsidRDefault="00191B23" w:rsidP="0013471E">
            <w:pPr>
              <w:autoSpaceDE w:val="0"/>
              <w:autoSpaceDN w:val="0"/>
              <w:adjustRightInd w:val="0"/>
              <w:jc w:val="both"/>
              <w:rPr>
                <w:rFonts w:ascii="Book Antiqua" w:hAnsi="Book Antiqua" w:cs="Tahoma"/>
                <w:szCs w:val="22"/>
              </w:rPr>
            </w:pPr>
          </w:p>
        </w:tc>
        <w:tc>
          <w:tcPr>
            <w:tcW w:w="3351" w:type="dxa"/>
            <w:gridSpan w:val="2"/>
          </w:tcPr>
          <w:p w:rsidR="00191B23" w:rsidRPr="00DB1EFC" w:rsidRDefault="00191B23" w:rsidP="0013471E">
            <w:pPr>
              <w:autoSpaceDE w:val="0"/>
              <w:autoSpaceDN w:val="0"/>
              <w:adjustRightInd w:val="0"/>
              <w:jc w:val="both"/>
              <w:rPr>
                <w:rFonts w:ascii="Book Antiqua" w:hAnsi="Book Antiqua" w:cs="Tahoma"/>
                <w:szCs w:val="22"/>
              </w:rPr>
            </w:pPr>
            <w:r w:rsidRPr="00DB1EFC">
              <w:rPr>
                <w:rFonts w:ascii="Book Antiqua" w:hAnsi="Book Antiqua" w:cs="Tahoma"/>
                <w:szCs w:val="22"/>
              </w:rPr>
              <w:t>Chief Secretary, Haryana to coordinate and submit a time bound action to stop the discharge of untreated effluent into the Storm Water Drain, Leg-I, Leg-II and Leg-III (</w:t>
            </w:r>
            <w:proofErr w:type="spellStart"/>
            <w:r w:rsidRPr="00DB1EFC">
              <w:rPr>
                <w:rFonts w:ascii="Book Antiqua" w:hAnsi="Book Antiqua" w:cs="Tahoma"/>
                <w:szCs w:val="22"/>
              </w:rPr>
              <w:t>Badshapur</w:t>
            </w:r>
            <w:proofErr w:type="spellEnd"/>
            <w:r w:rsidRPr="00DB1EFC">
              <w:rPr>
                <w:rFonts w:ascii="Book Antiqua" w:hAnsi="Book Antiqua" w:cs="Tahoma"/>
                <w:szCs w:val="22"/>
              </w:rPr>
              <w:t xml:space="preserve"> Drain) leading to</w:t>
            </w:r>
          </w:p>
          <w:p w:rsidR="00191B23" w:rsidRPr="00DB1EFC" w:rsidRDefault="00191B23" w:rsidP="0013471E">
            <w:pPr>
              <w:autoSpaceDE w:val="0"/>
              <w:autoSpaceDN w:val="0"/>
              <w:adjustRightInd w:val="0"/>
              <w:jc w:val="both"/>
              <w:rPr>
                <w:rFonts w:ascii="Book Antiqua" w:hAnsi="Book Antiqua" w:cs="Tahoma"/>
                <w:szCs w:val="22"/>
              </w:rPr>
            </w:pPr>
            <w:r w:rsidRPr="00DB1EFC">
              <w:rPr>
                <w:rFonts w:ascii="Book Antiqua" w:hAnsi="Book Antiqua" w:cs="Tahoma"/>
                <w:szCs w:val="22"/>
              </w:rPr>
              <w:t>Najafgarh Drain</w:t>
            </w:r>
          </w:p>
        </w:tc>
        <w:tc>
          <w:tcPr>
            <w:tcW w:w="1724" w:type="dxa"/>
            <w:gridSpan w:val="2"/>
          </w:tcPr>
          <w:p w:rsidR="00191B23" w:rsidRPr="00DB1EFC" w:rsidRDefault="00191B23" w:rsidP="0013471E">
            <w:pPr>
              <w:autoSpaceDE w:val="0"/>
              <w:autoSpaceDN w:val="0"/>
              <w:adjustRightInd w:val="0"/>
              <w:jc w:val="both"/>
              <w:rPr>
                <w:rFonts w:ascii="Book Antiqua" w:hAnsi="Book Antiqua" w:cs="Tahoma"/>
                <w:szCs w:val="22"/>
              </w:rPr>
            </w:pPr>
            <w:r w:rsidRPr="00DB1EFC">
              <w:rPr>
                <w:rFonts w:ascii="Book Antiqua" w:hAnsi="Book Antiqua" w:cs="Tahoma"/>
                <w:szCs w:val="22"/>
              </w:rPr>
              <w:t>Chief Secretary, Haryana</w:t>
            </w:r>
          </w:p>
        </w:tc>
        <w:tc>
          <w:tcPr>
            <w:tcW w:w="1251" w:type="dxa"/>
            <w:gridSpan w:val="4"/>
          </w:tcPr>
          <w:p w:rsidR="00191B23" w:rsidRPr="00DB1EFC" w:rsidRDefault="00191B23" w:rsidP="0013471E">
            <w:pPr>
              <w:autoSpaceDE w:val="0"/>
              <w:autoSpaceDN w:val="0"/>
              <w:adjustRightInd w:val="0"/>
              <w:jc w:val="both"/>
              <w:rPr>
                <w:rFonts w:ascii="Book Antiqua" w:hAnsi="Book Antiqua" w:cs="Tahoma"/>
                <w:szCs w:val="22"/>
              </w:rPr>
            </w:pPr>
          </w:p>
        </w:tc>
        <w:tc>
          <w:tcPr>
            <w:tcW w:w="2180" w:type="dxa"/>
          </w:tcPr>
          <w:p w:rsidR="00191B23" w:rsidRPr="00DB1EFC" w:rsidRDefault="00191B23" w:rsidP="0013471E">
            <w:pPr>
              <w:autoSpaceDE w:val="0"/>
              <w:autoSpaceDN w:val="0"/>
              <w:adjustRightInd w:val="0"/>
              <w:jc w:val="both"/>
              <w:rPr>
                <w:rFonts w:ascii="Book Antiqua" w:hAnsi="Book Antiqua" w:cs="Tahoma"/>
                <w:b/>
                <w:szCs w:val="22"/>
              </w:rPr>
            </w:pPr>
          </w:p>
        </w:tc>
        <w:tc>
          <w:tcPr>
            <w:tcW w:w="1559" w:type="dxa"/>
            <w:gridSpan w:val="2"/>
          </w:tcPr>
          <w:p w:rsidR="00191B23" w:rsidRPr="00DB1EFC" w:rsidRDefault="00191B23" w:rsidP="0013471E">
            <w:pPr>
              <w:autoSpaceDE w:val="0"/>
              <w:autoSpaceDN w:val="0"/>
              <w:adjustRightInd w:val="0"/>
              <w:jc w:val="both"/>
              <w:rPr>
                <w:rFonts w:ascii="Book Antiqua" w:hAnsi="Book Antiqua" w:cs="Tahoma"/>
                <w:b/>
                <w:szCs w:val="22"/>
              </w:rPr>
            </w:pPr>
          </w:p>
        </w:tc>
      </w:tr>
      <w:tr w:rsidR="00191B23" w:rsidRPr="00DB1EFC" w:rsidTr="000F3CC1">
        <w:tc>
          <w:tcPr>
            <w:tcW w:w="851" w:type="dxa"/>
            <w:gridSpan w:val="2"/>
            <w:vMerge/>
          </w:tcPr>
          <w:p w:rsidR="00191B23" w:rsidRPr="00DB1EFC" w:rsidRDefault="00191B23" w:rsidP="0013471E">
            <w:pPr>
              <w:autoSpaceDE w:val="0"/>
              <w:autoSpaceDN w:val="0"/>
              <w:adjustRightInd w:val="0"/>
              <w:jc w:val="both"/>
              <w:rPr>
                <w:rFonts w:ascii="Book Antiqua" w:hAnsi="Book Antiqua" w:cs="Tahoma"/>
                <w:szCs w:val="22"/>
              </w:rPr>
            </w:pPr>
          </w:p>
        </w:tc>
        <w:tc>
          <w:tcPr>
            <w:tcW w:w="3351" w:type="dxa"/>
            <w:gridSpan w:val="2"/>
          </w:tcPr>
          <w:p w:rsidR="00191B23" w:rsidRPr="00DB1EFC" w:rsidRDefault="00191B23" w:rsidP="0013471E">
            <w:pPr>
              <w:autoSpaceDE w:val="0"/>
              <w:autoSpaceDN w:val="0"/>
              <w:adjustRightInd w:val="0"/>
              <w:jc w:val="both"/>
              <w:rPr>
                <w:rFonts w:ascii="Book Antiqua" w:hAnsi="Book Antiqua" w:cs="Tahoma"/>
                <w:szCs w:val="22"/>
              </w:rPr>
            </w:pPr>
            <w:r w:rsidRPr="00DB1EFC">
              <w:rPr>
                <w:rFonts w:ascii="Book Antiqua" w:hAnsi="Book Antiqua" w:cs="Tahoma"/>
                <w:szCs w:val="22"/>
              </w:rPr>
              <w:t xml:space="preserve">The detail Acton Plan for construction of 20 MLD at </w:t>
            </w:r>
            <w:proofErr w:type="spellStart"/>
            <w:r w:rsidRPr="00DB1EFC">
              <w:rPr>
                <w:rFonts w:ascii="Book Antiqua" w:hAnsi="Book Antiqua" w:cs="Tahoma"/>
                <w:szCs w:val="22"/>
              </w:rPr>
              <w:t>Jhajgarh</w:t>
            </w:r>
            <w:proofErr w:type="spellEnd"/>
            <w:r w:rsidRPr="00DB1EFC">
              <w:rPr>
                <w:rFonts w:ascii="Book Antiqua" w:hAnsi="Book Antiqua" w:cs="Tahoma"/>
                <w:szCs w:val="22"/>
              </w:rPr>
              <w:t xml:space="preserve"> and 50 MLD STP at </w:t>
            </w:r>
            <w:proofErr w:type="spellStart"/>
            <w:r w:rsidRPr="00DB1EFC">
              <w:rPr>
                <w:rFonts w:ascii="Book Antiqua" w:hAnsi="Book Antiqua" w:cs="Tahoma"/>
                <w:szCs w:val="22"/>
              </w:rPr>
              <w:t>Dhanwapur</w:t>
            </w:r>
            <w:proofErr w:type="spellEnd"/>
            <w:r w:rsidRPr="00DB1EFC">
              <w:rPr>
                <w:rFonts w:ascii="Book Antiqua" w:hAnsi="Book Antiqua" w:cs="Tahoma"/>
                <w:szCs w:val="22"/>
              </w:rPr>
              <w:t xml:space="preserve"> shall be</w:t>
            </w:r>
          </w:p>
          <w:p w:rsidR="00191B23" w:rsidRPr="00DB1EFC" w:rsidRDefault="00191B23" w:rsidP="0013471E">
            <w:pPr>
              <w:autoSpaceDE w:val="0"/>
              <w:autoSpaceDN w:val="0"/>
              <w:adjustRightInd w:val="0"/>
              <w:jc w:val="both"/>
              <w:rPr>
                <w:rFonts w:ascii="Book Antiqua" w:hAnsi="Book Antiqua" w:cs="Tahoma"/>
                <w:szCs w:val="22"/>
              </w:rPr>
            </w:pPr>
            <w:r w:rsidRPr="00DB1EFC">
              <w:rPr>
                <w:rFonts w:ascii="Book Antiqua" w:hAnsi="Book Antiqua" w:cs="Tahoma"/>
                <w:szCs w:val="22"/>
              </w:rPr>
              <w:t>submitted within 01 month</w:t>
            </w:r>
          </w:p>
        </w:tc>
        <w:tc>
          <w:tcPr>
            <w:tcW w:w="1724" w:type="dxa"/>
            <w:gridSpan w:val="2"/>
          </w:tcPr>
          <w:p w:rsidR="00191B23" w:rsidRPr="00DB1EFC" w:rsidRDefault="00191B23" w:rsidP="0013471E">
            <w:pPr>
              <w:autoSpaceDE w:val="0"/>
              <w:autoSpaceDN w:val="0"/>
              <w:adjustRightInd w:val="0"/>
              <w:jc w:val="both"/>
              <w:rPr>
                <w:rFonts w:ascii="Book Antiqua" w:hAnsi="Book Antiqua" w:cs="Tahoma"/>
                <w:szCs w:val="22"/>
              </w:rPr>
            </w:pPr>
          </w:p>
        </w:tc>
        <w:tc>
          <w:tcPr>
            <w:tcW w:w="1251" w:type="dxa"/>
            <w:gridSpan w:val="4"/>
          </w:tcPr>
          <w:p w:rsidR="00191B23" w:rsidRPr="00DB1EFC" w:rsidRDefault="00191B23" w:rsidP="0013471E">
            <w:pPr>
              <w:autoSpaceDE w:val="0"/>
              <w:autoSpaceDN w:val="0"/>
              <w:adjustRightInd w:val="0"/>
              <w:jc w:val="both"/>
              <w:rPr>
                <w:rFonts w:ascii="Book Antiqua" w:hAnsi="Book Antiqua" w:cs="Tahoma"/>
                <w:szCs w:val="22"/>
              </w:rPr>
            </w:pPr>
          </w:p>
        </w:tc>
        <w:tc>
          <w:tcPr>
            <w:tcW w:w="2180" w:type="dxa"/>
          </w:tcPr>
          <w:p w:rsidR="00191B23" w:rsidRPr="00DB1EFC" w:rsidRDefault="00191B23" w:rsidP="0013471E">
            <w:pPr>
              <w:autoSpaceDE w:val="0"/>
              <w:autoSpaceDN w:val="0"/>
              <w:adjustRightInd w:val="0"/>
              <w:jc w:val="both"/>
              <w:rPr>
                <w:rFonts w:ascii="Book Antiqua" w:hAnsi="Book Antiqua" w:cs="Tahoma"/>
                <w:b/>
                <w:szCs w:val="22"/>
              </w:rPr>
            </w:pPr>
            <w:r w:rsidRPr="00DB1EFC">
              <w:rPr>
                <w:rFonts w:ascii="Book Antiqua" w:hAnsi="Book Antiqua" w:cs="Tahoma"/>
                <w:b/>
                <w:szCs w:val="22"/>
              </w:rPr>
              <w:t>10.10.2019</w:t>
            </w:r>
          </w:p>
        </w:tc>
        <w:tc>
          <w:tcPr>
            <w:tcW w:w="1559" w:type="dxa"/>
            <w:gridSpan w:val="2"/>
          </w:tcPr>
          <w:p w:rsidR="00191B23" w:rsidRPr="00DB1EFC" w:rsidRDefault="00191B23" w:rsidP="0013471E">
            <w:pPr>
              <w:autoSpaceDE w:val="0"/>
              <w:autoSpaceDN w:val="0"/>
              <w:adjustRightInd w:val="0"/>
              <w:jc w:val="both"/>
              <w:rPr>
                <w:rFonts w:ascii="Book Antiqua" w:hAnsi="Book Antiqua" w:cs="Tahoma"/>
                <w:b/>
                <w:szCs w:val="22"/>
              </w:rPr>
            </w:pPr>
          </w:p>
        </w:tc>
      </w:tr>
      <w:tr w:rsidR="00191B23" w:rsidRPr="00DB1EFC" w:rsidTr="000F3CC1">
        <w:tc>
          <w:tcPr>
            <w:tcW w:w="9357" w:type="dxa"/>
            <w:gridSpan w:val="11"/>
          </w:tcPr>
          <w:p w:rsidR="00191B23" w:rsidRPr="00DB1EFC" w:rsidRDefault="00191B23" w:rsidP="0013471E">
            <w:pPr>
              <w:autoSpaceDE w:val="0"/>
              <w:autoSpaceDN w:val="0"/>
              <w:adjustRightInd w:val="0"/>
              <w:jc w:val="both"/>
              <w:rPr>
                <w:rFonts w:ascii="Book Antiqua" w:hAnsi="Book Antiqua" w:cs="Tahoma"/>
                <w:b/>
                <w:szCs w:val="22"/>
              </w:rPr>
            </w:pPr>
            <w:r w:rsidRPr="00DB1EFC">
              <w:rPr>
                <w:rFonts w:ascii="Book Antiqua" w:hAnsi="Book Antiqua" w:cs="Tahoma"/>
                <w:b/>
                <w:szCs w:val="22"/>
              </w:rPr>
              <w:t xml:space="preserve">06 </w:t>
            </w:r>
            <w:r w:rsidRPr="00DB1EFC">
              <w:rPr>
                <w:rFonts w:ascii="Book Antiqua" w:hAnsi="Book Antiqua" w:cs="Tahoma"/>
                <w:b/>
                <w:bCs/>
                <w:szCs w:val="22"/>
              </w:rPr>
              <w:t>Status of Industrial Waste Water Pollution</w:t>
            </w:r>
          </w:p>
        </w:tc>
        <w:tc>
          <w:tcPr>
            <w:tcW w:w="1559" w:type="dxa"/>
            <w:gridSpan w:val="2"/>
          </w:tcPr>
          <w:p w:rsidR="00191B23" w:rsidRPr="00DB1EFC" w:rsidRDefault="00191B23" w:rsidP="0013471E">
            <w:pPr>
              <w:autoSpaceDE w:val="0"/>
              <w:autoSpaceDN w:val="0"/>
              <w:adjustRightInd w:val="0"/>
              <w:jc w:val="both"/>
              <w:rPr>
                <w:rFonts w:ascii="Book Antiqua" w:hAnsi="Book Antiqua" w:cs="Tahoma"/>
                <w:b/>
                <w:szCs w:val="22"/>
              </w:rPr>
            </w:pPr>
          </w:p>
        </w:tc>
      </w:tr>
      <w:tr w:rsidR="00191B23" w:rsidRPr="00DB1EFC" w:rsidTr="000F3CC1">
        <w:tc>
          <w:tcPr>
            <w:tcW w:w="851" w:type="dxa"/>
            <w:gridSpan w:val="2"/>
            <w:vMerge w:val="restart"/>
          </w:tcPr>
          <w:p w:rsidR="00191B23" w:rsidRPr="00DB1EFC" w:rsidRDefault="00191B23" w:rsidP="0013471E">
            <w:pPr>
              <w:autoSpaceDE w:val="0"/>
              <w:autoSpaceDN w:val="0"/>
              <w:adjustRightInd w:val="0"/>
              <w:jc w:val="both"/>
              <w:rPr>
                <w:rFonts w:ascii="Book Antiqua" w:hAnsi="Book Antiqua" w:cs="Tahoma"/>
                <w:szCs w:val="22"/>
              </w:rPr>
            </w:pPr>
          </w:p>
        </w:tc>
        <w:tc>
          <w:tcPr>
            <w:tcW w:w="3351" w:type="dxa"/>
            <w:gridSpan w:val="2"/>
          </w:tcPr>
          <w:p w:rsidR="00191B23" w:rsidRPr="00DB1EFC" w:rsidRDefault="00191B23" w:rsidP="0013471E">
            <w:pPr>
              <w:autoSpaceDE w:val="0"/>
              <w:autoSpaceDN w:val="0"/>
              <w:adjustRightInd w:val="0"/>
              <w:jc w:val="both"/>
              <w:rPr>
                <w:rFonts w:ascii="Book Antiqua" w:hAnsi="Book Antiqua" w:cs="Tahoma"/>
                <w:szCs w:val="22"/>
              </w:rPr>
            </w:pPr>
            <w:r w:rsidRPr="00DB1EFC">
              <w:rPr>
                <w:rFonts w:ascii="Book Antiqua" w:hAnsi="Book Antiqua" w:cs="Tahoma"/>
                <w:szCs w:val="22"/>
              </w:rPr>
              <w:t>CETPs: Coordinate and enforce the work so that the ongoing works are completed in shortest possible time.</w:t>
            </w:r>
          </w:p>
        </w:tc>
        <w:tc>
          <w:tcPr>
            <w:tcW w:w="1724" w:type="dxa"/>
            <w:gridSpan w:val="2"/>
          </w:tcPr>
          <w:p w:rsidR="00191B23" w:rsidRPr="00DB1EFC" w:rsidRDefault="00191B23" w:rsidP="0013471E">
            <w:pPr>
              <w:autoSpaceDE w:val="0"/>
              <w:autoSpaceDN w:val="0"/>
              <w:adjustRightInd w:val="0"/>
              <w:jc w:val="both"/>
              <w:rPr>
                <w:rFonts w:ascii="Book Antiqua" w:hAnsi="Book Antiqua" w:cs="Tahoma"/>
                <w:szCs w:val="22"/>
              </w:rPr>
            </w:pPr>
            <w:r w:rsidRPr="00DB1EFC">
              <w:rPr>
                <w:rFonts w:ascii="Book Antiqua" w:hAnsi="Book Antiqua" w:cs="Tahoma"/>
                <w:szCs w:val="22"/>
              </w:rPr>
              <w:t>Chief Secretary Haryana</w:t>
            </w:r>
          </w:p>
        </w:tc>
        <w:tc>
          <w:tcPr>
            <w:tcW w:w="1251" w:type="dxa"/>
            <w:gridSpan w:val="4"/>
          </w:tcPr>
          <w:p w:rsidR="00191B23" w:rsidRPr="00DB1EFC" w:rsidRDefault="00191B23" w:rsidP="0013471E">
            <w:pPr>
              <w:autoSpaceDE w:val="0"/>
              <w:autoSpaceDN w:val="0"/>
              <w:adjustRightInd w:val="0"/>
              <w:jc w:val="both"/>
              <w:rPr>
                <w:rFonts w:ascii="Book Antiqua" w:hAnsi="Book Antiqua" w:cs="Tahoma"/>
                <w:szCs w:val="22"/>
              </w:rPr>
            </w:pPr>
          </w:p>
        </w:tc>
        <w:tc>
          <w:tcPr>
            <w:tcW w:w="2180" w:type="dxa"/>
          </w:tcPr>
          <w:p w:rsidR="00191B23" w:rsidRPr="00DB1EFC" w:rsidRDefault="00191B23" w:rsidP="0013471E">
            <w:pPr>
              <w:autoSpaceDE w:val="0"/>
              <w:autoSpaceDN w:val="0"/>
              <w:adjustRightInd w:val="0"/>
              <w:jc w:val="both"/>
              <w:rPr>
                <w:rFonts w:ascii="Book Antiqua" w:hAnsi="Book Antiqua" w:cs="Tahoma"/>
                <w:b/>
                <w:szCs w:val="22"/>
              </w:rPr>
            </w:pPr>
          </w:p>
        </w:tc>
        <w:tc>
          <w:tcPr>
            <w:tcW w:w="1559" w:type="dxa"/>
            <w:gridSpan w:val="2"/>
          </w:tcPr>
          <w:p w:rsidR="00191B23" w:rsidRPr="00DB1EFC" w:rsidRDefault="00191B23" w:rsidP="0013471E">
            <w:pPr>
              <w:autoSpaceDE w:val="0"/>
              <w:autoSpaceDN w:val="0"/>
              <w:adjustRightInd w:val="0"/>
              <w:jc w:val="both"/>
              <w:rPr>
                <w:rFonts w:ascii="Book Antiqua" w:hAnsi="Book Antiqua" w:cs="Tahoma"/>
                <w:b/>
                <w:szCs w:val="22"/>
              </w:rPr>
            </w:pPr>
          </w:p>
        </w:tc>
      </w:tr>
      <w:tr w:rsidR="00191B23" w:rsidRPr="00DB1EFC" w:rsidTr="000F3CC1">
        <w:tc>
          <w:tcPr>
            <w:tcW w:w="851" w:type="dxa"/>
            <w:gridSpan w:val="2"/>
            <w:vMerge/>
          </w:tcPr>
          <w:p w:rsidR="00191B23" w:rsidRPr="00DB1EFC" w:rsidRDefault="00191B23" w:rsidP="0013471E">
            <w:pPr>
              <w:autoSpaceDE w:val="0"/>
              <w:autoSpaceDN w:val="0"/>
              <w:adjustRightInd w:val="0"/>
              <w:jc w:val="both"/>
              <w:rPr>
                <w:rFonts w:ascii="Book Antiqua" w:hAnsi="Book Antiqua" w:cs="Tahoma"/>
                <w:szCs w:val="22"/>
              </w:rPr>
            </w:pPr>
          </w:p>
        </w:tc>
        <w:tc>
          <w:tcPr>
            <w:tcW w:w="3351" w:type="dxa"/>
            <w:gridSpan w:val="2"/>
          </w:tcPr>
          <w:p w:rsidR="00191B23" w:rsidRPr="00DB1EFC" w:rsidRDefault="00191B23" w:rsidP="0013471E">
            <w:pPr>
              <w:autoSpaceDE w:val="0"/>
              <w:autoSpaceDN w:val="0"/>
              <w:adjustRightInd w:val="0"/>
              <w:jc w:val="both"/>
              <w:rPr>
                <w:rFonts w:ascii="Book Antiqua" w:hAnsi="Book Antiqua" w:cs="Tahoma"/>
                <w:szCs w:val="22"/>
              </w:rPr>
            </w:pPr>
            <w:r w:rsidRPr="00DB1EFC">
              <w:rPr>
                <w:rFonts w:ascii="Book Antiqua" w:hAnsi="Book Antiqua" w:cs="Tahoma"/>
                <w:szCs w:val="22"/>
              </w:rPr>
              <w:t>Upgrade the existing STP at different locations on the basis of influent</w:t>
            </w:r>
          </w:p>
          <w:p w:rsidR="00191B23" w:rsidRPr="00DB1EFC" w:rsidRDefault="00191B23" w:rsidP="0013471E">
            <w:pPr>
              <w:autoSpaceDE w:val="0"/>
              <w:autoSpaceDN w:val="0"/>
              <w:adjustRightInd w:val="0"/>
              <w:jc w:val="both"/>
              <w:rPr>
                <w:rFonts w:ascii="Book Antiqua" w:hAnsi="Book Antiqua" w:cs="Tahoma"/>
                <w:szCs w:val="22"/>
              </w:rPr>
            </w:pPr>
            <w:r w:rsidRPr="00DB1EFC">
              <w:rPr>
                <w:rFonts w:ascii="Book Antiqua" w:hAnsi="Book Antiqua" w:cs="Tahoma"/>
                <w:szCs w:val="22"/>
              </w:rPr>
              <w:t>characteristics and submit revised Action Plan within one month and execute the same within next three months.</w:t>
            </w:r>
          </w:p>
        </w:tc>
        <w:tc>
          <w:tcPr>
            <w:tcW w:w="1724" w:type="dxa"/>
            <w:gridSpan w:val="2"/>
          </w:tcPr>
          <w:p w:rsidR="00191B23" w:rsidRPr="00DB1EFC" w:rsidRDefault="00191B23" w:rsidP="0013471E">
            <w:pPr>
              <w:autoSpaceDE w:val="0"/>
              <w:autoSpaceDN w:val="0"/>
              <w:adjustRightInd w:val="0"/>
              <w:jc w:val="both"/>
              <w:rPr>
                <w:rFonts w:ascii="Book Antiqua" w:hAnsi="Book Antiqua" w:cs="Tahoma"/>
                <w:szCs w:val="22"/>
              </w:rPr>
            </w:pPr>
            <w:r w:rsidRPr="00DB1EFC">
              <w:rPr>
                <w:rFonts w:ascii="Book Antiqua" w:hAnsi="Book Antiqua" w:cs="Tahoma"/>
                <w:szCs w:val="22"/>
              </w:rPr>
              <w:t>MD, HSIIDC</w:t>
            </w:r>
          </w:p>
        </w:tc>
        <w:tc>
          <w:tcPr>
            <w:tcW w:w="1251" w:type="dxa"/>
            <w:gridSpan w:val="4"/>
          </w:tcPr>
          <w:p w:rsidR="00191B23" w:rsidRPr="00DB1EFC" w:rsidRDefault="00191B23" w:rsidP="0013471E">
            <w:pPr>
              <w:autoSpaceDE w:val="0"/>
              <w:autoSpaceDN w:val="0"/>
              <w:adjustRightInd w:val="0"/>
              <w:jc w:val="both"/>
              <w:rPr>
                <w:rFonts w:ascii="Book Antiqua" w:hAnsi="Book Antiqua" w:cs="Tahoma"/>
                <w:szCs w:val="22"/>
              </w:rPr>
            </w:pPr>
          </w:p>
        </w:tc>
        <w:tc>
          <w:tcPr>
            <w:tcW w:w="2180" w:type="dxa"/>
          </w:tcPr>
          <w:p w:rsidR="00191B23" w:rsidRPr="00DB1EFC" w:rsidRDefault="00191B23" w:rsidP="0013471E">
            <w:pPr>
              <w:autoSpaceDE w:val="0"/>
              <w:autoSpaceDN w:val="0"/>
              <w:adjustRightInd w:val="0"/>
              <w:jc w:val="both"/>
              <w:rPr>
                <w:rFonts w:ascii="Book Antiqua" w:hAnsi="Book Antiqua" w:cs="Tahoma"/>
                <w:b/>
                <w:szCs w:val="22"/>
              </w:rPr>
            </w:pPr>
            <w:r w:rsidRPr="00DB1EFC">
              <w:rPr>
                <w:rFonts w:ascii="Book Antiqua" w:hAnsi="Book Antiqua" w:cs="Tahoma"/>
                <w:b/>
                <w:szCs w:val="22"/>
              </w:rPr>
              <w:t>10.10.2019</w:t>
            </w:r>
          </w:p>
          <w:p w:rsidR="00191B23" w:rsidRPr="00DB1EFC" w:rsidRDefault="00191B23" w:rsidP="0013471E">
            <w:pPr>
              <w:autoSpaceDE w:val="0"/>
              <w:autoSpaceDN w:val="0"/>
              <w:adjustRightInd w:val="0"/>
              <w:jc w:val="both"/>
              <w:rPr>
                <w:rFonts w:ascii="Book Antiqua" w:hAnsi="Book Antiqua" w:cs="Tahoma"/>
                <w:szCs w:val="22"/>
              </w:rPr>
            </w:pPr>
            <w:r w:rsidRPr="00DB1EFC">
              <w:rPr>
                <w:rFonts w:ascii="Book Antiqua" w:hAnsi="Book Antiqua" w:cs="Tahoma"/>
                <w:b/>
                <w:szCs w:val="22"/>
              </w:rPr>
              <w:t>10.01.2020</w:t>
            </w:r>
          </w:p>
        </w:tc>
        <w:tc>
          <w:tcPr>
            <w:tcW w:w="1559" w:type="dxa"/>
            <w:gridSpan w:val="2"/>
          </w:tcPr>
          <w:p w:rsidR="00191B23" w:rsidRPr="00DB1EFC" w:rsidRDefault="00191B23" w:rsidP="0013471E">
            <w:pPr>
              <w:autoSpaceDE w:val="0"/>
              <w:autoSpaceDN w:val="0"/>
              <w:adjustRightInd w:val="0"/>
              <w:jc w:val="both"/>
              <w:rPr>
                <w:rFonts w:ascii="Book Antiqua" w:hAnsi="Book Antiqua" w:cs="Tahoma"/>
                <w:b/>
                <w:szCs w:val="22"/>
              </w:rPr>
            </w:pPr>
          </w:p>
        </w:tc>
      </w:tr>
      <w:tr w:rsidR="00191B23" w:rsidRPr="00DB1EFC" w:rsidTr="000F3CC1">
        <w:tc>
          <w:tcPr>
            <w:tcW w:w="851" w:type="dxa"/>
            <w:gridSpan w:val="2"/>
          </w:tcPr>
          <w:p w:rsidR="00191B23" w:rsidRPr="00DB1EFC" w:rsidRDefault="00191B23" w:rsidP="0013471E">
            <w:pPr>
              <w:autoSpaceDE w:val="0"/>
              <w:autoSpaceDN w:val="0"/>
              <w:adjustRightInd w:val="0"/>
              <w:jc w:val="both"/>
              <w:rPr>
                <w:rFonts w:ascii="Book Antiqua" w:hAnsi="Book Antiqua" w:cs="Tahoma"/>
                <w:szCs w:val="22"/>
              </w:rPr>
            </w:pPr>
          </w:p>
        </w:tc>
        <w:tc>
          <w:tcPr>
            <w:tcW w:w="3351" w:type="dxa"/>
            <w:gridSpan w:val="2"/>
          </w:tcPr>
          <w:p w:rsidR="00191B23" w:rsidRPr="00DB1EFC" w:rsidRDefault="00191B23" w:rsidP="0013471E">
            <w:pPr>
              <w:autoSpaceDE w:val="0"/>
              <w:autoSpaceDN w:val="0"/>
              <w:adjustRightInd w:val="0"/>
              <w:jc w:val="both"/>
              <w:rPr>
                <w:rFonts w:ascii="Book Antiqua" w:hAnsi="Book Antiqua" w:cs="Tahoma"/>
                <w:szCs w:val="22"/>
              </w:rPr>
            </w:pPr>
            <w:r w:rsidRPr="00DB1EFC">
              <w:rPr>
                <w:rFonts w:ascii="Book Antiqua" w:hAnsi="Book Antiqua" w:cs="Tahoma"/>
                <w:szCs w:val="22"/>
              </w:rPr>
              <w:t>Take appropriate corrective measures in respective CETPs and report compliance to Monitoring Committee.</w:t>
            </w:r>
          </w:p>
        </w:tc>
        <w:tc>
          <w:tcPr>
            <w:tcW w:w="1724" w:type="dxa"/>
            <w:gridSpan w:val="2"/>
          </w:tcPr>
          <w:p w:rsidR="00191B23" w:rsidRPr="00DB1EFC" w:rsidRDefault="00191B23" w:rsidP="0013471E">
            <w:pPr>
              <w:autoSpaceDE w:val="0"/>
              <w:autoSpaceDN w:val="0"/>
              <w:adjustRightInd w:val="0"/>
              <w:jc w:val="both"/>
              <w:rPr>
                <w:rFonts w:ascii="Book Antiqua" w:hAnsi="Book Antiqua" w:cs="Tahoma"/>
                <w:szCs w:val="22"/>
              </w:rPr>
            </w:pPr>
            <w:r w:rsidRPr="00DB1EFC">
              <w:rPr>
                <w:rFonts w:ascii="Book Antiqua" w:hAnsi="Book Antiqua" w:cs="Tahoma"/>
                <w:szCs w:val="22"/>
              </w:rPr>
              <w:t>HSVP and</w:t>
            </w:r>
          </w:p>
          <w:p w:rsidR="00191B23" w:rsidRPr="00DB1EFC" w:rsidRDefault="00191B23" w:rsidP="0013471E">
            <w:pPr>
              <w:autoSpaceDE w:val="0"/>
              <w:autoSpaceDN w:val="0"/>
              <w:adjustRightInd w:val="0"/>
              <w:jc w:val="both"/>
              <w:rPr>
                <w:rFonts w:ascii="Book Antiqua" w:hAnsi="Book Antiqua" w:cs="Tahoma"/>
                <w:szCs w:val="22"/>
              </w:rPr>
            </w:pPr>
            <w:r w:rsidRPr="00DB1EFC">
              <w:rPr>
                <w:rFonts w:ascii="Book Antiqua" w:hAnsi="Book Antiqua" w:cs="Tahoma"/>
                <w:szCs w:val="22"/>
              </w:rPr>
              <w:t>GMDA</w:t>
            </w:r>
          </w:p>
        </w:tc>
        <w:tc>
          <w:tcPr>
            <w:tcW w:w="1251" w:type="dxa"/>
            <w:gridSpan w:val="4"/>
          </w:tcPr>
          <w:p w:rsidR="00191B23" w:rsidRPr="00DB1EFC" w:rsidRDefault="00191B23" w:rsidP="0013471E">
            <w:pPr>
              <w:autoSpaceDE w:val="0"/>
              <w:autoSpaceDN w:val="0"/>
              <w:adjustRightInd w:val="0"/>
              <w:jc w:val="both"/>
              <w:rPr>
                <w:rFonts w:ascii="Book Antiqua" w:hAnsi="Book Antiqua" w:cs="Tahoma"/>
                <w:szCs w:val="22"/>
              </w:rPr>
            </w:pPr>
          </w:p>
        </w:tc>
        <w:tc>
          <w:tcPr>
            <w:tcW w:w="2180" w:type="dxa"/>
          </w:tcPr>
          <w:p w:rsidR="00191B23" w:rsidRPr="00DB1EFC" w:rsidRDefault="00191B23" w:rsidP="0013471E">
            <w:pPr>
              <w:autoSpaceDE w:val="0"/>
              <w:autoSpaceDN w:val="0"/>
              <w:adjustRightInd w:val="0"/>
              <w:jc w:val="both"/>
              <w:rPr>
                <w:rFonts w:ascii="Book Antiqua" w:hAnsi="Book Antiqua" w:cs="Tahoma"/>
                <w:szCs w:val="22"/>
              </w:rPr>
            </w:pPr>
          </w:p>
        </w:tc>
        <w:tc>
          <w:tcPr>
            <w:tcW w:w="1559" w:type="dxa"/>
            <w:gridSpan w:val="2"/>
          </w:tcPr>
          <w:p w:rsidR="00191B23" w:rsidRPr="00DB1EFC" w:rsidRDefault="00191B23" w:rsidP="0013471E">
            <w:pPr>
              <w:autoSpaceDE w:val="0"/>
              <w:autoSpaceDN w:val="0"/>
              <w:adjustRightInd w:val="0"/>
              <w:jc w:val="both"/>
              <w:rPr>
                <w:rFonts w:ascii="Book Antiqua" w:hAnsi="Book Antiqua" w:cs="Tahoma"/>
                <w:szCs w:val="22"/>
              </w:rPr>
            </w:pPr>
          </w:p>
        </w:tc>
      </w:tr>
      <w:tr w:rsidR="00191B23" w:rsidRPr="00DB1EFC" w:rsidTr="000F3CC1">
        <w:tc>
          <w:tcPr>
            <w:tcW w:w="851" w:type="dxa"/>
            <w:gridSpan w:val="2"/>
          </w:tcPr>
          <w:p w:rsidR="00191B23" w:rsidRPr="00DB1EFC" w:rsidRDefault="00191B23" w:rsidP="0013471E">
            <w:pPr>
              <w:autoSpaceDE w:val="0"/>
              <w:autoSpaceDN w:val="0"/>
              <w:adjustRightInd w:val="0"/>
              <w:jc w:val="both"/>
              <w:rPr>
                <w:rFonts w:ascii="Book Antiqua" w:hAnsi="Book Antiqua" w:cs="Tahoma"/>
                <w:szCs w:val="22"/>
              </w:rPr>
            </w:pPr>
          </w:p>
        </w:tc>
        <w:tc>
          <w:tcPr>
            <w:tcW w:w="3351" w:type="dxa"/>
            <w:gridSpan w:val="2"/>
          </w:tcPr>
          <w:p w:rsidR="00191B23" w:rsidRPr="00DB1EFC" w:rsidRDefault="00191B23" w:rsidP="0013471E">
            <w:pPr>
              <w:autoSpaceDE w:val="0"/>
              <w:autoSpaceDN w:val="0"/>
              <w:adjustRightInd w:val="0"/>
              <w:jc w:val="both"/>
              <w:rPr>
                <w:rFonts w:ascii="Book Antiqua" w:hAnsi="Book Antiqua" w:cs="Tahoma"/>
                <w:szCs w:val="22"/>
              </w:rPr>
            </w:pPr>
            <w:r w:rsidRPr="00DB1EFC">
              <w:rPr>
                <w:rFonts w:ascii="Book Antiqua" w:hAnsi="Book Antiqua" w:cs="Tahoma"/>
                <w:szCs w:val="22"/>
              </w:rPr>
              <w:t>State PCB to monitor all stand alone ETPs thereafter effective monitoring of Air and Water Norms and impose Environmental Compensation as per the protocol fixed by CPCB</w:t>
            </w:r>
          </w:p>
        </w:tc>
        <w:tc>
          <w:tcPr>
            <w:tcW w:w="1724" w:type="dxa"/>
            <w:gridSpan w:val="2"/>
          </w:tcPr>
          <w:p w:rsidR="00191B23" w:rsidRPr="00DB1EFC" w:rsidRDefault="00191B23" w:rsidP="0013471E">
            <w:pPr>
              <w:autoSpaceDE w:val="0"/>
              <w:autoSpaceDN w:val="0"/>
              <w:adjustRightInd w:val="0"/>
              <w:jc w:val="both"/>
              <w:rPr>
                <w:rFonts w:ascii="Book Antiqua" w:hAnsi="Book Antiqua" w:cs="Tahoma"/>
                <w:szCs w:val="22"/>
              </w:rPr>
            </w:pPr>
            <w:r w:rsidRPr="00DB1EFC">
              <w:rPr>
                <w:rFonts w:ascii="Book Antiqua" w:hAnsi="Book Antiqua" w:cs="Tahoma"/>
                <w:szCs w:val="22"/>
              </w:rPr>
              <w:t>SPCB, Haryana</w:t>
            </w:r>
          </w:p>
        </w:tc>
        <w:tc>
          <w:tcPr>
            <w:tcW w:w="1251" w:type="dxa"/>
            <w:gridSpan w:val="4"/>
          </w:tcPr>
          <w:p w:rsidR="00191B23" w:rsidRPr="00DB1EFC" w:rsidRDefault="00191B23" w:rsidP="0013471E">
            <w:pPr>
              <w:autoSpaceDE w:val="0"/>
              <w:autoSpaceDN w:val="0"/>
              <w:adjustRightInd w:val="0"/>
              <w:jc w:val="both"/>
              <w:rPr>
                <w:rFonts w:ascii="Book Antiqua" w:hAnsi="Book Antiqua" w:cs="Tahoma"/>
                <w:szCs w:val="22"/>
              </w:rPr>
            </w:pPr>
          </w:p>
        </w:tc>
        <w:tc>
          <w:tcPr>
            <w:tcW w:w="2180" w:type="dxa"/>
          </w:tcPr>
          <w:p w:rsidR="00191B23" w:rsidRPr="00DB1EFC" w:rsidRDefault="00191B23" w:rsidP="0013471E">
            <w:pPr>
              <w:autoSpaceDE w:val="0"/>
              <w:autoSpaceDN w:val="0"/>
              <w:adjustRightInd w:val="0"/>
              <w:jc w:val="both"/>
              <w:rPr>
                <w:rFonts w:ascii="Book Antiqua" w:hAnsi="Book Antiqua" w:cs="Tahoma"/>
                <w:szCs w:val="22"/>
              </w:rPr>
            </w:pPr>
          </w:p>
        </w:tc>
        <w:tc>
          <w:tcPr>
            <w:tcW w:w="1559" w:type="dxa"/>
            <w:gridSpan w:val="2"/>
          </w:tcPr>
          <w:p w:rsidR="00191B23" w:rsidRPr="00DB1EFC" w:rsidRDefault="00191B23" w:rsidP="0013471E">
            <w:pPr>
              <w:autoSpaceDE w:val="0"/>
              <w:autoSpaceDN w:val="0"/>
              <w:adjustRightInd w:val="0"/>
              <w:jc w:val="both"/>
              <w:rPr>
                <w:rFonts w:ascii="Book Antiqua" w:hAnsi="Book Antiqua" w:cs="Tahoma"/>
                <w:szCs w:val="22"/>
              </w:rPr>
            </w:pPr>
          </w:p>
        </w:tc>
      </w:tr>
      <w:tr w:rsidR="00191B23" w:rsidRPr="00DB1EFC" w:rsidTr="000F3CC1">
        <w:tc>
          <w:tcPr>
            <w:tcW w:w="851" w:type="dxa"/>
            <w:gridSpan w:val="2"/>
          </w:tcPr>
          <w:p w:rsidR="00191B23" w:rsidRPr="00DB1EFC" w:rsidRDefault="00191B23" w:rsidP="0013471E">
            <w:pPr>
              <w:autoSpaceDE w:val="0"/>
              <w:autoSpaceDN w:val="0"/>
              <w:adjustRightInd w:val="0"/>
              <w:jc w:val="both"/>
              <w:rPr>
                <w:rFonts w:ascii="Book Antiqua" w:hAnsi="Book Antiqua" w:cs="Tahoma"/>
                <w:szCs w:val="22"/>
              </w:rPr>
            </w:pPr>
          </w:p>
        </w:tc>
        <w:tc>
          <w:tcPr>
            <w:tcW w:w="3351" w:type="dxa"/>
            <w:gridSpan w:val="2"/>
          </w:tcPr>
          <w:p w:rsidR="00191B23" w:rsidRPr="00DB1EFC" w:rsidRDefault="00191B23" w:rsidP="0013471E">
            <w:pPr>
              <w:autoSpaceDE w:val="0"/>
              <w:autoSpaceDN w:val="0"/>
              <w:adjustRightInd w:val="0"/>
              <w:jc w:val="both"/>
              <w:rPr>
                <w:rFonts w:ascii="Book Antiqua" w:hAnsi="Book Antiqua" w:cs="Tahoma"/>
                <w:szCs w:val="22"/>
              </w:rPr>
            </w:pPr>
            <w:r w:rsidRPr="00DB1EFC">
              <w:rPr>
                <w:rFonts w:ascii="Book Antiqua" w:hAnsi="Book Antiqua" w:cs="Tahoma"/>
                <w:szCs w:val="22"/>
              </w:rPr>
              <w:t>Septage Management Policy: The Chief Secretary, Haryana to ensure necessary action and compliance within three months positively</w:t>
            </w:r>
          </w:p>
        </w:tc>
        <w:tc>
          <w:tcPr>
            <w:tcW w:w="1724" w:type="dxa"/>
            <w:gridSpan w:val="2"/>
          </w:tcPr>
          <w:p w:rsidR="00191B23" w:rsidRPr="00DB1EFC" w:rsidRDefault="00191B23" w:rsidP="0013471E">
            <w:pPr>
              <w:autoSpaceDE w:val="0"/>
              <w:autoSpaceDN w:val="0"/>
              <w:adjustRightInd w:val="0"/>
              <w:jc w:val="both"/>
              <w:rPr>
                <w:rFonts w:ascii="Book Antiqua" w:hAnsi="Book Antiqua" w:cs="Tahoma"/>
                <w:szCs w:val="22"/>
              </w:rPr>
            </w:pPr>
            <w:r w:rsidRPr="00DB1EFC">
              <w:rPr>
                <w:rFonts w:ascii="Book Antiqua" w:hAnsi="Book Antiqua" w:cs="Tahoma"/>
                <w:szCs w:val="22"/>
              </w:rPr>
              <w:t>Chief Secretary Haryana</w:t>
            </w:r>
          </w:p>
        </w:tc>
        <w:tc>
          <w:tcPr>
            <w:tcW w:w="1251" w:type="dxa"/>
            <w:gridSpan w:val="4"/>
          </w:tcPr>
          <w:p w:rsidR="00191B23" w:rsidRPr="00DB1EFC" w:rsidRDefault="00191B23" w:rsidP="0013471E">
            <w:pPr>
              <w:autoSpaceDE w:val="0"/>
              <w:autoSpaceDN w:val="0"/>
              <w:adjustRightInd w:val="0"/>
              <w:jc w:val="both"/>
              <w:rPr>
                <w:rFonts w:ascii="Book Antiqua" w:hAnsi="Book Antiqua" w:cs="Tahoma"/>
                <w:szCs w:val="22"/>
              </w:rPr>
            </w:pPr>
          </w:p>
        </w:tc>
        <w:tc>
          <w:tcPr>
            <w:tcW w:w="2180" w:type="dxa"/>
          </w:tcPr>
          <w:p w:rsidR="00191B23" w:rsidRPr="00DB1EFC" w:rsidRDefault="00191B23" w:rsidP="0013471E">
            <w:pPr>
              <w:autoSpaceDE w:val="0"/>
              <w:autoSpaceDN w:val="0"/>
              <w:adjustRightInd w:val="0"/>
              <w:jc w:val="both"/>
              <w:rPr>
                <w:rFonts w:ascii="Book Antiqua" w:hAnsi="Book Antiqua" w:cs="Tahoma"/>
                <w:b/>
                <w:szCs w:val="22"/>
              </w:rPr>
            </w:pPr>
            <w:r w:rsidRPr="00DB1EFC">
              <w:rPr>
                <w:rFonts w:ascii="Book Antiqua" w:hAnsi="Book Antiqua" w:cs="Tahoma"/>
                <w:b/>
                <w:szCs w:val="22"/>
              </w:rPr>
              <w:t>10.12.2019</w:t>
            </w:r>
          </w:p>
        </w:tc>
        <w:tc>
          <w:tcPr>
            <w:tcW w:w="1559" w:type="dxa"/>
            <w:gridSpan w:val="2"/>
          </w:tcPr>
          <w:p w:rsidR="00191B23" w:rsidRPr="00DB1EFC" w:rsidRDefault="00191B23" w:rsidP="0013471E">
            <w:pPr>
              <w:autoSpaceDE w:val="0"/>
              <w:autoSpaceDN w:val="0"/>
              <w:adjustRightInd w:val="0"/>
              <w:jc w:val="both"/>
              <w:rPr>
                <w:rFonts w:ascii="Book Antiqua" w:hAnsi="Book Antiqua" w:cs="Tahoma"/>
                <w:b/>
                <w:szCs w:val="22"/>
              </w:rPr>
            </w:pPr>
          </w:p>
        </w:tc>
      </w:tr>
      <w:tr w:rsidR="00191B23" w:rsidRPr="00DB1EFC" w:rsidTr="000F3CC1">
        <w:tc>
          <w:tcPr>
            <w:tcW w:w="851" w:type="dxa"/>
            <w:gridSpan w:val="2"/>
          </w:tcPr>
          <w:p w:rsidR="00191B23" w:rsidRPr="00DB1EFC" w:rsidRDefault="00191B23" w:rsidP="0013471E">
            <w:pPr>
              <w:autoSpaceDE w:val="0"/>
              <w:autoSpaceDN w:val="0"/>
              <w:adjustRightInd w:val="0"/>
              <w:jc w:val="both"/>
              <w:rPr>
                <w:rFonts w:ascii="Book Antiqua" w:hAnsi="Book Antiqua" w:cs="Tahoma"/>
                <w:szCs w:val="22"/>
              </w:rPr>
            </w:pPr>
          </w:p>
        </w:tc>
        <w:tc>
          <w:tcPr>
            <w:tcW w:w="3351" w:type="dxa"/>
            <w:gridSpan w:val="2"/>
          </w:tcPr>
          <w:p w:rsidR="00191B23" w:rsidRPr="00DB1EFC" w:rsidRDefault="00191B23" w:rsidP="0013471E">
            <w:pPr>
              <w:autoSpaceDE w:val="0"/>
              <w:autoSpaceDN w:val="0"/>
              <w:adjustRightInd w:val="0"/>
              <w:jc w:val="both"/>
              <w:rPr>
                <w:rFonts w:ascii="Book Antiqua" w:hAnsi="Book Antiqua" w:cs="Tahoma"/>
                <w:szCs w:val="22"/>
              </w:rPr>
            </w:pPr>
            <w:r w:rsidRPr="00DB1EFC">
              <w:rPr>
                <w:rFonts w:ascii="Book Antiqua" w:hAnsi="Book Antiqua" w:cs="Tahoma"/>
                <w:szCs w:val="22"/>
              </w:rPr>
              <w:t xml:space="preserve">Diversion and reutilization of Domestic Sewage generated from 169 villages and to complete the work of treatment of sewage </w:t>
            </w:r>
          </w:p>
        </w:tc>
        <w:tc>
          <w:tcPr>
            <w:tcW w:w="1724" w:type="dxa"/>
            <w:gridSpan w:val="2"/>
          </w:tcPr>
          <w:p w:rsidR="00191B23" w:rsidRPr="00DB1EFC" w:rsidRDefault="00191B23" w:rsidP="0013471E">
            <w:pPr>
              <w:autoSpaceDE w:val="0"/>
              <w:autoSpaceDN w:val="0"/>
              <w:adjustRightInd w:val="0"/>
              <w:jc w:val="both"/>
              <w:rPr>
                <w:rFonts w:ascii="Book Antiqua" w:hAnsi="Book Antiqua" w:cs="Tahoma"/>
                <w:szCs w:val="22"/>
              </w:rPr>
            </w:pPr>
            <w:proofErr w:type="spellStart"/>
            <w:r w:rsidRPr="00DB1EFC">
              <w:rPr>
                <w:rFonts w:ascii="Book Antiqua" w:hAnsi="Book Antiqua" w:cs="Tahoma"/>
                <w:szCs w:val="22"/>
              </w:rPr>
              <w:t>Addl</w:t>
            </w:r>
            <w:proofErr w:type="spellEnd"/>
            <w:r w:rsidRPr="00DB1EFC">
              <w:rPr>
                <w:rFonts w:ascii="Book Antiqua" w:hAnsi="Book Antiqua" w:cs="Tahoma"/>
                <w:szCs w:val="22"/>
              </w:rPr>
              <w:t xml:space="preserve"> CS, Development </w:t>
            </w:r>
          </w:p>
          <w:p w:rsidR="00191B23" w:rsidRPr="00DB1EFC" w:rsidRDefault="00191B23" w:rsidP="0013471E">
            <w:pPr>
              <w:autoSpaceDE w:val="0"/>
              <w:autoSpaceDN w:val="0"/>
              <w:adjustRightInd w:val="0"/>
              <w:jc w:val="both"/>
              <w:rPr>
                <w:rFonts w:ascii="Book Antiqua" w:hAnsi="Book Antiqua" w:cs="Tahoma"/>
                <w:szCs w:val="22"/>
              </w:rPr>
            </w:pPr>
            <w:r w:rsidRPr="00DB1EFC">
              <w:rPr>
                <w:rFonts w:ascii="Book Antiqua" w:hAnsi="Book Antiqua" w:cs="Tahoma"/>
                <w:szCs w:val="22"/>
              </w:rPr>
              <w:t>Panchayat Department of Haryana</w:t>
            </w:r>
          </w:p>
        </w:tc>
        <w:tc>
          <w:tcPr>
            <w:tcW w:w="1251" w:type="dxa"/>
            <w:gridSpan w:val="4"/>
          </w:tcPr>
          <w:p w:rsidR="00191B23" w:rsidRPr="00DB1EFC" w:rsidRDefault="00191B23" w:rsidP="0013471E">
            <w:pPr>
              <w:autoSpaceDE w:val="0"/>
              <w:autoSpaceDN w:val="0"/>
              <w:adjustRightInd w:val="0"/>
              <w:jc w:val="both"/>
              <w:rPr>
                <w:rFonts w:ascii="Book Antiqua" w:hAnsi="Book Antiqua" w:cs="Tahoma"/>
                <w:szCs w:val="22"/>
              </w:rPr>
            </w:pPr>
          </w:p>
        </w:tc>
        <w:tc>
          <w:tcPr>
            <w:tcW w:w="2180" w:type="dxa"/>
          </w:tcPr>
          <w:p w:rsidR="00191B23" w:rsidRPr="00DB1EFC" w:rsidRDefault="00191B23" w:rsidP="0013471E">
            <w:pPr>
              <w:autoSpaceDE w:val="0"/>
              <w:autoSpaceDN w:val="0"/>
              <w:adjustRightInd w:val="0"/>
              <w:jc w:val="both"/>
              <w:rPr>
                <w:rFonts w:ascii="Book Antiqua" w:hAnsi="Book Antiqua" w:cs="Tahoma"/>
                <w:b/>
                <w:szCs w:val="22"/>
              </w:rPr>
            </w:pPr>
            <w:r w:rsidRPr="00DB1EFC">
              <w:rPr>
                <w:rFonts w:ascii="Book Antiqua" w:hAnsi="Book Antiqua" w:cs="Tahoma"/>
                <w:b/>
                <w:szCs w:val="22"/>
              </w:rPr>
              <w:t>31.03.2020</w:t>
            </w:r>
          </w:p>
        </w:tc>
        <w:tc>
          <w:tcPr>
            <w:tcW w:w="1559" w:type="dxa"/>
            <w:gridSpan w:val="2"/>
          </w:tcPr>
          <w:p w:rsidR="00191B23" w:rsidRPr="00DB1EFC" w:rsidRDefault="00191B23" w:rsidP="0013471E">
            <w:pPr>
              <w:autoSpaceDE w:val="0"/>
              <w:autoSpaceDN w:val="0"/>
              <w:adjustRightInd w:val="0"/>
              <w:jc w:val="both"/>
              <w:rPr>
                <w:rFonts w:ascii="Book Antiqua" w:hAnsi="Book Antiqua" w:cs="Tahoma"/>
                <w:b/>
                <w:szCs w:val="22"/>
              </w:rPr>
            </w:pPr>
          </w:p>
        </w:tc>
      </w:tr>
      <w:tr w:rsidR="00191B23" w:rsidRPr="00DB1EFC" w:rsidTr="000F3CC1">
        <w:tc>
          <w:tcPr>
            <w:tcW w:w="851" w:type="dxa"/>
            <w:gridSpan w:val="2"/>
          </w:tcPr>
          <w:p w:rsidR="00191B23" w:rsidRPr="00DB1EFC" w:rsidRDefault="00191B23" w:rsidP="0013471E">
            <w:pPr>
              <w:autoSpaceDE w:val="0"/>
              <w:autoSpaceDN w:val="0"/>
              <w:adjustRightInd w:val="0"/>
              <w:jc w:val="both"/>
              <w:rPr>
                <w:rFonts w:ascii="Book Antiqua" w:hAnsi="Book Antiqua" w:cs="Tahoma"/>
                <w:szCs w:val="22"/>
              </w:rPr>
            </w:pPr>
          </w:p>
        </w:tc>
        <w:tc>
          <w:tcPr>
            <w:tcW w:w="3351" w:type="dxa"/>
            <w:gridSpan w:val="2"/>
          </w:tcPr>
          <w:p w:rsidR="00191B23" w:rsidRPr="00DB1EFC" w:rsidRDefault="00191B23" w:rsidP="0013471E">
            <w:pPr>
              <w:autoSpaceDE w:val="0"/>
              <w:autoSpaceDN w:val="0"/>
              <w:adjustRightInd w:val="0"/>
              <w:jc w:val="both"/>
              <w:rPr>
                <w:rFonts w:ascii="Book Antiqua" w:hAnsi="Book Antiqua" w:cs="Tahoma"/>
                <w:szCs w:val="22"/>
              </w:rPr>
            </w:pPr>
            <w:r w:rsidRPr="00DB1EFC">
              <w:rPr>
                <w:rFonts w:ascii="Book Antiqua" w:hAnsi="Book Antiqua" w:cs="Tahoma"/>
                <w:szCs w:val="22"/>
              </w:rPr>
              <w:t>Effective functioning of Online Monitoring Devices (OMD in Industries, STPs and CETPs.</w:t>
            </w:r>
          </w:p>
        </w:tc>
        <w:tc>
          <w:tcPr>
            <w:tcW w:w="1724" w:type="dxa"/>
            <w:gridSpan w:val="2"/>
          </w:tcPr>
          <w:p w:rsidR="00191B23" w:rsidRPr="00DB1EFC" w:rsidRDefault="00191B23" w:rsidP="0013471E">
            <w:pPr>
              <w:autoSpaceDE w:val="0"/>
              <w:autoSpaceDN w:val="0"/>
              <w:adjustRightInd w:val="0"/>
              <w:jc w:val="both"/>
              <w:rPr>
                <w:rFonts w:ascii="Book Antiqua" w:hAnsi="Book Antiqua" w:cs="Tahoma"/>
                <w:szCs w:val="22"/>
              </w:rPr>
            </w:pPr>
            <w:r w:rsidRPr="00DB1EFC">
              <w:rPr>
                <w:rFonts w:ascii="Book Antiqua" w:hAnsi="Book Antiqua" w:cs="Tahoma"/>
                <w:szCs w:val="22"/>
              </w:rPr>
              <w:t>SPCB, Haryana</w:t>
            </w:r>
          </w:p>
        </w:tc>
        <w:tc>
          <w:tcPr>
            <w:tcW w:w="1251" w:type="dxa"/>
            <w:gridSpan w:val="4"/>
          </w:tcPr>
          <w:p w:rsidR="00191B23" w:rsidRPr="00DB1EFC" w:rsidRDefault="00191B23" w:rsidP="0013471E">
            <w:pPr>
              <w:autoSpaceDE w:val="0"/>
              <w:autoSpaceDN w:val="0"/>
              <w:adjustRightInd w:val="0"/>
              <w:jc w:val="both"/>
              <w:rPr>
                <w:rFonts w:ascii="Book Antiqua" w:hAnsi="Book Antiqua" w:cs="Tahoma"/>
                <w:szCs w:val="22"/>
              </w:rPr>
            </w:pPr>
          </w:p>
        </w:tc>
        <w:tc>
          <w:tcPr>
            <w:tcW w:w="2180" w:type="dxa"/>
          </w:tcPr>
          <w:p w:rsidR="00191B23" w:rsidRPr="00DB1EFC" w:rsidRDefault="00191B23" w:rsidP="0013471E">
            <w:pPr>
              <w:autoSpaceDE w:val="0"/>
              <w:autoSpaceDN w:val="0"/>
              <w:adjustRightInd w:val="0"/>
              <w:jc w:val="both"/>
              <w:rPr>
                <w:rFonts w:ascii="Book Antiqua" w:hAnsi="Book Antiqua" w:cs="Tahoma"/>
                <w:szCs w:val="22"/>
              </w:rPr>
            </w:pPr>
          </w:p>
        </w:tc>
        <w:tc>
          <w:tcPr>
            <w:tcW w:w="1559" w:type="dxa"/>
            <w:gridSpan w:val="2"/>
          </w:tcPr>
          <w:p w:rsidR="00191B23" w:rsidRPr="00DB1EFC" w:rsidRDefault="00191B23" w:rsidP="0013471E">
            <w:pPr>
              <w:autoSpaceDE w:val="0"/>
              <w:autoSpaceDN w:val="0"/>
              <w:adjustRightInd w:val="0"/>
              <w:jc w:val="both"/>
              <w:rPr>
                <w:rFonts w:ascii="Book Antiqua" w:hAnsi="Book Antiqua" w:cs="Tahoma"/>
                <w:szCs w:val="22"/>
              </w:rPr>
            </w:pPr>
          </w:p>
        </w:tc>
      </w:tr>
      <w:tr w:rsidR="00191B23" w:rsidRPr="00DB1EFC" w:rsidTr="000F3CC1">
        <w:tc>
          <w:tcPr>
            <w:tcW w:w="9357" w:type="dxa"/>
            <w:gridSpan w:val="11"/>
          </w:tcPr>
          <w:p w:rsidR="00191B23" w:rsidRPr="00DB1EFC" w:rsidRDefault="00191B23" w:rsidP="0013471E">
            <w:pPr>
              <w:autoSpaceDE w:val="0"/>
              <w:autoSpaceDN w:val="0"/>
              <w:adjustRightInd w:val="0"/>
              <w:jc w:val="both"/>
              <w:rPr>
                <w:rFonts w:ascii="Book Antiqua" w:hAnsi="Book Antiqua" w:cs="Tahoma"/>
                <w:szCs w:val="22"/>
              </w:rPr>
            </w:pPr>
            <w:r w:rsidRPr="00DB1EFC">
              <w:rPr>
                <w:rFonts w:ascii="Book Antiqua" w:hAnsi="Book Antiqua" w:cs="Tahoma"/>
                <w:b/>
                <w:szCs w:val="22"/>
              </w:rPr>
              <w:t xml:space="preserve">07 </w:t>
            </w:r>
            <w:r w:rsidRPr="00DB1EFC">
              <w:rPr>
                <w:rFonts w:ascii="Book Antiqua" w:hAnsi="Book Antiqua" w:cs="Tahoma"/>
                <w:b/>
                <w:bCs/>
                <w:szCs w:val="22"/>
              </w:rPr>
              <w:t>Compensation and accountability</w:t>
            </w:r>
          </w:p>
        </w:tc>
        <w:tc>
          <w:tcPr>
            <w:tcW w:w="1559" w:type="dxa"/>
            <w:gridSpan w:val="2"/>
          </w:tcPr>
          <w:p w:rsidR="00191B23" w:rsidRPr="00DB1EFC" w:rsidRDefault="00191B23" w:rsidP="0013471E">
            <w:pPr>
              <w:autoSpaceDE w:val="0"/>
              <w:autoSpaceDN w:val="0"/>
              <w:adjustRightInd w:val="0"/>
              <w:jc w:val="both"/>
              <w:rPr>
                <w:rFonts w:ascii="Book Antiqua" w:hAnsi="Book Antiqua" w:cs="Tahoma"/>
                <w:b/>
                <w:szCs w:val="22"/>
              </w:rPr>
            </w:pPr>
          </w:p>
        </w:tc>
      </w:tr>
      <w:tr w:rsidR="00191B23" w:rsidRPr="00DB1EFC" w:rsidTr="000F3CC1">
        <w:tc>
          <w:tcPr>
            <w:tcW w:w="851" w:type="dxa"/>
            <w:gridSpan w:val="2"/>
            <w:vMerge w:val="restart"/>
          </w:tcPr>
          <w:p w:rsidR="00191B23" w:rsidRPr="00DB1EFC" w:rsidRDefault="00191B23" w:rsidP="0013471E">
            <w:pPr>
              <w:autoSpaceDE w:val="0"/>
              <w:autoSpaceDN w:val="0"/>
              <w:adjustRightInd w:val="0"/>
              <w:jc w:val="both"/>
              <w:rPr>
                <w:rFonts w:ascii="Book Antiqua" w:hAnsi="Book Antiqua" w:cs="Tahoma"/>
                <w:szCs w:val="22"/>
              </w:rPr>
            </w:pPr>
          </w:p>
        </w:tc>
        <w:tc>
          <w:tcPr>
            <w:tcW w:w="3351" w:type="dxa"/>
            <w:gridSpan w:val="2"/>
          </w:tcPr>
          <w:p w:rsidR="00191B23" w:rsidRPr="00DB1EFC" w:rsidRDefault="00191B23" w:rsidP="0013471E">
            <w:pPr>
              <w:autoSpaceDE w:val="0"/>
              <w:autoSpaceDN w:val="0"/>
              <w:adjustRightInd w:val="0"/>
              <w:jc w:val="both"/>
              <w:rPr>
                <w:rFonts w:ascii="Book Antiqua" w:hAnsi="Book Antiqua" w:cs="Tahoma"/>
                <w:szCs w:val="22"/>
              </w:rPr>
            </w:pPr>
            <w:r w:rsidRPr="00DB1EFC">
              <w:rPr>
                <w:rFonts w:ascii="Book Antiqua" w:hAnsi="Book Antiqua" w:cs="Tahoma"/>
                <w:szCs w:val="22"/>
              </w:rPr>
              <w:t>Bioremediation and/or phytoremediation or any other remediation measures may start as an interim measure</w:t>
            </w:r>
          </w:p>
        </w:tc>
        <w:tc>
          <w:tcPr>
            <w:tcW w:w="1724" w:type="dxa"/>
            <w:gridSpan w:val="2"/>
          </w:tcPr>
          <w:p w:rsidR="00191B23" w:rsidRPr="00DB1EFC" w:rsidRDefault="00191B23" w:rsidP="0013471E">
            <w:pPr>
              <w:autoSpaceDE w:val="0"/>
              <w:autoSpaceDN w:val="0"/>
              <w:adjustRightInd w:val="0"/>
              <w:jc w:val="both"/>
              <w:rPr>
                <w:rFonts w:ascii="Book Antiqua" w:hAnsi="Book Antiqua" w:cs="Tahoma"/>
                <w:szCs w:val="22"/>
              </w:rPr>
            </w:pPr>
          </w:p>
        </w:tc>
        <w:tc>
          <w:tcPr>
            <w:tcW w:w="1251" w:type="dxa"/>
            <w:gridSpan w:val="4"/>
          </w:tcPr>
          <w:p w:rsidR="00191B23" w:rsidRPr="00DB1EFC" w:rsidRDefault="00191B23" w:rsidP="0013471E">
            <w:pPr>
              <w:autoSpaceDE w:val="0"/>
              <w:autoSpaceDN w:val="0"/>
              <w:adjustRightInd w:val="0"/>
              <w:jc w:val="both"/>
              <w:rPr>
                <w:rFonts w:ascii="Book Antiqua" w:hAnsi="Book Antiqua" w:cs="Tahoma"/>
                <w:szCs w:val="22"/>
              </w:rPr>
            </w:pPr>
            <w:r w:rsidRPr="00DB1EFC">
              <w:rPr>
                <w:rFonts w:ascii="Book Antiqua" w:hAnsi="Book Antiqua" w:cs="Tahoma"/>
                <w:szCs w:val="22"/>
              </w:rPr>
              <w:t>---</w:t>
            </w:r>
          </w:p>
        </w:tc>
        <w:tc>
          <w:tcPr>
            <w:tcW w:w="2180" w:type="dxa"/>
          </w:tcPr>
          <w:p w:rsidR="00191B23" w:rsidRPr="00DB1EFC" w:rsidRDefault="00191B23" w:rsidP="0013471E">
            <w:pPr>
              <w:autoSpaceDE w:val="0"/>
              <w:autoSpaceDN w:val="0"/>
              <w:adjustRightInd w:val="0"/>
              <w:jc w:val="both"/>
              <w:rPr>
                <w:rFonts w:ascii="Book Antiqua" w:hAnsi="Book Antiqua" w:cs="Tahoma"/>
                <w:b/>
                <w:szCs w:val="22"/>
              </w:rPr>
            </w:pPr>
            <w:r w:rsidRPr="00DB1EFC">
              <w:rPr>
                <w:rFonts w:ascii="Book Antiqua" w:hAnsi="Book Antiqua" w:cs="Tahoma"/>
                <w:b/>
                <w:szCs w:val="22"/>
              </w:rPr>
              <w:t>01.01.2020</w:t>
            </w:r>
          </w:p>
          <w:p w:rsidR="00191B23" w:rsidRPr="00DB1EFC" w:rsidRDefault="00191B23" w:rsidP="0013471E">
            <w:pPr>
              <w:autoSpaceDE w:val="0"/>
              <w:autoSpaceDN w:val="0"/>
              <w:adjustRightInd w:val="0"/>
              <w:jc w:val="both"/>
              <w:rPr>
                <w:rFonts w:ascii="Book Antiqua" w:hAnsi="Book Antiqua" w:cs="Tahoma"/>
                <w:szCs w:val="22"/>
              </w:rPr>
            </w:pPr>
            <w:r w:rsidRPr="00DB1EFC">
              <w:rPr>
                <w:rFonts w:ascii="Book Antiqua" w:hAnsi="Book Antiqua" w:cs="Tahoma"/>
                <w:szCs w:val="22"/>
              </w:rPr>
              <w:t xml:space="preserve">Govt. of Haryana </w:t>
            </w:r>
          </w:p>
          <w:p w:rsidR="00191B23" w:rsidRPr="00DB1EFC" w:rsidRDefault="00191B23" w:rsidP="0013471E">
            <w:pPr>
              <w:autoSpaceDE w:val="0"/>
              <w:autoSpaceDN w:val="0"/>
              <w:adjustRightInd w:val="0"/>
              <w:jc w:val="both"/>
              <w:rPr>
                <w:rFonts w:ascii="Book Antiqua" w:hAnsi="Book Antiqua" w:cs="Tahoma"/>
                <w:szCs w:val="22"/>
              </w:rPr>
            </w:pPr>
            <w:r w:rsidRPr="00DB1EFC">
              <w:rPr>
                <w:rFonts w:ascii="Book Antiqua" w:hAnsi="Book Antiqua" w:cs="Tahoma"/>
                <w:szCs w:val="22"/>
              </w:rPr>
              <w:t>liable to pay EC, Rs. 5L/ month per drain to CPCB</w:t>
            </w:r>
          </w:p>
        </w:tc>
        <w:tc>
          <w:tcPr>
            <w:tcW w:w="1559" w:type="dxa"/>
            <w:gridSpan w:val="2"/>
          </w:tcPr>
          <w:p w:rsidR="00191B23" w:rsidRPr="00DB1EFC" w:rsidRDefault="00191B23" w:rsidP="0013471E">
            <w:pPr>
              <w:autoSpaceDE w:val="0"/>
              <w:autoSpaceDN w:val="0"/>
              <w:adjustRightInd w:val="0"/>
              <w:jc w:val="both"/>
              <w:rPr>
                <w:rFonts w:ascii="Book Antiqua" w:hAnsi="Book Antiqua" w:cs="Tahoma"/>
                <w:b/>
                <w:szCs w:val="22"/>
              </w:rPr>
            </w:pPr>
          </w:p>
        </w:tc>
      </w:tr>
      <w:tr w:rsidR="00191B23" w:rsidRPr="00DB1EFC" w:rsidTr="000F3CC1">
        <w:tc>
          <w:tcPr>
            <w:tcW w:w="851" w:type="dxa"/>
            <w:gridSpan w:val="2"/>
            <w:vMerge/>
          </w:tcPr>
          <w:p w:rsidR="00191B23" w:rsidRPr="00DB1EFC" w:rsidRDefault="00191B23" w:rsidP="0013471E">
            <w:pPr>
              <w:autoSpaceDE w:val="0"/>
              <w:autoSpaceDN w:val="0"/>
              <w:adjustRightInd w:val="0"/>
              <w:jc w:val="both"/>
              <w:rPr>
                <w:rFonts w:ascii="Book Antiqua" w:hAnsi="Book Antiqua" w:cs="Tahoma"/>
                <w:szCs w:val="22"/>
              </w:rPr>
            </w:pPr>
          </w:p>
        </w:tc>
        <w:tc>
          <w:tcPr>
            <w:tcW w:w="3351" w:type="dxa"/>
            <w:gridSpan w:val="2"/>
          </w:tcPr>
          <w:p w:rsidR="00191B23" w:rsidRPr="00DB1EFC" w:rsidRDefault="00191B23" w:rsidP="0013471E">
            <w:pPr>
              <w:autoSpaceDE w:val="0"/>
              <w:autoSpaceDN w:val="0"/>
              <w:adjustRightInd w:val="0"/>
              <w:jc w:val="both"/>
              <w:rPr>
                <w:rFonts w:ascii="Book Antiqua" w:hAnsi="Book Antiqua" w:cs="Tahoma"/>
                <w:szCs w:val="22"/>
              </w:rPr>
            </w:pPr>
            <w:r w:rsidRPr="00DB1EFC">
              <w:rPr>
                <w:rFonts w:ascii="Book Antiqua" w:hAnsi="Book Antiqua" w:cs="Tahoma"/>
                <w:szCs w:val="22"/>
              </w:rPr>
              <w:t>Operational deficiencies of the existing STPs must be rectified</w:t>
            </w:r>
          </w:p>
        </w:tc>
        <w:tc>
          <w:tcPr>
            <w:tcW w:w="1724" w:type="dxa"/>
            <w:gridSpan w:val="2"/>
          </w:tcPr>
          <w:p w:rsidR="00191B23" w:rsidRPr="00DB1EFC" w:rsidRDefault="00191B23" w:rsidP="0013471E">
            <w:pPr>
              <w:autoSpaceDE w:val="0"/>
              <w:autoSpaceDN w:val="0"/>
              <w:adjustRightInd w:val="0"/>
              <w:jc w:val="both"/>
              <w:rPr>
                <w:rFonts w:ascii="Book Antiqua" w:hAnsi="Book Antiqua" w:cs="Tahoma"/>
                <w:szCs w:val="22"/>
              </w:rPr>
            </w:pPr>
          </w:p>
        </w:tc>
        <w:tc>
          <w:tcPr>
            <w:tcW w:w="1251" w:type="dxa"/>
            <w:gridSpan w:val="4"/>
          </w:tcPr>
          <w:p w:rsidR="00191B23" w:rsidRPr="00DB1EFC" w:rsidRDefault="00191B23" w:rsidP="0013471E">
            <w:pPr>
              <w:autoSpaceDE w:val="0"/>
              <w:autoSpaceDN w:val="0"/>
              <w:adjustRightInd w:val="0"/>
              <w:jc w:val="both"/>
              <w:rPr>
                <w:rFonts w:ascii="Book Antiqua" w:hAnsi="Book Antiqua" w:cs="Tahoma"/>
                <w:szCs w:val="22"/>
              </w:rPr>
            </w:pPr>
            <w:r w:rsidRPr="00DB1EFC">
              <w:rPr>
                <w:rFonts w:ascii="Book Antiqua" w:hAnsi="Book Antiqua" w:cs="Tahoma"/>
                <w:szCs w:val="22"/>
              </w:rPr>
              <w:t>---</w:t>
            </w:r>
          </w:p>
        </w:tc>
        <w:tc>
          <w:tcPr>
            <w:tcW w:w="2180" w:type="dxa"/>
          </w:tcPr>
          <w:p w:rsidR="00191B23" w:rsidRPr="00DB1EFC" w:rsidRDefault="00191B23" w:rsidP="0013471E">
            <w:pPr>
              <w:autoSpaceDE w:val="0"/>
              <w:autoSpaceDN w:val="0"/>
              <w:adjustRightInd w:val="0"/>
              <w:jc w:val="both"/>
              <w:rPr>
                <w:rFonts w:ascii="Book Antiqua" w:hAnsi="Book Antiqua" w:cs="Tahoma"/>
                <w:b/>
                <w:szCs w:val="22"/>
              </w:rPr>
            </w:pPr>
            <w:r w:rsidRPr="00DB1EFC">
              <w:rPr>
                <w:rFonts w:ascii="Book Antiqua" w:hAnsi="Book Antiqua" w:cs="Tahoma"/>
                <w:b/>
                <w:szCs w:val="22"/>
              </w:rPr>
              <w:t xml:space="preserve">10.12.2019 </w:t>
            </w:r>
          </w:p>
          <w:p w:rsidR="00191B23" w:rsidRPr="00DB1EFC" w:rsidRDefault="00191B23" w:rsidP="0013471E">
            <w:pPr>
              <w:autoSpaceDE w:val="0"/>
              <w:autoSpaceDN w:val="0"/>
              <w:adjustRightInd w:val="0"/>
              <w:jc w:val="both"/>
              <w:rPr>
                <w:rFonts w:ascii="Book Antiqua" w:hAnsi="Book Antiqua" w:cs="Tahoma"/>
                <w:szCs w:val="22"/>
              </w:rPr>
            </w:pPr>
            <w:r w:rsidRPr="00DB1EFC">
              <w:rPr>
                <w:rFonts w:ascii="Book Antiqua" w:hAnsi="Book Antiqua" w:cs="Tahoma"/>
                <w:szCs w:val="22"/>
              </w:rPr>
              <w:t xml:space="preserve">Govt. of Haryana </w:t>
            </w:r>
          </w:p>
          <w:p w:rsidR="00191B23" w:rsidRPr="00DB1EFC" w:rsidRDefault="00191B23" w:rsidP="0013471E">
            <w:pPr>
              <w:autoSpaceDE w:val="0"/>
              <w:autoSpaceDN w:val="0"/>
              <w:adjustRightInd w:val="0"/>
              <w:jc w:val="both"/>
              <w:rPr>
                <w:rFonts w:ascii="Book Antiqua" w:hAnsi="Book Antiqua" w:cs="Tahoma"/>
                <w:szCs w:val="22"/>
              </w:rPr>
            </w:pPr>
            <w:r w:rsidRPr="00DB1EFC">
              <w:rPr>
                <w:rFonts w:ascii="Book Antiqua" w:hAnsi="Book Antiqua" w:cs="Tahoma"/>
                <w:szCs w:val="22"/>
              </w:rPr>
              <w:t>liable to pay EC, Rs. 5L/ month per STP to CPCB</w:t>
            </w:r>
          </w:p>
        </w:tc>
        <w:tc>
          <w:tcPr>
            <w:tcW w:w="1559" w:type="dxa"/>
            <w:gridSpan w:val="2"/>
          </w:tcPr>
          <w:p w:rsidR="00191B23" w:rsidRPr="00DB1EFC" w:rsidRDefault="00191B23" w:rsidP="0013471E">
            <w:pPr>
              <w:autoSpaceDE w:val="0"/>
              <w:autoSpaceDN w:val="0"/>
              <w:adjustRightInd w:val="0"/>
              <w:jc w:val="both"/>
              <w:rPr>
                <w:rFonts w:ascii="Book Antiqua" w:hAnsi="Book Antiqua" w:cs="Tahoma"/>
                <w:b/>
                <w:szCs w:val="22"/>
              </w:rPr>
            </w:pPr>
          </w:p>
        </w:tc>
      </w:tr>
      <w:tr w:rsidR="00191B23" w:rsidRPr="00DB1EFC" w:rsidTr="000F3CC1">
        <w:tc>
          <w:tcPr>
            <w:tcW w:w="851" w:type="dxa"/>
            <w:gridSpan w:val="2"/>
          </w:tcPr>
          <w:p w:rsidR="00191B23" w:rsidRPr="00DB1EFC" w:rsidRDefault="00191B23" w:rsidP="0013471E">
            <w:pPr>
              <w:autoSpaceDE w:val="0"/>
              <w:autoSpaceDN w:val="0"/>
              <w:adjustRightInd w:val="0"/>
              <w:jc w:val="both"/>
              <w:rPr>
                <w:rFonts w:ascii="Book Antiqua" w:hAnsi="Book Antiqua" w:cs="Tahoma"/>
                <w:szCs w:val="22"/>
              </w:rPr>
            </w:pPr>
          </w:p>
        </w:tc>
        <w:tc>
          <w:tcPr>
            <w:tcW w:w="3351" w:type="dxa"/>
            <w:gridSpan w:val="2"/>
          </w:tcPr>
          <w:p w:rsidR="00191B23" w:rsidRPr="00DB1EFC" w:rsidRDefault="00191B23" w:rsidP="0013471E">
            <w:pPr>
              <w:autoSpaceDE w:val="0"/>
              <w:autoSpaceDN w:val="0"/>
              <w:adjustRightInd w:val="0"/>
              <w:jc w:val="both"/>
              <w:rPr>
                <w:rFonts w:ascii="Book Antiqua" w:hAnsi="Book Antiqua" w:cs="Tahoma"/>
                <w:szCs w:val="22"/>
              </w:rPr>
            </w:pPr>
            <w:r w:rsidRPr="00DB1EFC">
              <w:rPr>
                <w:rFonts w:ascii="Book Antiqua" w:hAnsi="Book Antiqua" w:cs="Tahoma"/>
                <w:szCs w:val="22"/>
              </w:rPr>
              <w:t xml:space="preserve">Works with regard to STP, sewerage network and its connectivity </w:t>
            </w:r>
            <w:r w:rsidRPr="00DB1EFC">
              <w:rPr>
                <w:rFonts w:ascii="Book Antiqua" w:hAnsi="Book Antiqua" w:cs="Tahoma"/>
                <w:b/>
                <w:szCs w:val="22"/>
              </w:rPr>
              <w:t>have not yet started</w:t>
            </w:r>
            <w:r w:rsidRPr="00DB1EFC">
              <w:rPr>
                <w:rFonts w:ascii="Book Antiqua" w:hAnsi="Book Antiqua" w:cs="Tahoma"/>
                <w:szCs w:val="22"/>
              </w:rPr>
              <w:t>.</w:t>
            </w:r>
          </w:p>
        </w:tc>
        <w:tc>
          <w:tcPr>
            <w:tcW w:w="1724" w:type="dxa"/>
            <w:gridSpan w:val="2"/>
          </w:tcPr>
          <w:p w:rsidR="00191B23" w:rsidRPr="00DB1EFC" w:rsidRDefault="00191B23" w:rsidP="0013471E">
            <w:pPr>
              <w:autoSpaceDE w:val="0"/>
              <w:autoSpaceDN w:val="0"/>
              <w:adjustRightInd w:val="0"/>
              <w:jc w:val="both"/>
              <w:rPr>
                <w:rFonts w:ascii="Book Antiqua" w:hAnsi="Book Antiqua" w:cs="Tahoma"/>
                <w:szCs w:val="22"/>
              </w:rPr>
            </w:pPr>
            <w:r w:rsidRPr="00DB1EFC">
              <w:rPr>
                <w:rFonts w:ascii="Book Antiqua" w:hAnsi="Book Antiqua" w:cs="Tahoma"/>
                <w:szCs w:val="22"/>
              </w:rPr>
              <w:t>Govt. of Haryana</w:t>
            </w:r>
          </w:p>
        </w:tc>
        <w:tc>
          <w:tcPr>
            <w:tcW w:w="1251" w:type="dxa"/>
            <w:gridSpan w:val="4"/>
          </w:tcPr>
          <w:p w:rsidR="00191B23" w:rsidRPr="00DB1EFC" w:rsidRDefault="00191B23" w:rsidP="0013471E">
            <w:pPr>
              <w:autoSpaceDE w:val="0"/>
              <w:autoSpaceDN w:val="0"/>
              <w:adjustRightInd w:val="0"/>
              <w:jc w:val="both"/>
              <w:rPr>
                <w:rFonts w:ascii="Book Antiqua" w:hAnsi="Book Antiqua" w:cs="Tahoma"/>
                <w:szCs w:val="22"/>
              </w:rPr>
            </w:pPr>
            <w:r w:rsidRPr="00DB1EFC">
              <w:rPr>
                <w:rFonts w:ascii="Book Antiqua" w:hAnsi="Book Antiqua" w:cs="Tahoma"/>
                <w:szCs w:val="22"/>
              </w:rPr>
              <w:t>---</w:t>
            </w:r>
          </w:p>
        </w:tc>
        <w:tc>
          <w:tcPr>
            <w:tcW w:w="2180" w:type="dxa"/>
          </w:tcPr>
          <w:p w:rsidR="00191B23" w:rsidRPr="00DB1EFC" w:rsidRDefault="00191B23" w:rsidP="0013471E">
            <w:pPr>
              <w:autoSpaceDE w:val="0"/>
              <w:autoSpaceDN w:val="0"/>
              <w:adjustRightInd w:val="0"/>
              <w:jc w:val="both"/>
              <w:rPr>
                <w:rFonts w:ascii="Book Antiqua" w:hAnsi="Book Antiqua" w:cs="Tahoma"/>
                <w:b/>
                <w:szCs w:val="22"/>
              </w:rPr>
            </w:pPr>
            <w:r w:rsidRPr="00DB1EFC">
              <w:rPr>
                <w:rFonts w:ascii="Book Antiqua" w:hAnsi="Book Antiqua" w:cs="Tahoma"/>
                <w:b/>
                <w:szCs w:val="22"/>
              </w:rPr>
              <w:t>31.12.2020</w:t>
            </w:r>
          </w:p>
          <w:p w:rsidR="00191B23" w:rsidRPr="00DB1EFC" w:rsidRDefault="00191B23" w:rsidP="0013471E">
            <w:pPr>
              <w:autoSpaceDE w:val="0"/>
              <w:autoSpaceDN w:val="0"/>
              <w:adjustRightInd w:val="0"/>
              <w:jc w:val="both"/>
              <w:rPr>
                <w:rFonts w:ascii="Book Antiqua" w:hAnsi="Book Antiqua" w:cs="Tahoma"/>
                <w:szCs w:val="22"/>
              </w:rPr>
            </w:pPr>
            <w:r w:rsidRPr="00DB1EFC">
              <w:rPr>
                <w:rFonts w:ascii="Book Antiqua" w:hAnsi="Book Antiqua" w:cs="Tahoma"/>
                <w:szCs w:val="22"/>
              </w:rPr>
              <w:t>Rs. 10L/month per incomplete STP, sewerage</w:t>
            </w:r>
          </w:p>
          <w:p w:rsidR="00191B23" w:rsidRPr="00DB1EFC" w:rsidRDefault="00191B23" w:rsidP="0013471E">
            <w:pPr>
              <w:autoSpaceDE w:val="0"/>
              <w:autoSpaceDN w:val="0"/>
              <w:adjustRightInd w:val="0"/>
              <w:jc w:val="both"/>
              <w:rPr>
                <w:rFonts w:ascii="Book Antiqua" w:hAnsi="Book Antiqua" w:cs="Tahoma"/>
                <w:szCs w:val="22"/>
              </w:rPr>
            </w:pPr>
            <w:r w:rsidRPr="00DB1EFC">
              <w:rPr>
                <w:rFonts w:ascii="Book Antiqua" w:hAnsi="Book Antiqua" w:cs="Tahoma"/>
                <w:szCs w:val="22"/>
              </w:rPr>
              <w:t>network and its connectivity</w:t>
            </w:r>
          </w:p>
        </w:tc>
        <w:tc>
          <w:tcPr>
            <w:tcW w:w="1559" w:type="dxa"/>
            <w:gridSpan w:val="2"/>
          </w:tcPr>
          <w:p w:rsidR="00191B23" w:rsidRPr="00DB1EFC" w:rsidRDefault="00191B23" w:rsidP="0013471E">
            <w:pPr>
              <w:autoSpaceDE w:val="0"/>
              <w:autoSpaceDN w:val="0"/>
              <w:adjustRightInd w:val="0"/>
              <w:jc w:val="both"/>
              <w:rPr>
                <w:rFonts w:ascii="Book Antiqua" w:hAnsi="Book Antiqua" w:cs="Tahoma"/>
                <w:b/>
                <w:szCs w:val="22"/>
              </w:rPr>
            </w:pPr>
          </w:p>
        </w:tc>
      </w:tr>
      <w:tr w:rsidR="00191B23" w:rsidRPr="00DB1EFC" w:rsidTr="000F3CC1">
        <w:tc>
          <w:tcPr>
            <w:tcW w:w="851" w:type="dxa"/>
            <w:gridSpan w:val="2"/>
          </w:tcPr>
          <w:p w:rsidR="00191B23" w:rsidRPr="00DB1EFC" w:rsidRDefault="00191B23" w:rsidP="0013471E">
            <w:pPr>
              <w:autoSpaceDE w:val="0"/>
              <w:autoSpaceDN w:val="0"/>
              <w:adjustRightInd w:val="0"/>
              <w:jc w:val="both"/>
              <w:rPr>
                <w:rFonts w:ascii="Book Antiqua" w:hAnsi="Book Antiqua" w:cs="Tahoma"/>
                <w:szCs w:val="22"/>
              </w:rPr>
            </w:pPr>
          </w:p>
        </w:tc>
        <w:tc>
          <w:tcPr>
            <w:tcW w:w="3351" w:type="dxa"/>
            <w:gridSpan w:val="2"/>
          </w:tcPr>
          <w:p w:rsidR="00191B23" w:rsidRPr="00DB1EFC" w:rsidRDefault="00191B23" w:rsidP="0013471E">
            <w:pPr>
              <w:autoSpaceDE w:val="0"/>
              <w:autoSpaceDN w:val="0"/>
              <w:adjustRightInd w:val="0"/>
              <w:jc w:val="both"/>
              <w:rPr>
                <w:rFonts w:ascii="Book Antiqua" w:hAnsi="Book Antiqua" w:cs="Tahoma"/>
                <w:szCs w:val="22"/>
              </w:rPr>
            </w:pPr>
            <w:r w:rsidRPr="00DB1EFC">
              <w:rPr>
                <w:rFonts w:ascii="Book Antiqua" w:hAnsi="Book Antiqua" w:cs="Tahoma"/>
                <w:szCs w:val="22"/>
              </w:rPr>
              <w:t>Discharging untreated sewage in any drain connected to river Yamuna</w:t>
            </w:r>
          </w:p>
          <w:p w:rsidR="00191B23" w:rsidRPr="00DB1EFC" w:rsidRDefault="00191B23" w:rsidP="0013471E">
            <w:pPr>
              <w:autoSpaceDE w:val="0"/>
              <w:autoSpaceDN w:val="0"/>
              <w:adjustRightInd w:val="0"/>
              <w:jc w:val="both"/>
              <w:rPr>
                <w:rFonts w:ascii="Book Antiqua" w:hAnsi="Book Antiqua" w:cs="Tahoma"/>
                <w:szCs w:val="22"/>
              </w:rPr>
            </w:pPr>
          </w:p>
        </w:tc>
        <w:tc>
          <w:tcPr>
            <w:tcW w:w="1724" w:type="dxa"/>
            <w:gridSpan w:val="2"/>
          </w:tcPr>
          <w:p w:rsidR="00191B23" w:rsidRPr="00DB1EFC" w:rsidRDefault="00191B23" w:rsidP="0013471E">
            <w:pPr>
              <w:autoSpaceDE w:val="0"/>
              <w:autoSpaceDN w:val="0"/>
              <w:adjustRightInd w:val="0"/>
              <w:jc w:val="both"/>
              <w:rPr>
                <w:rFonts w:ascii="Book Antiqua" w:hAnsi="Book Antiqua" w:cs="Tahoma"/>
                <w:szCs w:val="22"/>
              </w:rPr>
            </w:pPr>
          </w:p>
        </w:tc>
        <w:tc>
          <w:tcPr>
            <w:tcW w:w="1251" w:type="dxa"/>
            <w:gridSpan w:val="4"/>
          </w:tcPr>
          <w:p w:rsidR="00191B23" w:rsidRPr="00DB1EFC" w:rsidRDefault="00191B23" w:rsidP="0013471E">
            <w:pPr>
              <w:autoSpaceDE w:val="0"/>
              <w:autoSpaceDN w:val="0"/>
              <w:adjustRightInd w:val="0"/>
              <w:jc w:val="both"/>
              <w:rPr>
                <w:rFonts w:ascii="Book Antiqua" w:hAnsi="Book Antiqua" w:cs="Tahoma"/>
                <w:szCs w:val="22"/>
              </w:rPr>
            </w:pPr>
            <w:r w:rsidRPr="00DB1EFC">
              <w:rPr>
                <w:rFonts w:ascii="Book Antiqua" w:hAnsi="Book Antiqua" w:cs="Tahoma"/>
                <w:szCs w:val="22"/>
              </w:rPr>
              <w:t>---</w:t>
            </w:r>
          </w:p>
        </w:tc>
        <w:tc>
          <w:tcPr>
            <w:tcW w:w="2180" w:type="dxa"/>
          </w:tcPr>
          <w:p w:rsidR="00191B23" w:rsidRPr="00DB1EFC" w:rsidRDefault="00191B23" w:rsidP="0013471E">
            <w:pPr>
              <w:autoSpaceDE w:val="0"/>
              <w:autoSpaceDN w:val="0"/>
              <w:adjustRightInd w:val="0"/>
              <w:jc w:val="both"/>
              <w:rPr>
                <w:rFonts w:ascii="Book Antiqua" w:hAnsi="Book Antiqua" w:cs="Tahoma"/>
                <w:b/>
                <w:szCs w:val="22"/>
              </w:rPr>
            </w:pPr>
            <w:r w:rsidRPr="00DB1EFC">
              <w:rPr>
                <w:rFonts w:ascii="Book Antiqua" w:hAnsi="Book Antiqua" w:cs="Tahoma"/>
                <w:b/>
                <w:szCs w:val="22"/>
              </w:rPr>
              <w:t>01.07.2020</w:t>
            </w:r>
          </w:p>
          <w:p w:rsidR="00191B23" w:rsidRPr="00DB1EFC" w:rsidRDefault="00191B23" w:rsidP="0013471E">
            <w:pPr>
              <w:autoSpaceDE w:val="0"/>
              <w:autoSpaceDN w:val="0"/>
              <w:adjustRightInd w:val="0"/>
              <w:jc w:val="both"/>
              <w:rPr>
                <w:rFonts w:ascii="Book Antiqua" w:hAnsi="Book Antiqua" w:cs="Tahoma"/>
                <w:szCs w:val="22"/>
              </w:rPr>
            </w:pPr>
            <w:r w:rsidRPr="00DB1EFC">
              <w:rPr>
                <w:rFonts w:ascii="Book Antiqua" w:hAnsi="Book Antiqua" w:cs="Tahoma"/>
                <w:szCs w:val="22"/>
              </w:rPr>
              <w:t>Rs. 10L/month per incomplete STP, sewerage</w:t>
            </w:r>
          </w:p>
          <w:p w:rsidR="00191B23" w:rsidRPr="00DB1EFC" w:rsidRDefault="00191B23" w:rsidP="0013471E">
            <w:pPr>
              <w:autoSpaceDE w:val="0"/>
              <w:autoSpaceDN w:val="0"/>
              <w:adjustRightInd w:val="0"/>
              <w:jc w:val="both"/>
              <w:rPr>
                <w:rFonts w:ascii="Book Antiqua" w:hAnsi="Book Antiqua" w:cs="Tahoma"/>
                <w:szCs w:val="22"/>
              </w:rPr>
            </w:pPr>
            <w:r w:rsidRPr="00DB1EFC">
              <w:rPr>
                <w:rFonts w:ascii="Book Antiqua" w:hAnsi="Book Antiqua" w:cs="Tahoma"/>
                <w:szCs w:val="22"/>
              </w:rPr>
              <w:t>network and its connectivity</w:t>
            </w:r>
          </w:p>
        </w:tc>
        <w:tc>
          <w:tcPr>
            <w:tcW w:w="1559" w:type="dxa"/>
            <w:gridSpan w:val="2"/>
          </w:tcPr>
          <w:p w:rsidR="00191B23" w:rsidRPr="00DB1EFC" w:rsidRDefault="00191B23" w:rsidP="0013471E">
            <w:pPr>
              <w:autoSpaceDE w:val="0"/>
              <w:autoSpaceDN w:val="0"/>
              <w:adjustRightInd w:val="0"/>
              <w:jc w:val="both"/>
              <w:rPr>
                <w:rFonts w:ascii="Book Antiqua" w:hAnsi="Book Antiqua" w:cs="Tahoma"/>
                <w:b/>
                <w:szCs w:val="22"/>
              </w:rPr>
            </w:pPr>
          </w:p>
        </w:tc>
      </w:tr>
      <w:tr w:rsidR="003259FB" w:rsidRPr="00DB1EFC" w:rsidTr="003259FB">
        <w:tc>
          <w:tcPr>
            <w:tcW w:w="10916" w:type="dxa"/>
            <w:gridSpan w:val="13"/>
          </w:tcPr>
          <w:p w:rsidR="003259FB" w:rsidRPr="00DB1EFC" w:rsidRDefault="003259FB" w:rsidP="0013471E">
            <w:pPr>
              <w:autoSpaceDE w:val="0"/>
              <w:autoSpaceDN w:val="0"/>
              <w:adjustRightInd w:val="0"/>
              <w:jc w:val="both"/>
              <w:rPr>
                <w:rFonts w:ascii="Book Antiqua" w:hAnsi="Book Antiqua" w:cs="Tahoma"/>
                <w:b/>
                <w:szCs w:val="22"/>
              </w:rPr>
            </w:pPr>
            <w:r w:rsidRPr="00DB1EFC">
              <w:rPr>
                <w:rFonts w:ascii="Book Antiqua" w:hAnsi="Book Antiqua" w:cs="Bookman Old Style"/>
                <w:b/>
                <w:szCs w:val="22"/>
              </w:rPr>
              <w:t>PART C: UTTAR PRADESH</w:t>
            </w:r>
          </w:p>
        </w:tc>
      </w:tr>
      <w:tr w:rsidR="003259FB" w:rsidRPr="00DB1EFC" w:rsidTr="000F3CC1">
        <w:tc>
          <w:tcPr>
            <w:tcW w:w="851" w:type="dxa"/>
            <w:gridSpan w:val="2"/>
          </w:tcPr>
          <w:p w:rsidR="003259FB" w:rsidRPr="003259FB" w:rsidRDefault="003259FB" w:rsidP="0013471E">
            <w:pPr>
              <w:jc w:val="both"/>
              <w:rPr>
                <w:rFonts w:ascii="Book Antiqua" w:hAnsi="Book Antiqua"/>
                <w:b/>
                <w:bCs/>
                <w:szCs w:val="22"/>
              </w:rPr>
            </w:pPr>
            <w:r w:rsidRPr="003259FB">
              <w:rPr>
                <w:rFonts w:ascii="Book Antiqua" w:hAnsi="Book Antiqua"/>
                <w:b/>
                <w:bCs/>
                <w:szCs w:val="22"/>
              </w:rPr>
              <w:t>S.No.</w:t>
            </w:r>
          </w:p>
        </w:tc>
        <w:tc>
          <w:tcPr>
            <w:tcW w:w="3371" w:type="dxa"/>
            <w:gridSpan w:val="3"/>
          </w:tcPr>
          <w:p w:rsidR="003259FB" w:rsidRPr="003259FB" w:rsidRDefault="003259FB" w:rsidP="0013471E">
            <w:pPr>
              <w:jc w:val="both"/>
              <w:rPr>
                <w:rFonts w:ascii="Book Antiqua" w:hAnsi="Book Antiqua"/>
                <w:b/>
                <w:bCs/>
                <w:szCs w:val="22"/>
              </w:rPr>
            </w:pPr>
            <w:r w:rsidRPr="003259FB">
              <w:rPr>
                <w:rFonts w:ascii="Book Antiqua" w:hAnsi="Book Antiqua"/>
                <w:b/>
                <w:bCs/>
                <w:szCs w:val="22"/>
              </w:rPr>
              <w:t>ISSUE</w:t>
            </w:r>
          </w:p>
        </w:tc>
        <w:tc>
          <w:tcPr>
            <w:tcW w:w="1781" w:type="dxa"/>
            <w:gridSpan w:val="3"/>
          </w:tcPr>
          <w:p w:rsidR="003259FB" w:rsidRPr="003259FB" w:rsidRDefault="003259FB" w:rsidP="0013471E">
            <w:pPr>
              <w:jc w:val="both"/>
              <w:rPr>
                <w:rFonts w:ascii="Book Antiqua" w:hAnsi="Book Antiqua"/>
                <w:b/>
                <w:bCs/>
                <w:szCs w:val="22"/>
              </w:rPr>
            </w:pPr>
            <w:r w:rsidRPr="003259FB">
              <w:rPr>
                <w:rFonts w:ascii="Book Antiqua" w:hAnsi="Book Antiqua"/>
                <w:b/>
                <w:bCs/>
                <w:szCs w:val="22"/>
              </w:rPr>
              <w:t>AGENCY RESPONSIBLE</w:t>
            </w:r>
          </w:p>
        </w:tc>
        <w:tc>
          <w:tcPr>
            <w:tcW w:w="1174" w:type="dxa"/>
            <w:gridSpan w:val="2"/>
          </w:tcPr>
          <w:p w:rsidR="003259FB" w:rsidRPr="003259FB" w:rsidRDefault="003259FB" w:rsidP="0013471E">
            <w:pPr>
              <w:jc w:val="both"/>
              <w:rPr>
                <w:rFonts w:ascii="Book Antiqua" w:hAnsi="Book Antiqua"/>
                <w:b/>
                <w:bCs/>
                <w:szCs w:val="22"/>
              </w:rPr>
            </w:pPr>
            <w:r w:rsidRPr="003259FB">
              <w:rPr>
                <w:rFonts w:ascii="Book Antiqua" w:hAnsi="Book Antiqua"/>
                <w:b/>
                <w:bCs/>
                <w:szCs w:val="22"/>
              </w:rPr>
              <w:t>CPCB Role</w:t>
            </w:r>
          </w:p>
        </w:tc>
        <w:tc>
          <w:tcPr>
            <w:tcW w:w="2180" w:type="dxa"/>
          </w:tcPr>
          <w:p w:rsidR="003259FB" w:rsidRPr="003259FB" w:rsidRDefault="003259FB" w:rsidP="0013471E">
            <w:pPr>
              <w:jc w:val="both"/>
              <w:rPr>
                <w:rFonts w:ascii="Book Antiqua" w:hAnsi="Book Antiqua"/>
                <w:b/>
                <w:bCs/>
                <w:szCs w:val="22"/>
              </w:rPr>
            </w:pPr>
            <w:r w:rsidRPr="003259FB">
              <w:rPr>
                <w:rFonts w:ascii="Book Antiqua" w:hAnsi="Book Antiqua"/>
                <w:b/>
                <w:bCs/>
                <w:szCs w:val="22"/>
              </w:rPr>
              <w:t>EC/Penalty/ Target date</w:t>
            </w:r>
          </w:p>
        </w:tc>
        <w:tc>
          <w:tcPr>
            <w:tcW w:w="1559" w:type="dxa"/>
            <w:gridSpan w:val="2"/>
          </w:tcPr>
          <w:p w:rsidR="003259FB" w:rsidRPr="003259FB" w:rsidRDefault="003259FB" w:rsidP="0013471E">
            <w:pPr>
              <w:jc w:val="both"/>
              <w:rPr>
                <w:rFonts w:ascii="Book Antiqua" w:hAnsi="Book Antiqua"/>
                <w:b/>
                <w:bCs/>
                <w:szCs w:val="22"/>
              </w:rPr>
            </w:pPr>
            <w:r w:rsidRPr="003259FB">
              <w:rPr>
                <w:rFonts w:ascii="Book Antiqua" w:hAnsi="Book Antiqua" w:cs="Arial"/>
                <w:b/>
                <w:bCs/>
                <w:color w:val="222222"/>
                <w:szCs w:val="22"/>
                <w:shd w:val="clear" w:color="auto" w:fill="FFFFFF"/>
              </w:rPr>
              <w:t>Compliance achieved and Non Compliance</w:t>
            </w:r>
          </w:p>
        </w:tc>
      </w:tr>
      <w:tr w:rsidR="003259FB" w:rsidRPr="00DB1EFC" w:rsidTr="003259FB">
        <w:tc>
          <w:tcPr>
            <w:tcW w:w="9357" w:type="dxa"/>
            <w:gridSpan w:val="11"/>
          </w:tcPr>
          <w:p w:rsidR="003259FB" w:rsidRPr="00DB1EFC" w:rsidRDefault="003259FB" w:rsidP="0013471E">
            <w:pPr>
              <w:jc w:val="both"/>
              <w:rPr>
                <w:rFonts w:ascii="Book Antiqua" w:hAnsi="Book Antiqua" w:cs="Tahoma"/>
                <w:b/>
                <w:szCs w:val="22"/>
              </w:rPr>
            </w:pPr>
            <w:r w:rsidRPr="00DB1EFC">
              <w:rPr>
                <w:rFonts w:ascii="Book Antiqua" w:hAnsi="Book Antiqua" w:cs="Tahoma"/>
                <w:b/>
                <w:szCs w:val="22"/>
              </w:rPr>
              <w:t xml:space="preserve">01 </w:t>
            </w:r>
            <w:r w:rsidRPr="00DB1EFC">
              <w:rPr>
                <w:rFonts w:ascii="Book Antiqua" w:hAnsi="Book Antiqua" w:cs="Tahoma"/>
                <w:b/>
                <w:bCs/>
                <w:szCs w:val="22"/>
              </w:rPr>
              <w:t>Sewage Management</w:t>
            </w:r>
          </w:p>
        </w:tc>
        <w:tc>
          <w:tcPr>
            <w:tcW w:w="1559" w:type="dxa"/>
            <w:gridSpan w:val="2"/>
          </w:tcPr>
          <w:p w:rsidR="003259FB" w:rsidRPr="00DB1EFC" w:rsidRDefault="003259FB" w:rsidP="0013471E">
            <w:pPr>
              <w:jc w:val="both"/>
              <w:rPr>
                <w:rFonts w:ascii="Book Antiqua" w:hAnsi="Book Antiqua" w:cs="Tahoma"/>
                <w:b/>
                <w:szCs w:val="22"/>
              </w:rPr>
            </w:pPr>
          </w:p>
        </w:tc>
      </w:tr>
      <w:tr w:rsidR="003259FB" w:rsidRPr="00DB1EFC" w:rsidTr="000F3CC1">
        <w:tc>
          <w:tcPr>
            <w:tcW w:w="851" w:type="dxa"/>
            <w:gridSpan w:val="2"/>
            <w:vMerge w:val="restart"/>
          </w:tcPr>
          <w:p w:rsidR="003259FB" w:rsidRPr="00DB1EFC" w:rsidRDefault="003259FB" w:rsidP="0013471E">
            <w:pPr>
              <w:jc w:val="both"/>
              <w:rPr>
                <w:rFonts w:ascii="Book Antiqua" w:hAnsi="Book Antiqua" w:cs="Tahoma"/>
                <w:szCs w:val="22"/>
              </w:rPr>
            </w:pPr>
          </w:p>
        </w:tc>
        <w:tc>
          <w:tcPr>
            <w:tcW w:w="3371" w:type="dxa"/>
            <w:gridSpan w:val="3"/>
          </w:tcPr>
          <w:p w:rsidR="003259FB" w:rsidRPr="00DB1EFC" w:rsidRDefault="003259FB" w:rsidP="0013471E">
            <w:pPr>
              <w:autoSpaceDE w:val="0"/>
              <w:autoSpaceDN w:val="0"/>
              <w:adjustRightInd w:val="0"/>
              <w:jc w:val="both"/>
              <w:rPr>
                <w:rFonts w:ascii="Book Antiqua" w:hAnsi="Book Antiqua" w:cs="Tahoma"/>
                <w:szCs w:val="22"/>
              </w:rPr>
            </w:pPr>
            <w:r w:rsidRPr="00DB1EFC">
              <w:rPr>
                <w:rFonts w:ascii="Book Antiqua" w:hAnsi="Book Antiqua" w:cs="Tahoma"/>
                <w:szCs w:val="22"/>
              </w:rPr>
              <w:t>Prepare short and long term plans to control flow of sewage from UP into the river Yamuna at Ghaziabad with time lines for</w:t>
            </w:r>
          </w:p>
          <w:p w:rsidR="003259FB" w:rsidRPr="00DB1EFC" w:rsidRDefault="003259FB" w:rsidP="0013471E">
            <w:pPr>
              <w:autoSpaceDE w:val="0"/>
              <w:autoSpaceDN w:val="0"/>
              <w:adjustRightInd w:val="0"/>
              <w:jc w:val="both"/>
              <w:rPr>
                <w:rFonts w:ascii="Book Antiqua" w:hAnsi="Book Antiqua" w:cs="Tahoma"/>
                <w:szCs w:val="22"/>
              </w:rPr>
            </w:pPr>
            <w:r w:rsidRPr="00DB1EFC">
              <w:rPr>
                <w:rFonts w:ascii="Book Antiqua" w:hAnsi="Book Antiqua" w:cs="Tahoma"/>
                <w:szCs w:val="22"/>
              </w:rPr>
              <w:t>execution.</w:t>
            </w:r>
          </w:p>
        </w:tc>
        <w:tc>
          <w:tcPr>
            <w:tcW w:w="1781" w:type="dxa"/>
            <w:gridSpan w:val="3"/>
            <w:vMerge w:val="restart"/>
          </w:tcPr>
          <w:p w:rsidR="003259FB" w:rsidRPr="00DB1EFC" w:rsidRDefault="003259FB" w:rsidP="0013471E">
            <w:pPr>
              <w:autoSpaceDE w:val="0"/>
              <w:autoSpaceDN w:val="0"/>
              <w:adjustRightInd w:val="0"/>
              <w:jc w:val="both"/>
              <w:rPr>
                <w:rFonts w:ascii="Book Antiqua" w:hAnsi="Book Antiqua" w:cs="Tahoma"/>
                <w:szCs w:val="22"/>
              </w:rPr>
            </w:pPr>
            <w:r w:rsidRPr="00DB1EFC">
              <w:rPr>
                <w:rFonts w:ascii="Book Antiqua" w:hAnsi="Book Antiqua" w:cs="Tahoma"/>
                <w:szCs w:val="22"/>
              </w:rPr>
              <w:t>CS, UP Govt. and the Principal Secretaries, Environment and Forest and</w:t>
            </w:r>
          </w:p>
          <w:p w:rsidR="003259FB" w:rsidRPr="00DB1EFC" w:rsidRDefault="003259FB" w:rsidP="0013471E">
            <w:pPr>
              <w:jc w:val="both"/>
              <w:rPr>
                <w:rFonts w:ascii="Book Antiqua" w:hAnsi="Book Antiqua" w:cs="Tahoma"/>
                <w:szCs w:val="22"/>
              </w:rPr>
            </w:pPr>
            <w:r w:rsidRPr="00DB1EFC">
              <w:rPr>
                <w:rFonts w:ascii="Book Antiqua" w:hAnsi="Book Antiqua" w:cs="Tahoma"/>
                <w:szCs w:val="22"/>
              </w:rPr>
              <w:t>Urban Development</w:t>
            </w:r>
          </w:p>
        </w:tc>
        <w:tc>
          <w:tcPr>
            <w:tcW w:w="1174" w:type="dxa"/>
            <w:gridSpan w:val="2"/>
            <w:vMerge w:val="restart"/>
          </w:tcPr>
          <w:p w:rsidR="003259FB" w:rsidRPr="00DB1EFC" w:rsidRDefault="003259FB" w:rsidP="0013471E">
            <w:pPr>
              <w:jc w:val="both"/>
              <w:rPr>
                <w:rFonts w:ascii="Book Antiqua" w:hAnsi="Book Antiqua" w:cs="Tahoma"/>
                <w:szCs w:val="22"/>
              </w:rPr>
            </w:pPr>
            <w:r w:rsidRPr="00DB1EFC">
              <w:rPr>
                <w:rFonts w:ascii="Book Antiqua" w:hAnsi="Book Antiqua" w:cs="Tahoma"/>
                <w:szCs w:val="22"/>
              </w:rPr>
              <w:t>---</w:t>
            </w:r>
          </w:p>
        </w:tc>
        <w:tc>
          <w:tcPr>
            <w:tcW w:w="2180" w:type="dxa"/>
          </w:tcPr>
          <w:p w:rsidR="003259FB" w:rsidRPr="00DB1EFC" w:rsidRDefault="003259FB" w:rsidP="0013471E">
            <w:pPr>
              <w:jc w:val="both"/>
              <w:rPr>
                <w:rFonts w:ascii="Book Antiqua" w:hAnsi="Book Antiqua" w:cs="Tahoma"/>
                <w:szCs w:val="22"/>
              </w:rPr>
            </w:pPr>
            <w:r w:rsidRPr="00DB1EFC">
              <w:rPr>
                <w:rFonts w:ascii="Book Antiqua" w:hAnsi="Book Antiqua" w:cs="Tahoma"/>
                <w:szCs w:val="22"/>
              </w:rPr>
              <w:t>---</w:t>
            </w:r>
          </w:p>
        </w:tc>
        <w:tc>
          <w:tcPr>
            <w:tcW w:w="1559" w:type="dxa"/>
            <w:gridSpan w:val="2"/>
          </w:tcPr>
          <w:p w:rsidR="003259FB" w:rsidRPr="00DB1EFC" w:rsidRDefault="003259FB" w:rsidP="0013471E">
            <w:pPr>
              <w:jc w:val="both"/>
              <w:rPr>
                <w:rFonts w:ascii="Book Antiqua" w:hAnsi="Book Antiqua" w:cs="Tahoma"/>
                <w:szCs w:val="22"/>
              </w:rPr>
            </w:pPr>
          </w:p>
        </w:tc>
      </w:tr>
      <w:tr w:rsidR="003259FB" w:rsidRPr="00DB1EFC" w:rsidTr="000F3CC1">
        <w:tc>
          <w:tcPr>
            <w:tcW w:w="851" w:type="dxa"/>
            <w:gridSpan w:val="2"/>
            <w:vMerge/>
          </w:tcPr>
          <w:p w:rsidR="003259FB" w:rsidRPr="00DB1EFC" w:rsidRDefault="003259FB" w:rsidP="0013471E">
            <w:pPr>
              <w:jc w:val="both"/>
              <w:rPr>
                <w:rFonts w:ascii="Book Antiqua" w:hAnsi="Book Antiqua" w:cs="Tahoma"/>
                <w:szCs w:val="22"/>
              </w:rPr>
            </w:pPr>
          </w:p>
        </w:tc>
        <w:tc>
          <w:tcPr>
            <w:tcW w:w="3371" w:type="dxa"/>
            <w:gridSpan w:val="3"/>
          </w:tcPr>
          <w:p w:rsidR="003259FB" w:rsidRPr="00DB1EFC" w:rsidRDefault="003259FB" w:rsidP="0013471E">
            <w:pPr>
              <w:autoSpaceDE w:val="0"/>
              <w:autoSpaceDN w:val="0"/>
              <w:adjustRightInd w:val="0"/>
              <w:jc w:val="both"/>
              <w:rPr>
                <w:rFonts w:ascii="Book Antiqua" w:hAnsi="Book Antiqua" w:cs="Tahoma"/>
                <w:szCs w:val="22"/>
              </w:rPr>
            </w:pPr>
            <w:r w:rsidRPr="00DB1EFC">
              <w:rPr>
                <w:rFonts w:ascii="Book Antiqua" w:hAnsi="Book Antiqua" w:cs="Tahoma"/>
                <w:szCs w:val="22"/>
              </w:rPr>
              <w:t xml:space="preserve">Ensure that clarity in terms of execution of time lines are given and action taken on ground with regard to interception and diversion of </w:t>
            </w:r>
            <w:proofErr w:type="spellStart"/>
            <w:r w:rsidRPr="00DB1EFC">
              <w:rPr>
                <w:rFonts w:ascii="Book Antiqua" w:hAnsi="Book Antiqua" w:cs="Tahoma"/>
                <w:szCs w:val="22"/>
              </w:rPr>
              <w:t>Banthala</w:t>
            </w:r>
            <w:proofErr w:type="spellEnd"/>
            <w:r w:rsidRPr="00DB1EFC">
              <w:rPr>
                <w:rFonts w:ascii="Book Antiqua" w:hAnsi="Book Antiqua" w:cs="Tahoma"/>
                <w:szCs w:val="22"/>
              </w:rPr>
              <w:t xml:space="preserve"> and </w:t>
            </w:r>
            <w:proofErr w:type="spellStart"/>
            <w:r w:rsidRPr="00DB1EFC">
              <w:rPr>
                <w:rFonts w:ascii="Book Antiqua" w:hAnsi="Book Antiqua" w:cs="Tahoma"/>
                <w:szCs w:val="22"/>
              </w:rPr>
              <w:t>Indira</w:t>
            </w:r>
            <w:proofErr w:type="spellEnd"/>
            <w:r w:rsidRPr="00DB1EFC">
              <w:rPr>
                <w:rFonts w:ascii="Book Antiqua" w:hAnsi="Book Antiqua" w:cs="Tahoma"/>
                <w:szCs w:val="22"/>
              </w:rPr>
              <w:t xml:space="preserve"> Canal drains</w:t>
            </w:r>
          </w:p>
        </w:tc>
        <w:tc>
          <w:tcPr>
            <w:tcW w:w="1781" w:type="dxa"/>
            <w:gridSpan w:val="3"/>
            <w:vMerge/>
          </w:tcPr>
          <w:p w:rsidR="003259FB" w:rsidRPr="00DB1EFC" w:rsidRDefault="003259FB" w:rsidP="0013471E">
            <w:pPr>
              <w:jc w:val="both"/>
              <w:rPr>
                <w:rFonts w:ascii="Book Antiqua" w:hAnsi="Book Antiqua" w:cs="Tahoma"/>
                <w:szCs w:val="22"/>
              </w:rPr>
            </w:pPr>
          </w:p>
        </w:tc>
        <w:tc>
          <w:tcPr>
            <w:tcW w:w="1174" w:type="dxa"/>
            <w:gridSpan w:val="2"/>
            <w:vMerge/>
          </w:tcPr>
          <w:p w:rsidR="003259FB" w:rsidRPr="00DB1EFC" w:rsidRDefault="003259FB" w:rsidP="0013471E">
            <w:pPr>
              <w:jc w:val="both"/>
              <w:rPr>
                <w:rFonts w:ascii="Book Antiqua" w:hAnsi="Book Antiqua" w:cs="Tahoma"/>
                <w:szCs w:val="22"/>
              </w:rPr>
            </w:pPr>
          </w:p>
        </w:tc>
        <w:tc>
          <w:tcPr>
            <w:tcW w:w="2180" w:type="dxa"/>
          </w:tcPr>
          <w:p w:rsidR="003259FB" w:rsidRPr="00DB1EFC" w:rsidRDefault="003259FB" w:rsidP="0013471E">
            <w:pPr>
              <w:jc w:val="both"/>
              <w:rPr>
                <w:rFonts w:ascii="Book Antiqua" w:hAnsi="Book Antiqua" w:cs="Tahoma"/>
                <w:b/>
                <w:szCs w:val="22"/>
              </w:rPr>
            </w:pPr>
            <w:r w:rsidRPr="00DB1EFC">
              <w:rPr>
                <w:rFonts w:ascii="Book Antiqua" w:hAnsi="Book Antiqua" w:cs="Tahoma"/>
                <w:b/>
                <w:szCs w:val="22"/>
              </w:rPr>
              <w:t>---</w:t>
            </w:r>
          </w:p>
        </w:tc>
        <w:tc>
          <w:tcPr>
            <w:tcW w:w="1559" w:type="dxa"/>
            <w:gridSpan w:val="2"/>
          </w:tcPr>
          <w:p w:rsidR="003259FB" w:rsidRPr="00DB1EFC" w:rsidRDefault="003259FB" w:rsidP="0013471E">
            <w:pPr>
              <w:jc w:val="both"/>
              <w:rPr>
                <w:rFonts w:ascii="Book Antiqua" w:hAnsi="Book Antiqua" w:cs="Tahoma"/>
                <w:b/>
                <w:szCs w:val="22"/>
              </w:rPr>
            </w:pPr>
          </w:p>
        </w:tc>
      </w:tr>
      <w:tr w:rsidR="003259FB" w:rsidRPr="00DB1EFC" w:rsidTr="000F3CC1">
        <w:tc>
          <w:tcPr>
            <w:tcW w:w="851" w:type="dxa"/>
            <w:gridSpan w:val="2"/>
            <w:vMerge/>
          </w:tcPr>
          <w:p w:rsidR="003259FB" w:rsidRPr="00DB1EFC" w:rsidRDefault="003259FB" w:rsidP="0013471E">
            <w:pPr>
              <w:jc w:val="both"/>
              <w:rPr>
                <w:rFonts w:ascii="Book Antiqua" w:hAnsi="Book Antiqua" w:cs="Tahoma"/>
                <w:szCs w:val="22"/>
              </w:rPr>
            </w:pPr>
          </w:p>
        </w:tc>
        <w:tc>
          <w:tcPr>
            <w:tcW w:w="3371" w:type="dxa"/>
            <w:gridSpan w:val="3"/>
          </w:tcPr>
          <w:p w:rsidR="003259FB" w:rsidRPr="00DB1EFC" w:rsidRDefault="003259FB" w:rsidP="0013471E">
            <w:pPr>
              <w:autoSpaceDE w:val="0"/>
              <w:autoSpaceDN w:val="0"/>
              <w:adjustRightInd w:val="0"/>
              <w:jc w:val="both"/>
              <w:rPr>
                <w:rFonts w:ascii="Book Antiqua" w:hAnsi="Book Antiqua" w:cs="Tahoma"/>
                <w:szCs w:val="22"/>
              </w:rPr>
            </w:pPr>
            <w:r w:rsidRPr="00DB1EFC">
              <w:rPr>
                <w:rFonts w:ascii="Book Antiqua" w:hAnsi="Book Antiqua" w:cs="Tahoma"/>
                <w:szCs w:val="22"/>
              </w:rPr>
              <w:t xml:space="preserve">Review the matter with regard to </w:t>
            </w:r>
            <w:proofErr w:type="spellStart"/>
            <w:r w:rsidRPr="00DB1EFC">
              <w:rPr>
                <w:rFonts w:ascii="Book Antiqua" w:hAnsi="Book Antiqua" w:cs="Tahoma"/>
                <w:szCs w:val="22"/>
              </w:rPr>
              <w:t>sewered</w:t>
            </w:r>
            <w:proofErr w:type="spellEnd"/>
            <w:r w:rsidRPr="00DB1EFC">
              <w:rPr>
                <w:rFonts w:ascii="Book Antiqua" w:hAnsi="Book Antiqua" w:cs="Tahoma"/>
                <w:szCs w:val="22"/>
              </w:rPr>
              <w:t xml:space="preserve"> area, un-</w:t>
            </w:r>
            <w:proofErr w:type="spellStart"/>
            <w:r w:rsidRPr="00DB1EFC">
              <w:rPr>
                <w:rFonts w:ascii="Book Antiqua" w:hAnsi="Book Antiqua" w:cs="Tahoma"/>
                <w:szCs w:val="22"/>
              </w:rPr>
              <w:t>sewered</w:t>
            </w:r>
            <w:proofErr w:type="spellEnd"/>
            <w:r w:rsidRPr="00DB1EFC">
              <w:rPr>
                <w:rFonts w:ascii="Book Antiqua" w:hAnsi="Book Antiqua" w:cs="Tahoma"/>
                <w:szCs w:val="22"/>
              </w:rPr>
              <w:t xml:space="preserve"> areas and</w:t>
            </w:r>
          </w:p>
          <w:p w:rsidR="003259FB" w:rsidRPr="00DB1EFC" w:rsidRDefault="003259FB" w:rsidP="0013471E">
            <w:pPr>
              <w:autoSpaceDE w:val="0"/>
              <w:autoSpaceDN w:val="0"/>
              <w:adjustRightInd w:val="0"/>
              <w:jc w:val="both"/>
              <w:rPr>
                <w:rFonts w:ascii="Book Antiqua" w:hAnsi="Book Antiqua" w:cs="Tahoma"/>
                <w:szCs w:val="22"/>
              </w:rPr>
            </w:pPr>
            <w:r w:rsidRPr="00DB1EFC">
              <w:rPr>
                <w:rFonts w:ascii="Book Antiqua" w:hAnsi="Book Antiqua" w:cs="Tahoma"/>
                <w:szCs w:val="22"/>
              </w:rPr>
              <w:t xml:space="preserve">leakages in the sewer networks etc. and fix timelines for execution </w:t>
            </w:r>
          </w:p>
        </w:tc>
        <w:tc>
          <w:tcPr>
            <w:tcW w:w="1781" w:type="dxa"/>
            <w:gridSpan w:val="3"/>
            <w:vMerge/>
          </w:tcPr>
          <w:p w:rsidR="003259FB" w:rsidRPr="00DB1EFC" w:rsidRDefault="003259FB" w:rsidP="0013471E">
            <w:pPr>
              <w:jc w:val="both"/>
              <w:rPr>
                <w:rFonts w:ascii="Book Antiqua" w:hAnsi="Book Antiqua" w:cs="Tahoma"/>
                <w:szCs w:val="22"/>
              </w:rPr>
            </w:pPr>
          </w:p>
        </w:tc>
        <w:tc>
          <w:tcPr>
            <w:tcW w:w="1174" w:type="dxa"/>
            <w:gridSpan w:val="2"/>
            <w:vMerge/>
          </w:tcPr>
          <w:p w:rsidR="003259FB" w:rsidRPr="00DB1EFC" w:rsidRDefault="003259FB" w:rsidP="0013471E">
            <w:pPr>
              <w:jc w:val="both"/>
              <w:rPr>
                <w:rFonts w:ascii="Book Antiqua" w:hAnsi="Book Antiqua" w:cs="Tahoma"/>
                <w:szCs w:val="22"/>
              </w:rPr>
            </w:pPr>
          </w:p>
        </w:tc>
        <w:tc>
          <w:tcPr>
            <w:tcW w:w="2180" w:type="dxa"/>
          </w:tcPr>
          <w:p w:rsidR="003259FB" w:rsidRPr="00DB1EFC" w:rsidRDefault="003259FB" w:rsidP="0013471E">
            <w:pPr>
              <w:jc w:val="both"/>
              <w:rPr>
                <w:rFonts w:ascii="Book Antiqua" w:hAnsi="Book Antiqua" w:cs="Tahoma"/>
                <w:szCs w:val="22"/>
              </w:rPr>
            </w:pPr>
            <w:r w:rsidRPr="00DB1EFC">
              <w:rPr>
                <w:rFonts w:ascii="Book Antiqua" w:hAnsi="Book Antiqua" w:cs="Tahoma"/>
                <w:szCs w:val="22"/>
              </w:rPr>
              <w:t>---</w:t>
            </w:r>
          </w:p>
        </w:tc>
        <w:tc>
          <w:tcPr>
            <w:tcW w:w="1559" w:type="dxa"/>
            <w:gridSpan w:val="2"/>
          </w:tcPr>
          <w:p w:rsidR="003259FB" w:rsidRPr="00DB1EFC" w:rsidRDefault="003259FB" w:rsidP="0013471E">
            <w:pPr>
              <w:jc w:val="both"/>
              <w:rPr>
                <w:rFonts w:ascii="Book Antiqua" w:hAnsi="Book Antiqua" w:cs="Tahoma"/>
                <w:szCs w:val="22"/>
              </w:rPr>
            </w:pPr>
          </w:p>
        </w:tc>
      </w:tr>
      <w:tr w:rsidR="003259FB" w:rsidRPr="00DB1EFC" w:rsidTr="000F3CC1">
        <w:tc>
          <w:tcPr>
            <w:tcW w:w="851" w:type="dxa"/>
            <w:gridSpan w:val="2"/>
            <w:vMerge/>
          </w:tcPr>
          <w:p w:rsidR="003259FB" w:rsidRPr="00DB1EFC" w:rsidRDefault="003259FB" w:rsidP="0013471E">
            <w:pPr>
              <w:jc w:val="both"/>
              <w:rPr>
                <w:rFonts w:ascii="Book Antiqua" w:hAnsi="Book Antiqua" w:cs="Tahoma"/>
                <w:szCs w:val="22"/>
              </w:rPr>
            </w:pPr>
          </w:p>
        </w:tc>
        <w:tc>
          <w:tcPr>
            <w:tcW w:w="3371" w:type="dxa"/>
            <w:gridSpan w:val="3"/>
          </w:tcPr>
          <w:p w:rsidR="003259FB" w:rsidRPr="00DB1EFC" w:rsidRDefault="003259FB" w:rsidP="0013471E">
            <w:pPr>
              <w:autoSpaceDE w:val="0"/>
              <w:autoSpaceDN w:val="0"/>
              <w:adjustRightInd w:val="0"/>
              <w:jc w:val="both"/>
              <w:rPr>
                <w:rFonts w:ascii="Book Antiqua" w:hAnsi="Book Antiqua" w:cs="Tahoma"/>
                <w:szCs w:val="22"/>
              </w:rPr>
            </w:pPr>
            <w:r w:rsidRPr="00DB1EFC">
              <w:rPr>
                <w:rFonts w:ascii="Book Antiqua" w:hAnsi="Book Antiqua" w:cs="Tahoma"/>
                <w:szCs w:val="22"/>
              </w:rPr>
              <w:t>Review the matter with regard to upgradation of STPs which are not</w:t>
            </w:r>
          </w:p>
          <w:p w:rsidR="003259FB" w:rsidRPr="00DB1EFC" w:rsidRDefault="003259FB" w:rsidP="0013471E">
            <w:pPr>
              <w:autoSpaceDE w:val="0"/>
              <w:autoSpaceDN w:val="0"/>
              <w:adjustRightInd w:val="0"/>
              <w:jc w:val="both"/>
              <w:rPr>
                <w:rFonts w:ascii="Book Antiqua" w:hAnsi="Book Antiqua" w:cs="Tahoma"/>
                <w:szCs w:val="22"/>
              </w:rPr>
            </w:pPr>
            <w:r w:rsidRPr="00DB1EFC">
              <w:rPr>
                <w:rFonts w:ascii="Book Antiqua" w:hAnsi="Book Antiqua" w:cs="Tahoma"/>
                <w:szCs w:val="22"/>
              </w:rPr>
              <w:t xml:space="preserve">meeting the norms and ensure coordination amongst </w:t>
            </w:r>
            <w:r w:rsidRPr="00DB1EFC">
              <w:rPr>
                <w:rFonts w:ascii="Book Antiqua" w:hAnsi="Book Antiqua" w:cs="Tahoma"/>
                <w:szCs w:val="22"/>
              </w:rPr>
              <w:lastRenderedPageBreak/>
              <w:t>departments.</w:t>
            </w:r>
          </w:p>
        </w:tc>
        <w:tc>
          <w:tcPr>
            <w:tcW w:w="1781" w:type="dxa"/>
            <w:gridSpan w:val="3"/>
            <w:vMerge/>
          </w:tcPr>
          <w:p w:rsidR="003259FB" w:rsidRPr="00DB1EFC" w:rsidRDefault="003259FB" w:rsidP="0013471E">
            <w:pPr>
              <w:jc w:val="both"/>
              <w:rPr>
                <w:rFonts w:ascii="Book Antiqua" w:hAnsi="Book Antiqua" w:cs="Tahoma"/>
                <w:szCs w:val="22"/>
              </w:rPr>
            </w:pPr>
          </w:p>
        </w:tc>
        <w:tc>
          <w:tcPr>
            <w:tcW w:w="1174" w:type="dxa"/>
            <w:gridSpan w:val="2"/>
            <w:vMerge/>
          </w:tcPr>
          <w:p w:rsidR="003259FB" w:rsidRPr="00DB1EFC" w:rsidRDefault="003259FB" w:rsidP="0013471E">
            <w:pPr>
              <w:jc w:val="both"/>
              <w:rPr>
                <w:rFonts w:ascii="Book Antiqua" w:hAnsi="Book Antiqua" w:cs="Tahoma"/>
                <w:szCs w:val="22"/>
              </w:rPr>
            </w:pPr>
          </w:p>
        </w:tc>
        <w:tc>
          <w:tcPr>
            <w:tcW w:w="2180" w:type="dxa"/>
          </w:tcPr>
          <w:p w:rsidR="003259FB" w:rsidRPr="00DB1EFC" w:rsidRDefault="003259FB" w:rsidP="0013471E">
            <w:pPr>
              <w:jc w:val="both"/>
              <w:rPr>
                <w:rFonts w:ascii="Book Antiqua" w:hAnsi="Book Antiqua" w:cs="Tahoma"/>
                <w:b/>
                <w:szCs w:val="22"/>
              </w:rPr>
            </w:pPr>
            <w:r w:rsidRPr="00DB1EFC">
              <w:rPr>
                <w:rFonts w:ascii="Book Antiqua" w:hAnsi="Book Antiqua" w:cs="Tahoma"/>
                <w:b/>
                <w:szCs w:val="22"/>
              </w:rPr>
              <w:t>---</w:t>
            </w:r>
          </w:p>
        </w:tc>
        <w:tc>
          <w:tcPr>
            <w:tcW w:w="1559" w:type="dxa"/>
            <w:gridSpan w:val="2"/>
          </w:tcPr>
          <w:p w:rsidR="003259FB" w:rsidRPr="00DB1EFC" w:rsidRDefault="003259FB" w:rsidP="0013471E">
            <w:pPr>
              <w:jc w:val="both"/>
              <w:rPr>
                <w:rFonts w:ascii="Book Antiqua" w:hAnsi="Book Antiqua" w:cs="Tahoma"/>
                <w:b/>
                <w:szCs w:val="22"/>
              </w:rPr>
            </w:pPr>
          </w:p>
        </w:tc>
      </w:tr>
      <w:tr w:rsidR="003259FB" w:rsidRPr="00DB1EFC" w:rsidTr="003259FB">
        <w:tc>
          <w:tcPr>
            <w:tcW w:w="9357" w:type="dxa"/>
            <w:gridSpan w:val="11"/>
          </w:tcPr>
          <w:p w:rsidR="003259FB" w:rsidRPr="00DB1EFC" w:rsidRDefault="003259FB" w:rsidP="0013471E">
            <w:pPr>
              <w:jc w:val="both"/>
              <w:rPr>
                <w:rFonts w:ascii="Book Antiqua" w:hAnsi="Book Antiqua" w:cs="Tahoma"/>
                <w:szCs w:val="22"/>
              </w:rPr>
            </w:pPr>
            <w:r w:rsidRPr="00DB1EFC">
              <w:rPr>
                <w:rFonts w:ascii="Book Antiqua" w:hAnsi="Book Antiqua" w:cs="Tahoma"/>
                <w:b/>
                <w:szCs w:val="22"/>
              </w:rPr>
              <w:lastRenderedPageBreak/>
              <w:t>02</w:t>
            </w:r>
            <w:r w:rsidRPr="00DB1EFC">
              <w:rPr>
                <w:rFonts w:ascii="Book Antiqua" w:hAnsi="Book Antiqua" w:cs="Tahoma"/>
                <w:b/>
                <w:bCs/>
                <w:szCs w:val="22"/>
              </w:rPr>
              <w:t>Industrial Pollution</w:t>
            </w:r>
          </w:p>
        </w:tc>
        <w:tc>
          <w:tcPr>
            <w:tcW w:w="1559" w:type="dxa"/>
            <w:gridSpan w:val="2"/>
          </w:tcPr>
          <w:p w:rsidR="003259FB" w:rsidRPr="00DB1EFC" w:rsidRDefault="003259FB" w:rsidP="0013471E">
            <w:pPr>
              <w:jc w:val="both"/>
              <w:rPr>
                <w:rFonts w:ascii="Book Antiqua" w:hAnsi="Book Antiqua" w:cs="Tahoma"/>
                <w:b/>
                <w:szCs w:val="22"/>
              </w:rPr>
            </w:pPr>
          </w:p>
        </w:tc>
      </w:tr>
      <w:tr w:rsidR="003259FB" w:rsidRPr="00DB1EFC" w:rsidTr="000F3CC1">
        <w:tc>
          <w:tcPr>
            <w:tcW w:w="851" w:type="dxa"/>
            <w:gridSpan w:val="2"/>
          </w:tcPr>
          <w:p w:rsidR="003259FB" w:rsidRPr="00DB1EFC" w:rsidRDefault="003259FB" w:rsidP="0013471E">
            <w:pPr>
              <w:jc w:val="both"/>
              <w:rPr>
                <w:rFonts w:ascii="Book Antiqua" w:hAnsi="Book Antiqua" w:cs="Tahoma"/>
                <w:szCs w:val="22"/>
              </w:rPr>
            </w:pPr>
          </w:p>
        </w:tc>
        <w:tc>
          <w:tcPr>
            <w:tcW w:w="3371" w:type="dxa"/>
            <w:gridSpan w:val="3"/>
          </w:tcPr>
          <w:p w:rsidR="003259FB" w:rsidRPr="00DB1EFC" w:rsidRDefault="003259FB" w:rsidP="0013471E">
            <w:pPr>
              <w:autoSpaceDE w:val="0"/>
              <w:autoSpaceDN w:val="0"/>
              <w:adjustRightInd w:val="0"/>
              <w:jc w:val="both"/>
              <w:rPr>
                <w:rFonts w:ascii="Book Antiqua" w:hAnsi="Book Antiqua" w:cs="Tahoma"/>
                <w:szCs w:val="22"/>
              </w:rPr>
            </w:pPr>
            <w:r w:rsidRPr="00DB1EFC">
              <w:rPr>
                <w:rFonts w:ascii="Book Antiqua" w:hAnsi="Book Antiqua" w:cs="Tahoma"/>
                <w:szCs w:val="22"/>
              </w:rPr>
              <w:t>Evolve a mechanism to recover the EC from those refusing to pay</w:t>
            </w:r>
          </w:p>
        </w:tc>
        <w:tc>
          <w:tcPr>
            <w:tcW w:w="1781" w:type="dxa"/>
            <w:gridSpan w:val="3"/>
          </w:tcPr>
          <w:p w:rsidR="003259FB" w:rsidRPr="00DB1EFC" w:rsidRDefault="003259FB" w:rsidP="0013471E">
            <w:pPr>
              <w:jc w:val="both"/>
              <w:rPr>
                <w:rFonts w:ascii="Book Antiqua" w:hAnsi="Book Antiqua" w:cs="Tahoma"/>
                <w:szCs w:val="22"/>
              </w:rPr>
            </w:pPr>
            <w:r w:rsidRPr="00DB1EFC">
              <w:rPr>
                <w:rFonts w:ascii="Book Antiqua" w:hAnsi="Book Antiqua" w:cs="Tahoma"/>
                <w:szCs w:val="22"/>
              </w:rPr>
              <w:t>UPPCB</w:t>
            </w:r>
          </w:p>
        </w:tc>
        <w:tc>
          <w:tcPr>
            <w:tcW w:w="1174" w:type="dxa"/>
            <w:gridSpan w:val="2"/>
          </w:tcPr>
          <w:p w:rsidR="003259FB" w:rsidRPr="00DB1EFC" w:rsidRDefault="003259FB" w:rsidP="0013471E">
            <w:pPr>
              <w:jc w:val="both"/>
              <w:rPr>
                <w:rFonts w:ascii="Book Antiqua" w:hAnsi="Book Antiqua" w:cs="Tahoma"/>
                <w:szCs w:val="22"/>
              </w:rPr>
            </w:pPr>
            <w:r w:rsidRPr="00DB1EFC">
              <w:rPr>
                <w:rFonts w:ascii="Book Antiqua" w:hAnsi="Book Antiqua" w:cs="Tahoma"/>
                <w:szCs w:val="22"/>
              </w:rPr>
              <w:t>---</w:t>
            </w:r>
          </w:p>
        </w:tc>
        <w:tc>
          <w:tcPr>
            <w:tcW w:w="2180" w:type="dxa"/>
          </w:tcPr>
          <w:p w:rsidR="003259FB" w:rsidRPr="00DB1EFC" w:rsidRDefault="003259FB" w:rsidP="0013471E">
            <w:pPr>
              <w:jc w:val="both"/>
              <w:rPr>
                <w:rFonts w:ascii="Book Antiqua" w:hAnsi="Book Antiqua" w:cs="Tahoma"/>
                <w:b/>
                <w:szCs w:val="22"/>
              </w:rPr>
            </w:pPr>
            <w:r w:rsidRPr="00DB1EFC">
              <w:rPr>
                <w:rFonts w:ascii="Book Antiqua" w:hAnsi="Book Antiqua" w:cs="Tahoma"/>
                <w:b/>
                <w:szCs w:val="22"/>
              </w:rPr>
              <w:t>---</w:t>
            </w:r>
          </w:p>
        </w:tc>
        <w:tc>
          <w:tcPr>
            <w:tcW w:w="1559" w:type="dxa"/>
            <w:gridSpan w:val="2"/>
          </w:tcPr>
          <w:p w:rsidR="003259FB" w:rsidRPr="00DB1EFC" w:rsidRDefault="003259FB" w:rsidP="0013471E">
            <w:pPr>
              <w:jc w:val="both"/>
              <w:rPr>
                <w:rFonts w:ascii="Book Antiqua" w:hAnsi="Book Antiqua" w:cs="Tahoma"/>
                <w:b/>
                <w:szCs w:val="22"/>
              </w:rPr>
            </w:pPr>
          </w:p>
        </w:tc>
      </w:tr>
      <w:tr w:rsidR="003259FB" w:rsidRPr="00DB1EFC" w:rsidTr="000F3CC1">
        <w:tc>
          <w:tcPr>
            <w:tcW w:w="851" w:type="dxa"/>
            <w:gridSpan w:val="2"/>
          </w:tcPr>
          <w:p w:rsidR="003259FB" w:rsidRPr="00DB1EFC" w:rsidRDefault="003259FB" w:rsidP="0013471E">
            <w:pPr>
              <w:jc w:val="both"/>
              <w:rPr>
                <w:rFonts w:ascii="Book Antiqua" w:hAnsi="Book Antiqua" w:cs="Tahoma"/>
                <w:szCs w:val="22"/>
              </w:rPr>
            </w:pPr>
          </w:p>
        </w:tc>
        <w:tc>
          <w:tcPr>
            <w:tcW w:w="3371" w:type="dxa"/>
            <w:gridSpan w:val="3"/>
          </w:tcPr>
          <w:p w:rsidR="003259FB" w:rsidRPr="00DB1EFC" w:rsidRDefault="003259FB" w:rsidP="0013471E">
            <w:pPr>
              <w:autoSpaceDE w:val="0"/>
              <w:autoSpaceDN w:val="0"/>
              <w:adjustRightInd w:val="0"/>
              <w:jc w:val="both"/>
              <w:rPr>
                <w:rFonts w:ascii="Book Antiqua" w:hAnsi="Book Antiqua" w:cs="Tahoma"/>
                <w:szCs w:val="22"/>
              </w:rPr>
            </w:pPr>
            <w:r w:rsidRPr="00DB1EFC">
              <w:rPr>
                <w:rFonts w:ascii="Book Antiqua" w:hAnsi="Book Antiqua" w:cs="Tahoma"/>
                <w:szCs w:val="22"/>
              </w:rPr>
              <w:t xml:space="preserve">Complete inventory of industries both in conforming and non- conforming areas </w:t>
            </w:r>
          </w:p>
        </w:tc>
        <w:tc>
          <w:tcPr>
            <w:tcW w:w="1781" w:type="dxa"/>
            <w:gridSpan w:val="3"/>
          </w:tcPr>
          <w:p w:rsidR="003259FB" w:rsidRPr="00DB1EFC" w:rsidRDefault="003259FB" w:rsidP="0013471E">
            <w:pPr>
              <w:jc w:val="both"/>
              <w:rPr>
                <w:rFonts w:ascii="Book Antiqua" w:hAnsi="Book Antiqua" w:cs="Tahoma"/>
                <w:szCs w:val="22"/>
              </w:rPr>
            </w:pPr>
            <w:r w:rsidRPr="00DB1EFC">
              <w:rPr>
                <w:rFonts w:ascii="Book Antiqua" w:hAnsi="Book Antiqua" w:cs="Tahoma"/>
                <w:szCs w:val="22"/>
              </w:rPr>
              <w:t>UPPCB</w:t>
            </w:r>
          </w:p>
        </w:tc>
        <w:tc>
          <w:tcPr>
            <w:tcW w:w="1174" w:type="dxa"/>
            <w:gridSpan w:val="2"/>
          </w:tcPr>
          <w:p w:rsidR="003259FB" w:rsidRPr="00DB1EFC" w:rsidRDefault="003259FB" w:rsidP="0013471E">
            <w:pPr>
              <w:jc w:val="both"/>
              <w:rPr>
                <w:rFonts w:ascii="Book Antiqua" w:hAnsi="Book Antiqua" w:cs="Tahoma"/>
                <w:szCs w:val="22"/>
              </w:rPr>
            </w:pPr>
            <w:r w:rsidRPr="00DB1EFC">
              <w:rPr>
                <w:rFonts w:ascii="Book Antiqua" w:hAnsi="Book Antiqua" w:cs="Tahoma"/>
                <w:szCs w:val="22"/>
              </w:rPr>
              <w:t>---</w:t>
            </w:r>
          </w:p>
        </w:tc>
        <w:tc>
          <w:tcPr>
            <w:tcW w:w="2180" w:type="dxa"/>
          </w:tcPr>
          <w:p w:rsidR="003259FB" w:rsidRPr="00DB1EFC" w:rsidRDefault="003259FB" w:rsidP="0013471E">
            <w:pPr>
              <w:jc w:val="both"/>
              <w:rPr>
                <w:rFonts w:ascii="Book Antiqua" w:hAnsi="Book Antiqua" w:cs="Tahoma"/>
                <w:b/>
                <w:szCs w:val="22"/>
              </w:rPr>
            </w:pPr>
            <w:r w:rsidRPr="00DB1EFC">
              <w:rPr>
                <w:rFonts w:ascii="Book Antiqua" w:hAnsi="Book Antiqua" w:cs="Tahoma"/>
                <w:b/>
                <w:szCs w:val="22"/>
              </w:rPr>
              <w:t>10.10.2019</w:t>
            </w:r>
          </w:p>
        </w:tc>
        <w:tc>
          <w:tcPr>
            <w:tcW w:w="1559" w:type="dxa"/>
            <w:gridSpan w:val="2"/>
          </w:tcPr>
          <w:p w:rsidR="003259FB" w:rsidRPr="00DB1EFC" w:rsidRDefault="003259FB" w:rsidP="0013471E">
            <w:pPr>
              <w:jc w:val="both"/>
              <w:rPr>
                <w:rFonts w:ascii="Book Antiqua" w:hAnsi="Book Antiqua" w:cs="Tahoma"/>
                <w:b/>
                <w:szCs w:val="22"/>
              </w:rPr>
            </w:pPr>
          </w:p>
        </w:tc>
      </w:tr>
      <w:tr w:rsidR="003259FB" w:rsidRPr="00DB1EFC" w:rsidTr="000F3CC1">
        <w:tc>
          <w:tcPr>
            <w:tcW w:w="851" w:type="dxa"/>
            <w:gridSpan w:val="2"/>
          </w:tcPr>
          <w:p w:rsidR="003259FB" w:rsidRPr="00DB1EFC" w:rsidRDefault="003259FB" w:rsidP="0013471E">
            <w:pPr>
              <w:jc w:val="both"/>
              <w:rPr>
                <w:rFonts w:ascii="Book Antiqua" w:hAnsi="Book Antiqua" w:cs="Tahoma"/>
                <w:szCs w:val="22"/>
              </w:rPr>
            </w:pPr>
          </w:p>
        </w:tc>
        <w:tc>
          <w:tcPr>
            <w:tcW w:w="3371" w:type="dxa"/>
            <w:gridSpan w:val="3"/>
          </w:tcPr>
          <w:p w:rsidR="003259FB" w:rsidRPr="00DB1EFC" w:rsidRDefault="003259FB" w:rsidP="0013471E">
            <w:pPr>
              <w:autoSpaceDE w:val="0"/>
              <w:autoSpaceDN w:val="0"/>
              <w:adjustRightInd w:val="0"/>
              <w:jc w:val="both"/>
              <w:rPr>
                <w:rFonts w:ascii="Book Antiqua" w:hAnsi="Book Antiqua" w:cs="Tahoma"/>
                <w:szCs w:val="22"/>
              </w:rPr>
            </w:pPr>
            <w:r w:rsidRPr="00DB1EFC">
              <w:rPr>
                <w:rFonts w:ascii="Book Antiqua" w:hAnsi="Book Antiqua" w:cs="Tahoma"/>
                <w:szCs w:val="22"/>
              </w:rPr>
              <w:t xml:space="preserve">Report be submitted on performance of CETPs and ETPs of industries </w:t>
            </w:r>
          </w:p>
        </w:tc>
        <w:tc>
          <w:tcPr>
            <w:tcW w:w="1781" w:type="dxa"/>
            <w:gridSpan w:val="3"/>
          </w:tcPr>
          <w:p w:rsidR="003259FB" w:rsidRPr="00DB1EFC" w:rsidRDefault="003259FB" w:rsidP="0013471E">
            <w:pPr>
              <w:jc w:val="both"/>
              <w:rPr>
                <w:rFonts w:ascii="Book Antiqua" w:hAnsi="Book Antiqua" w:cs="Tahoma"/>
                <w:szCs w:val="22"/>
              </w:rPr>
            </w:pPr>
            <w:r w:rsidRPr="00DB1EFC">
              <w:rPr>
                <w:rFonts w:ascii="Book Antiqua" w:hAnsi="Book Antiqua" w:cs="Tahoma"/>
                <w:szCs w:val="22"/>
              </w:rPr>
              <w:t>UPSIDC and UPPCB.</w:t>
            </w:r>
          </w:p>
        </w:tc>
        <w:tc>
          <w:tcPr>
            <w:tcW w:w="1174" w:type="dxa"/>
            <w:gridSpan w:val="2"/>
          </w:tcPr>
          <w:p w:rsidR="003259FB" w:rsidRPr="00DB1EFC" w:rsidRDefault="003259FB" w:rsidP="0013471E">
            <w:pPr>
              <w:jc w:val="both"/>
              <w:rPr>
                <w:rFonts w:ascii="Book Antiqua" w:hAnsi="Book Antiqua" w:cs="Tahoma"/>
                <w:szCs w:val="22"/>
              </w:rPr>
            </w:pPr>
          </w:p>
        </w:tc>
        <w:tc>
          <w:tcPr>
            <w:tcW w:w="2180" w:type="dxa"/>
          </w:tcPr>
          <w:p w:rsidR="003259FB" w:rsidRPr="00DB1EFC" w:rsidRDefault="003259FB" w:rsidP="0013471E">
            <w:pPr>
              <w:jc w:val="both"/>
              <w:rPr>
                <w:rFonts w:ascii="Book Antiqua" w:hAnsi="Book Antiqua" w:cs="Tahoma"/>
                <w:b/>
                <w:szCs w:val="22"/>
              </w:rPr>
            </w:pPr>
          </w:p>
        </w:tc>
        <w:tc>
          <w:tcPr>
            <w:tcW w:w="1559" w:type="dxa"/>
            <w:gridSpan w:val="2"/>
          </w:tcPr>
          <w:p w:rsidR="003259FB" w:rsidRPr="00DB1EFC" w:rsidRDefault="003259FB" w:rsidP="0013471E">
            <w:pPr>
              <w:jc w:val="both"/>
              <w:rPr>
                <w:rFonts w:ascii="Book Antiqua" w:hAnsi="Book Antiqua" w:cs="Tahoma"/>
                <w:b/>
                <w:szCs w:val="22"/>
              </w:rPr>
            </w:pPr>
          </w:p>
        </w:tc>
      </w:tr>
      <w:tr w:rsidR="003259FB" w:rsidRPr="00DB1EFC" w:rsidTr="003259FB">
        <w:tc>
          <w:tcPr>
            <w:tcW w:w="9357" w:type="dxa"/>
            <w:gridSpan w:val="11"/>
          </w:tcPr>
          <w:p w:rsidR="003259FB" w:rsidRPr="00DB1EFC" w:rsidRDefault="003259FB" w:rsidP="0013471E">
            <w:pPr>
              <w:autoSpaceDE w:val="0"/>
              <w:autoSpaceDN w:val="0"/>
              <w:adjustRightInd w:val="0"/>
              <w:jc w:val="both"/>
              <w:rPr>
                <w:rFonts w:ascii="Book Antiqua" w:hAnsi="Book Antiqua" w:cs="Tahoma"/>
                <w:b/>
                <w:szCs w:val="22"/>
              </w:rPr>
            </w:pPr>
            <w:r w:rsidRPr="00DB1EFC">
              <w:rPr>
                <w:rFonts w:ascii="Book Antiqua" w:hAnsi="Book Antiqua" w:cs="Tahoma"/>
                <w:b/>
                <w:szCs w:val="22"/>
              </w:rPr>
              <w:t xml:space="preserve">03 </w:t>
            </w:r>
            <w:r w:rsidRPr="00DB1EFC">
              <w:rPr>
                <w:rFonts w:ascii="Book Antiqua" w:hAnsi="Book Antiqua" w:cs="Tahoma"/>
                <w:b/>
                <w:bCs/>
                <w:szCs w:val="22"/>
              </w:rPr>
              <w:t>Demarcation, Protection and Rejuvenation of Floodplains</w:t>
            </w:r>
          </w:p>
        </w:tc>
        <w:tc>
          <w:tcPr>
            <w:tcW w:w="1559" w:type="dxa"/>
            <w:gridSpan w:val="2"/>
          </w:tcPr>
          <w:p w:rsidR="003259FB" w:rsidRPr="00DB1EFC" w:rsidRDefault="003259FB" w:rsidP="0013471E">
            <w:pPr>
              <w:autoSpaceDE w:val="0"/>
              <w:autoSpaceDN w:val="0"/>
              <w:adjustRightInd w:val="0"/>
              <w:jc w:val="both"/>
              <w:rPr>
                <w:rFonts w:ascii="Book Antiqua" w:hAnsi="Book Antiqua" w:cs="Tahoma"/>
                <w:b/>
                <w:szCs w:val="22"/>
              </w:rPr>
            </w:pPr>
          </w:p>
        </w:tc>
      </w:tr>
      <w:tr w:rsidR="003259FB" w:rsidRPr="00DB1EFC" w:rsidTr="000F3CC1">
        <w:tc>
          <w:tcPr>
            <w:tcW w:w="851" w:type="dxa"/>
            <w:gridSpan w:val="2"/>
          </w:tcPr>
          <w:p w:rsidR="003259FB" w:rsidRPr="00DB1EFC" w:rsidRDefault="003259FB" w:rsidP="0013471E">
            <w:pPr>
              <w:jc w:val="both"/>
              <w:rPr>
                <w:rFonts w:ascii="Book Antiqua" w:hAnsi="Book Antiqua" w:cs="Tahoma"/>
                <w:szCs w:val="22"/>
              </w:rPr>
            </w:pPr>
          </w:p>
        </w:tc>
        <w:tc>
          <w:tcPr>
            <w:tcW w:w="3371" w:type="dxa"/>
            <w:gridSpan w:val="3"/>
          </w:tcPr>
          <w:p w:rsidR="003259FB" w:rsidRPr="00DB1EFC" w:rsidRDefault="003259FB" w:rsidP="0013471E">
            <w:pPr>
              <w:autoSpaceDE w:val="0"/>
              <w:autoSpaceDN w:val="0"/>
              <w:adjustRightInd w:val="0"/>
              <w:jc w:val="both"/>
              <w:rPr>
                <w:rFonts w:ascii="Book Antiqua" w:hAnsi="Book Antiqua" w:cs="Tahoma"/>
                <w:szCs w:val="22"/>
              </w:rPr>
            </w:pPr>
            <w:r w:rsidRPr="00DB1EFC">
              <w:rPr>
                <w:rFonts w:ascii="Book Antiqua" w:hAnsi="Book Antiqua" w:cs="Tahoma"/>
                <w:szCs w:val="22"/>
              </w:rPr>
              <w:t>The floodplain should be demarcated and developed through wetlands and biodiversity parks.  Provide specific timelines for setting up of same. The Chief Secretary UP shall supervise and monitor the same.</w:t>
            </w:r>
          </w:p>
        </w:tc>
        <w:tc>
          <w:tcPr>
            <w:tcW w:w="1781" w:type="dxa"/>
            <w:gridSpan w:val="3"/>
          </w:tcPr>
          <w:p w:rsidR="003259FB" w:rsidRPr="00DB1EFC" w:rsidRDefault="003259FB" w:rsidP="0013471E">
            <w:pPr>
              <w:autoSpaceDE w:val="0"/>
              <w:autoSpaceDN w:val="0"/>
              <w:adjustRightInd w:val="0"/>
              <w:jc w:val="both"/>
              <w:rPr>
                <w:rFonts w:ascii="Book Antiqua" w:hAnsi="Book Antiqua" w:cs="Tahoma"/>
                <w:szCs w:val="22"/>
              </w:rPr>
            </w:pPr>
            <w:r w:rsidRPr="00DB1EFC">
              <w:rPr>
                <w:rFonts w:ascii="Book Antiqua" w:hAnsi="Book Antiqua" w:cs="Tahoma"/>
                <w:szCs w:val="22"/>
              </w:rPr>
              <w:t>Vice Chairman DDA and</w:t>
            </w:r>
          </w:p>
          <w:p w:rsidR="003259FB" w:rsidRPr="00DB1EFC" w:rsidRDefault="003259FB" w:rsidP="0013471E">
            <w:pPr>
              <w:jc w:val="both"/>
              <w:rPr>
                <w:rFonts w:ascii="Book Antiqua" w:hAnsi="Book Antiqua" w:cs="Tahoma"/>
                <w:szCs w:val="22"/>
              </w:rPr>
            </w:pPr>
            <w:r w:rsidRPr="00DB1EFC">
              <w:rPr>
                <w:rFonts w:ascii="Book Antiqua" w:hAnsi="Book Antiqua" w:cs="Tahoma"/>
                <w:szCs w:val="22"/>
              </w:rPr>
              <w:t>Principal Secretary, Irrigation, U.P</w:t>
            </w:r>
          </w:p>
        </w:tc>
        <w:tc>
          <w:tcPr>
            <w:tcW w:w="1174" w:type="dxa"/>
            <w:gridSpan w:val="2"/>
          </w:tcPr>
          <w:p w:rsidR="003259FB" w:rsidRPr="00DB1EFC" w:rsidRDefault="003259FB" w:rsidP="0013471E">
            <w:pPr>
              <w:jc w:val="both"/>
              <w:rPr>
                <w:rFonts w:ascii="Book Antiqua" w:hAnsi="Book Antiqua" w:cs="Tahoma"/>
                <w:szCs w:val="22"/>
              </w:rPr>
            </w:pPr>
          </w:p>
        </w:tc>
        <w:tc>
          <w:tcPr>
            <w:tcW w:w="2180" w:type="dxa"/>
          </w:tcPr>
          <w:p w:rsidR="003259FB" w:rsidRPr="00DB1EFC" w:rsidRDefault="003259FB" w:rsidP="0013471E">
            <w:pPr>
              <w:autoSpaceDE w:val="0"/>
              <w:autoSpaceDN w:val="0"/>
              <w:adjustRightInd w:val="0"/>
              <w:jc w:val="both"/>
              <w:rPr>
                <w:rFonts w:ascii="Book Antiqua" w:hAnsi="Book Antiqua" w:cs="Tahoma"/>
                <w:szCs w:val="22"/>
              </w:rPr>
            </w:pPr>
          </w:p>
        </w:tc>
        <w:tc>
          <w:tcPr>
            <w:tcW w:w="1559" w:type="dxa"/>
            <w:gridSpan w:val="2"/>
          </w:tcPr>
          <w:p w:rsidR="003259FB" w:rsidRPr="00DB1EFC" w:rsidRDefault="003259FB" w:rsidP="0013471E">
            <w:pPr>
              <w:autoSpaceDE w:val="0"/>
              <w:autoSpaceDN w:val="0"/>
              <w:adjustRightInd w:val="0"/>
              <w:jc w:val="both"/>
              <w:rPr>
                <w:rFonts w:ascii="Book Antiqua" w:hAnsi="Book Antiqua" w:cs="Tahoma"/>
                <w:szCs w:val="22"/>
              </w:rPr>
            </w:pPr>
          </w:p>
        </w:tc>
      </w:tr>
      <w:tr w:rsidR="003259FB" w:rsidRPr="00DB1EFC" w:rsidTr="003259FB">
        <w:tc>
          <w:tcPr>
            <w:tcW w:w="9357" w:type="dxa"/>
            <w:gridSpan w:val="11"/>
          </w:tcPr>
          <w:p w:rsidR="003259FB" w:rsidRPr="00DB1EFC" w:rsidRDefault="003259FB" w:rsidP="0013471E">
            <w:pPr>
              <w:autoSpaceDE w:val="0"/>
              <w:autoSpaceDN w:val="0"/>
              <w:adjustRightInd w:val="0"/>
              <w:jc w:val="both"/>
              <w:rPr>
                <w:rFonts w:ascii="Book Antiqua" w:hAnsi="Book Antiqua" w:cs="Tahoma"/>
                <w:szCs w:val="22"/>
              </w:rPr>
            </w:pPr>
            <w:r w:rsidRPr="00DB1EFC">
              <w:rPr>
                <w:rFonts w:ascii="Book Antiqua" w:hAnsi="Book Antiqua" w:cs="Tahoma"/>
                <w:b/>
                <w:szCs w:val="22"/>
              </w:rPr>
              <w:t xml:space="preserve">07 </w:t>
            </w:r>
            <w:r w:rsidRPr="00DB1EFC">
              <w:rPr>
                <w:rFonts w:ascii="Book Antiqua" w:hAnsi="Book Antiqua" w:cs="Tahoma"/>
                <w:b/>
                <w:bCs/>
                <w:szCs w:val="22"/>
              </w:rPr>
              <w:t>Compensation and accountability</w:t>
            </w:r>
          </w:p>
        </w:tc>
        <w:tc>
          <w:tcPr>
            <w:tcW w:w="1559" w:type="dxa"/>
            <w:gridSpan w:val="2"/>
          </w:tcPr>
          <w:p w:rsidR="003259FB" w:rsidRPr="00DB1EFC" w:rsidRDefault="003259FB" w:rsidP="0013471E">
            <w:pPr>
              <w:autoSpaceDE w:val="0"/>
              <w:autoSpaceDN w:val="0"/>
              <w:adjustRightInd w:val="0"/>
              <w:jc w:val="both"/>
              <w:rPr>
                <w:rFonts w:ascii="Book Antiqua" w:hAnsi="Book Antiqua" w:cs="Tahoma"/>
                <w:b/>
                <w:szCs w:val="22"/>
              </w:rPr>
            </w:pPr>
          </w:p>
        </w:tc>
      </w:tr>
      <w:tr w:rsidR="003259FB" w:rsidRPr="00DB1EFC" w:rsidTr="000F3CC1">
        <w:tc>
          <w:tcPr>
            <w:tcW w:w="851" w:type="dxa"/>
            <w:gridSpan w:val="2"/>
            <w:vMerge w:val="restart"/>
          </w:tcPr>
          <w:p w:rsidR="003259FB" w:rsidRPr="00DB1EFC" w:rsidRDefault="003259FB" w:rsidP="0013471E">
            <w:pPr>
              <w:autoSpaceDE w:val="0"/>
              <w:autoSpaceDN w:val="0"/>
              <w:adjustRightInd w:val="0"/>
              <w:jc w:val="both"/>
              <w:rPr>
                <w:rFonts w:ascii="Book Antiqua" w:hAnsi="Book Antiqua" w:cs="Tahoma"/>
                <w:szCs w:val="22"/>
              </w:rPr>
            </w:pPr>
          </w:p>
        </w:tc>
        <w:tc>
          <w:tcPr>
            <w:tcW w:w="3371" w:type="dxa"/>
            <w:gridSpan w:val="3"/>
          </w:tcPr>
          <w:p w:rsidR="003259FB" w:rsidRPr="00DB1EFC" w:rsidRDefault="003259FB" w:rsidP="0013471E">
            <w:pPr>
              <w:autoSpaceDE w:val="0"/>
              <w:autoSpaceDN w:val="0"/>
              <w:adjustRightInd w:val="0"/>
              <w:jc w:val="both"/>
              <w:rPr>
                <w:rFonts w:ascii="Book Antiqua" w:hAnsi="Book Antiqua" w:cs="Tahoma"/>
                <w:szCs w:val="22"/>
              </w:rPr>
            </w:pPr>
            <w:r w:rsidRPr="00DB1EFC">
              <w:rPr>
                <w:rFonts w:ascii="Book Antiqua" w:hAnsi="Book Antiqua" w:cs="Tahoma"/>
                <w:szCs w:val="22"/>
              </w:rPr>
              <w:t>Bioremediation and/or phytoremediation or any other remediation measures may start as an interim measure</w:t>
            </w:r>
          </w:p>
        </w:tc>
        <w:tc>
          <w:tcPr>
            <w:tcW w:w="1781" w:type="dxa"/>
            <w:gridSpan w:val="3"/>
          </w:tcPr>
          <w:p w:rsidR="003259FB" w:rsidRPr="00DB1EFC" w:rsidRDefault="003259FB" w:rsidP="0013471E">
            <w:pPr>
              <w:autoSpaceDE w:val="0"/>
              <w:autoSpaceDN w:val="0"/>
              <w:adjustRightInd w:val="0"/>
              <w:jc w:val="both"/>
              <w:rPr>
                <w:rFonts w:ascii="Book Antiqua" w:hAnsi="Book Antiqua" w:cs="Tahoma"/>
                <w:szCs w:val="22"/>
              </w:rPr>
            </w:pPr>
          </w:p>
        </w:tc>
        <w:tc>
          <w:tcPr>
            <w:tcW w:w="1174" w:type="dxa"/>
            <w:gridSpan w:val="2"/>
          </w:tcPr>
          <w:p w:rsidR="003259FB" w:rsidRPr="00DB1EFC" w:rsidRDefault="003259FB" w:rsidP="0013471E">
            <w:pPr>
              <w:autoSpaceDE w:val="0"/>
              <w:autoSpaceDN w:val="0"/>
              <w:adjustRightInd w:val="0"/>
              <w:jc w:val="both"/>
              <w:rPr>
                <w:rFonts w:ascii="Book Antiqua" w:hAnsi="Book Antiqua" w:cs="Tahoma"/>
                <w:szCs w:val="22"/>
              </w:rPr>
            </w:pPr>
            <w:r w:rsidRPr="00DB1EFC">
              <w:rPr>
                <w:rFonts w:ascii="Book Antiqua" w:hAnsi="Book Antiqua" w:cs="Tahoma"/>
                <w:szCs w:val="22"/>
              </w:rPr>
              <w:t>---</w:t>
            </w:r>
          </w:p>
        </w:tc>
        <w:tc>
          <w:tcPr>
            <w:tcW w:w="2180" w:type="dxa"/>
          </w:tcPr>
          <w:p w:rsidR="003259FB" w:rsidRPr="00DB1EFC" w:rsidRDefault="003259FB" w:rsidP="0013471E">
            <w:pPr>
              <w:autoSpaceDE w:val="0"/>
              <w:autoSpaceDN w:val="0"/>
              <w:adjustRightInd w:val="0"/>
              <w:jc w:val="both"/>
              <w:rPr>
                <w:rFonts w:ascii="Book Antiqua" w:hAnsi="Book Antiqua" w:cs="Tahoma"/>
                <w:b/>
                <w:szCs w:val="22"/>
              </w:rPr>
            </w:pPr>
            <w:r w:rsidRPr="00DB1EFC">
              <w:rPr>
                <w:rFonts w:ascii="Book Antiqua" w:hAnsi="Book Antiqua" w:cs="Tahoma"/>
                <w:b/>
                <w:szCs w:val="22"/>
              </w:rPr>
              <w:t>01.01.2020</w:t>
            </w:r>
          </w:p>
          <w:p w:rsidR="003259FB" w:rsidRPr="00DB1EFC" w:rsidRDefault="003259FB" w:rsidP="0013471E">
            <w:pPr>
              <w:autoSpaceDE w:val="0"/>
              <w:autoSpaceDN w:val="0"/>
              <w:adjustRightInd w:val="0"/>
              <w:jc w:val="both"/>
              <w:rPr>
                <w:rFonts w:ascii="Book Antiqua" w:hAnsi="Book Antiqua" w:cs="Tahoma"/>
                <w:szCs w:val="22"/>
              </w:rPr>
            </w:pPr>
            <w:r w:rsidRPr="00DB1EFC">
              <w:rPr>
                <w:rFonts w:ascii="Book Antiqua" w:hAnsi="Book Antiqua" w:cs="Tahoma"/>
                <w:szCs w:val="22"/>
              </w:rPr>
              <w:t xml:space="preserve">Govt. of UP </w:t>
            </w:r>
          </w:p>
          <w:p w:rsidR="003259FB" w:rsidRPr="00DB1EFC" w:rsidRDefault="003259FB" w:rsidP="0013471E">
            <w:pPr>
              <w:autoSpaceDE w:val="0"/>
              <w:autoSpaceDN w:val="0"/>
              <w:adjustRightInd w:val="0"/>
              <w:jc w:val="both"/>
              <w:rPr>
                <w:rFonts w:ascii="Book Antiqua" w:hAnsi="Book Antiqua" w:cs="Tahoma"/>
                <w:szCs w:val="22"/>
              </w:rPr>
            </w:pPr>
            <w:r w:rsidRPr="00DB1EFC">
              <w:rPr>
                <w:rFonts w:ascii="Book Antiqua" w:hAnsi="Book Antiqua" w:cs="Tahoma"/>
                <w:szCs w:val="22"/>
              </w:rPr>
              <w:t>liable to pay EC, Rs. 5L/ month per drain to CPCB</w:t>
            </w:r>
          </w:p>
        </w:tc>
        <w:tc>
          <w:tcPr>
            <w:tcW w:w="1559" w:type="dxa"/>
            <w:gridSpan w:val="2"/>
          </w:tcPr>
          <w:p w:rsidR="003259FB" w:rsidRPr="00DB1EFC" w:rsidRDefault="003259FB" w:rsidP="0013471E">
            <w:pPr>
              <w:autoSpaceDE w:val="0"/>
              <w:autoSpaceDN w:val="0"/>
              <w:adjustRightInd w:val="0"/>
              <w:jc w:val="both"/>
              <w:rPr>
                <w:rFonts w:ascii="Book Antiqua" w:hAnsi="Book Antiqua" w:cs="Tahoma"/>
                <w:b/>
                <w:szCs w:val="22"/>
              </w:rPr>
            </w:pPr>
          </w:p>
        </w:tc>
      </w:tr>
      <w:tr w:rsidR="003259FB" w:rsidRPr="00DB1EFC" w:rsidTr="000F3CC1">
        <w:tc>
          <w:tcPr>
            <w:tcW w:w="851" w:type="dxa"/>
            <w:gridSpan w:val="2"/>
            <w:vMerge/>
          </w:tcPr>
          <w:p w:rsidR="003259FB" w:rsidRPr="00DB1EFC" w:rsidRDefault="003259FB" w:rsidP="0013471E">
            <w:pPr>
              <w:autoSpaceDE w:val="0"/>
              <w:autoSpaceDN w:val="0"/>
              <w:adjustRightInd w:val="0"/>
              <w:jc w:val="both"/>
              <w:rPr>
                <w:rFonts w:ascii="Book Antiqua" w:hAnsi="Book Antiqua" w:cs="Tahoma"/>
                <w:szCs w:val="22"/>
              </w:rPr>
            </w:pPr>
          </w:p>
        </w:tc>
        <w:tc>
          <w:tcPr>
            <w:tcW w:w="3371" w:type="dxa"/>
            <w:gridSpan w:val="3"/>
          </w:tcPr>
          <w:p w:rsidR="003259FB" w:rsidRPr="00DB1EFC" w:rsidRDefault="003259FB" w:rsidP="0013471E">
            <w:pPr>
              <w:autoSpaceDE w:val="0"/>
              <w:autoSpaceDN w:val="0"/>
              <w:adjustRightInd w:val="0"/>
              <w:jc w:val="both"/>
              <w:rPr>
                <w:rFonts w:ascii="Book Antiqua" w:hAnsi="Book Antiqua" w:cs="Tahoma"/>
                <w:szCs w:val="22"/>
              </w:rPr>
            </w:pPr>
            <w:r w:rsidRPr="00DB1EFC">
              <w:rPr>
                <w:rFonts w:ascii="Book Antiqua" w:hAnsi="Book Antiqua" w:cs="Tahoma"/>
                <w:szCs w:val="22"/>
              </w:rPr>
              <w:t>Operational deficiencies of the existing STPs must be rectified</w:t>
            </w:r>
          </w:p>
        </w:tc>
        <w:tc>
          <w:tcPr>
            <w:tcW w:w="1781" w:type="dxa"/>
            <w:gridSpan w:val="3"/>
          </w:tcPr>
          <w:p w:rsidR="003259FB" w:rsidRPr="00DB1EFC" w:rsidRDefault="003259FB" w:rsidP="0013471E">
            <w:pPr>
              <w:autoSpaceDE w:val="0"/>
              <w:autoSpaceDN w:val="0"/>
              <w:adjustRightInd w:val="0"/>
              <w:jc w:val="both"/>
              <w:rPr>
                <w:rFonts w:ascii="Book Antiqua" w:hAnsi="Book Antiqua" w:cs="Tahoma"/>
                <w:szCs w:val="22"/>
              </w:rPr>
            </w:pPr>
          </w:p>
        </w:tc>
        <w:tc>
          <w:tcPr>
            <w:tcW w:w="1174" w:type="dxa"/>
            <w:gridSpan w:val="2"/>
          </w:tcPr>
          <w:p w:rsidR="003259FB" w:rsidRPr="00DB1EFC" w:rsidRDefault="003259FB" w:rsidP="0013471E">
            <w:pPr>
              <w:autoSpaceDE w:val="0"/>
              <w:autoSpaceDN w:val="0"/>
              <w:adjustRightInd w:val="0"/>
              <w:jc w:val="both"/>
              <w:rPr>
                <w:rFonts w:ascii="Book Antiqua" w:hAnsi="Book Antiqua" w:cs="Tahoma"/>
                <w:szCs w:val="22"/>
              </w:rPr>
            </w:pPr>
            <w:r w:rsidRPr="00DB1EFC">
              <w:rPr>
                <w:rFonts w:ascii="Book Antiqua" w:hAnsi="Book Antiqua" w:cs="Tahoma"/>
                <w:szCs w:val="22"/>
              </w:rPr>
              <w:t>---</w:t>
            </w:r>
          </w:p>
        </w:tc>
        <w:tc>
          <w:tcPr>
            <w:tcW w:w="2180" w:type="dxa"/>
          </w:tcPr>
          <w:p w:rsidR="003259FB" w:rsidRPr="00DB1EFC" w:rsidRDefault="003259FB" w:rsidP="0013471E">
            <w:pPr>
              <w:autoSpaceDE w:val="0"/>
              <w:autoSpaceDN w:val="0"/>
              <w:adjustRightInd w:val="0"/>
              <w:jc w:val="both"/>
              <w:rPr>
                <w:rFonts w:ascii="Book Antiqua" w:hAnsi="Book Antiqua" w:cs="Tahoma"/>
                <w:b/>
                <w:szCs w:val="22"/>
              </w:rPr>
            </w:pPr>
            <w:r w:rsidRPr="00DB1EFC">
              <w:rPr>
                <w:rFonts w:ascii="Book Antiqua" w:hAnsi="Book Antiqua" w:cs="Tahoma"/>
                <w:b/>
                <w:szCs w:val="22"/>
              </w:rPr>
              <w:t xml:space="preserve">10.12.2019 </w:t>
            </w:r>
          </w:p>
          <w:p w:rsidR="003259FB" w:rsidRPr="00DB1EFC" w:rsidRDefault="003259FB" w:rsidP="0013471E">
            <w:pPr>
              <w:autoSpaceDE w:val="0"/>
              <w:autoSpaceDN w:val="0"/>
              <w:adjustRightInd w:val="0"/>
              <w:jc w:val="both"/>
              <w:rPr>
                <w:rFonts w:ascii="Book Antiqua" w:hAnsi="Book Antiqua" w:cs="Tahoma"/>
                <w:szCs w:val="22"/>
              </w:rPr>
            </w:pPr>
            <w:r w:rsidRPr="00DB1EFC">
              <w:rPr>
                <w:rFonts w:ascii="Book Antiqua" w:hAnsi="Book Antiqua" w:cs="Tahoma"/>
                <w:szCs w:val="22"/>
              </w:rPr>
              <w:t>Govt. of UP</w:t>
            </w:r>
          </w:p>
          <w:p w:rsidR="003259FB" w:rsidRPr="00DB1EFC" w:rsidRDefault="003259FB" w:rsidP="0013471E">
            <w:pPr>
              <w:autoSpaceDE w:val="0"/>
              <w:autoSpaceDN w:val="0"/>
              <w:adjustRightInd w:val="0"/>
              <w:jc w:val="both"/>
              <w:rPr>
                <w:rFonts w:ascii="Book Antiqua" w:hAnsi="Book Antiqua" w:cs="Tahoma"/>
                <w:szCs w:val="22"/>
              </w:rPr>
            </w:pPr>
            <w:r w:rsidRPr="00DB1EFC">
              <w:rPr>
                <w:rFonts w:ascii="Book Antiqua" w:hAnsi="Book Antiqua" w:cs="Tahoma"/>
                <w:szCs w:val="22"/>
              </w:rPr>
              <w:t>liable to pay EC, Rs. 5L/ month per STP to CPCB</w:t>
            </w:r>
          </w:p>
        </w:tc>
        <w:tc>
          <w:tcPr>
            <w:tcW w:w="1559" w:type="dxa"/>
            <w:gridSpan w:val="2"/>
          </w:tcPr>
          <w:p w:rsidR="003259FB" w:rsidRPr="00DB1EFC" w:rsidRDefault="003259FB" w:rsidP="0013471E">
            <w:pPr>
              <w:autoSpaceDE w:val="0"/>
              <w:autoSpaceDN w:val="0"/>
              <w:adjustRightInd w:val="0"/>
              <w:jc w:val="both"/>
              <w:rPr>
                <w:rFonts w:ascii="Book Antiqua" w:hAnsi="Book Antiqua" w:cs="Tahoma"/>
                <w:b/>
                <w:szCs w:val="22"/>
              </w:rPr>
            </w:pPr>
          </w:p>
        </w:tc>
      </w:tr>
      <w:tr w:rsidR="003259FB" w:rsidRPr="00DB1EFC" w:rsidTr="000F3CC1">
        <w:tc>
          <w:tcPr>
            <w:tcW w:w="851" w:type="dxa"/>
            <w:gridSpan w:val="2"/>
          </w:tcPr>
          <w:p w:rsidR="003259FB" w:rsidRPr="00DB1EFC" w:rsidRDefault="003259FB" w:rsidP="0013471E">
            <w:pPr>
              <w:autoSpaceDE w:val="0"/>
              <w:autoSpaceDN w:val="0"/>
              <w:adjustRightInd w:val="0"/>
              <w:jc w:val="both"/>
              <w:rPr>
                <w:rFonts w:ascii="Book Antiqua" w:hAnsi="Book Antiqua" w:cs="Tahoma"/>
                <w:szCs w:val="22"/>
              </w:rPr>
            </w:pPr>
          </w:p>
        </w:tc>
        <w:tc>
          <w:tcPr>
            <w:tcW w:w="3371" w:type="dxa"/>
            <w:gridSpan w:val="3"/>
          </w:tcPr>
          <w:p w:rsidR="003259FB" w:rsidRPr="00DB1EFC" w:rsidRDefault="003259FB" w:rsidP="0013471E">
            <w:pPr>
              <w:autoSpaceDE w:val="0"/>
              <w:autoSpaceDN w:val="0"/>
              <w:adjustRightInd w:val="0"/>
              <w:jc w:val="both"/>
              <w:rPr>
                <w:rFonts w:ascii="Book Antiqua" w:hAnsi="Book Antiqua" w:cs="Tahoma"/>
                <w:szCs w:val="22"/>
              </w:rPr>
            </w:pPr>
            <w:r w:rsidRPr="00DB1EFC">
              <w:rPr>
                <w:rFonts w:ascii="Book Antiqua" w:hAnsi="Book Antiqua" w:cs="Tahoma"/>
                <w:szCs w:val="22"/>
              </w:rPr>
              <w:t xml:space="preserve">Works with regard to STP, sewerage network and its connectivity </w:t>
            </w:r>
            <w:r w:rsidRPr="00DB1EFC">
              <w:rPr>
                <w:rFonts w:ascii="Book Antiqua" w:hAnsi="Book Antiqua" w:cs="Tahoma"/>
                <w:b/>
                <w:szCs w:val="22"/>
              </w:rPr>
              <w:t>have not yet started</w:t>
            </w:r>
            <w:r w:rsidRPr="00DB1EFC">
              <w:rPr>
                <w:rFonts w:ascii="Book Antiqua" w:hAnsi="Book Antiqua" w:cs="Tahoma"/>
                <w:szCs w:val="22"/>
              </w:rPr>
              <w:t>.</w:t>
            </w:r>
          </w:p>
        </w:tc>
        <w:tc>
          <w:tcPr>
            <w:tcW w:w="1781" w:type="dxa"/>
            <w:gridSpan w:val="3"/>
          </w:tcPr>
          <w:p w:rsidR="003259FB" w:rsidRPr="00DB1EFC" w:rsidRDefault="003259FB" w:rsidP="0013471E">
            <w:pPr>
              <w:autoSpaceDE w:val="0"/>
              <w:autoSpaceDN w:val="0"/>
              <w:adjustRightInd w:val="0"/>
              <w:jc w:val="both"/>
              <w:rPr>
                <w:rFonts w:ascii="Book Antiqua" w:hAnsi="Book Antiqua" w:cs="Tahoma"/>
                <w:szCs w:val="22"/>
              </w:rPr>
            </w:pPr>
            <w:r w:rsidRPr="00DB1EFC">
              <w:rPr>
                <w:rFonts w:ascii="Book Antiqua" w:hAnsi="Book Antiqua" w:cs="Tahoma"/>
                <w:szCs w:val="22"/>
              </w:rPr>
              <w:t>Govt. of UP</w:t>
            </w:r>
          </w:p>
        </w:tc>
        <w:tc>
          <w:tcPr>
            <w:tcW w:w="1174" w:type="dxa"/>
            <w:gridSpan w:val="2"/>
          </w:tcPr>
          <w:p w:rsidR="003259FB" w:rsidRPr="00DB1EFC" w:rsidRDefault="003259FB" w:rsidP="0013471E">
            <w:pPr>
              <w:autoSpaceDE w:val="0"/>
              <w:autoSpaceDN w:val="0"/>
              <w:adjustRightInd w:val="0"/>
              <w:jc w:val="both"/>
              <w:rPr>
                <w:rFonts w:ascii="Book Antiqua" w:hAnsi="Book Antiqua" w:cs="Tahoma"/>
                <w:szCs w:val="22"/>
              </w:rPr>
            </w:pPr>
            <w:r w:rsidRPr="00DB1EFC">
              <w:rPr>
                <w:rFonts w:ascii="Book Antiqua" w:hAnsi="Book Antiqua" w:cs="Tahoma"/>
                <w:szCs w:val="22"/>
              </w:rPr>
              <w:t>---</w:t>
            </w:r>
          </w:p>
        </w:tc>
        <w:tc>
          <w:tcPr>
            <w:tcW w:w="2180" w:type="dxa"/>
          </w:tcPr>
          <w:p w:rsidR="003259FB" w:rsidRPr="00DB1EFC" w:rsidRDefault="003259FB" w:rsidP="0013471E">
            <w:pPr>
              <w:autoSpaceDE w:val="0"/>
              <w:autoSpaceDN w:val="0"/>
              <w:adjustRightInd w:val="0"/>
              <w:jc w:val="both"/>
              <w:rPr>
                <w:rFonts w:ascii="Book Antiqua" w:hAnsi="Book Antiqua" w:cs="Tahoma"/>
                <w:b/>
                <w:szCs w:val="22"/>
              </w:rPr>
            </w:pPr>
            <w:r w:rsidRPr="00DB1EFC">
              <w:rPr>
                <w:rFonts w:ascii="Book Antiqua" w:hAnsi="Book Antiqua" w:cs="Tahoma"/>
                <w:b/>
                <w:szCs w:val="22"/>
              </w:rPr>
              <w:t>31.12.2020</w:t>
            </w:r>
          </w:p>
          <w:p w:rsidR="003259FB" w:rsidRPr="00DB1EFC" w:rsidRDefault="003259FB" w:rsidP="0013471E">
            <w:pPr>
              <w:autoSpaceDE w:val="0"/>
              <w:autoSpaceDN w:val="0"/>
              <w:adjustRightInd w:val="0"/>
              <w:jc w:val="both"/>
              <w:rPr>
                <w:rFonts w:ascii="Book Antiqua" w:hAnsi="Book Antiqua" w:cs="Tahoma"/>
                <w:szCs w:val="22"/>
              </w:rPr>
            </w:pPr>
            <w:r w:rsidRPr="00DB1EFC">
              <w:rPr>
                <w:rFonts w:ascii="Book Antiqua" w:hAnsi="Book Antiqua" w:cs="Tahoma"/>
                <w:szCs w:val="22"/>
              </w:rPr>
              <w:t>Rs. 10L/month per incomplete STP, sewerage</w:t>
            </w:r>
          </w:p>
          <w:p w:rsidR="003259FB" w:rsidRPr="00DB1EFC" w:rsidRDefault="003259FB" w:rsidP="0013471E">
            <w:pPr>
              <w:autoSpaceDE w:val="0"/>
              <w:autoSpaceDN w:val="0"/>
              <w:adjustRightInd w:val="0"/>
              <w:jc w:val="both"/>
              <w:rPr>
                <w:rFonts w:ascii="Book Antiqua" w:hAnsi="Book Antiqua" w:cs="Tahoma"/>
                <w:szCs w:val="22"/>
              </w:rPr>
            </w:pPr>
            <w:r w:rsidRPr="00DB1EFC">
              <w:rPr>
                <w:rFonts w:ascii="Book Antiqua" w:hAnsi="Book Antiqua" w:cs="Tahoma"/>
                <w:szCs w:val="22"/>
              </w:rPr>
              <w:t>network and its connectivity</w:t>
            </w:r>
          </w:p>
        </w:tc>
        <w:tc>
          <w:tcPr>
            <w:tcW w:w="1559" w:type="dxa"/>
            <w:gridSpan w:val="2"/>
          </w:tcPr>
          <w:p w:rsidR="003259FB" w:rsidRPr="00DB1EFC" w:rsidRDefault="003259FB" w:rsidP="0013471E">
            <w:pPr>
              <w:autoSpaceDE w:val="0"/>
              <w:autoSpaceDN w:val="0"/>
              <w:adjustRightInd w:val="0"/>
              <w:jc w:val="both"/>
              <w:rPr>
                <w:rFonts w:ascii="Book Antiqua" w:hAnsi="Book Antiqua" w:cs="Tahoma"/>
                <w:b/>
                <w:szCs w:val="22"/>
              </w:rPr>
            </w:pPr>
          </w:p>
        </w:tc>
      </w:tr>
      <w:tr w:rsidR="003259FB" w:rsidRPr="00DB1EFC" w:rsidTr="000F3CC1">
        <w:tc>
          <w:tcPr>
            <w:tcW w:w="851" w:type="dxa"/>
            <w:gridSpan w:val="2"/>
          </w:tcPr>
          <w:p w:rsidR="003259FB" w:rsidRPr="00DB1EFC" w:rsidRDefault="003259FB" w:rsidP="0013471E">
            <w:pPr>
              <w:autoSpaceDE w:val="0"/>
              <w:autoSpaceDN w:val="0"/>
              <w:adjustRightInd w:val="0"/>
              <w:jc w:val="both"/>
              <w:rPr>
                <w:rFonts w:ascii="Book Antiqua" w:hAnsi="Book Antiqua" w:cs="Tahoma"/>
                <w:szCs w:val="22"/>
              </w:rPr>
            </w:pPr>
          </w:p>
        </w:tc>
        <w:tc>
          <w:tcPr>
            <w:tcW w:w="3371" w:type="dxa"/>
            <w:gridSpan w:val="3"/>
          </w:tcPr>
          <w:p w:rsidR="003259FB" w:rsidRPr="00DB1EFC" w:rsidRDefault="003259FB" w:rsidP="0013471E">
            <w:pPr>
              <w:autoSpaceDE w:val="0"/>
              <w:autoSpaceDN w:val="0"/>
              <w:adjustRightInd w:val="0"/>
              <w:jc w:val="both"/>
              <w:rPr>
                <w:rFonts w:ascii="Book Antiqua" w:hAnsi="Book Antiqua" w:cs="Tahoma"/>
                <w:szCs w:val="22"/>
              </w:rPr>
            </w:pPr>
            <w:r w:rsidRPr="00DB1EFC">
              <w:rPr>
                <w:rFonts w:ascii="Book Antiqua" w:hAnsi="Book Antiqua" w:cs="Tahoma"/>
                <w:szCs w:val="22"/>
              </w:rPr>
              <w:t>Discharging untreated sewage in any drain connected to river Yamuna</w:t>
            </w:r>
          </w:p>
          <w:p w:rsidR="003259FB" w:rsidRPr="00DB1EFC" w:rsidRDefault="003259FB" w:rsidP="0013471E">
            <w:pPr>
              <w:autoSpaceDE w:val="0"/>
              <w:autoSpaceDN w:val="0"/>
              <w:adjustRightInd w:val="0"/>
              <w:jc w:val="both"/>
              <w:rPr>
                <w:rFonts w:ascii="Book Antiqua" w:hAnsi="Book Antiqua" w:cs="Tahoma"/>
                <w:szCs w:val="22"/>
              </w:rPr>
            </w:pPr>
          </w:p>
        </w:tc>
        <w:tc>
          <w:tcPr>
            <w:tcW w:w="1781" w:type="dxa"/>
            <w:gridSpan w:val="3"/>
          </w:tcPr>
          <w:p w:rsidR="003259FB" w:rsidRPr="00DB1EFC" w:rsidRDefault="003259FB" w:rsidP="0013471E">
            <w:pPr>
              <w:autoSpaceDE w:val="0"/>
              <w:autoSpaceDN w:val="0"/>
              <w:adjustRightInd w:val="0"/>
              <w:jc w:val="both"/>
              <w:rPr>
                <w:rFonts w:ascii="Book Antiqua" w:hAnsi="Book Antiqua" w:cs="Tahoma"/>
                <w:szCs w:val="22"/>
              </w:rPr>
            </w:pPr>
          </w:p>
        </w:tc>
        <w:tc>
          <w:tcPr>
            <w:tcW w:w="1174" w:type="dxa"/>
            <w:gridSpan w:val="2"/>
          </w:tcPr>
          <w:p w:rsidR="003259FB" w:rsidRPr="00DB1EFC" w:rsidRDefault="003259FB" w:rsidP="0013471E">
            <w:pPr>
              <w:autoSpaceDE w:val="0"/>
              <w:autoSpaceDN w:val="0"/>
              <w:adjustRightInd w:val="0"/>
              <w:jc w:val="both"/>
              <w:rPr>
                <w:rFonts w:ascii="Book Antiqua" w:hAnsi="Book Antiqua" w:cs="Tahoma"/>
                <w:szCs w:val="22"/>
              </w:rPr>
            </w:pPr>
            <w:r w:rsidRPr="00DB1EFC">
              <w:rPr>
                <w:rFonts w:ascii="Book Antiqua" w:hAnsi="Book Antiqua" w:cs="Tahoma"/>
                <w:szCs w:val="22"/>
              </w:rPr>
              <w:t>---</w:t>
            </w:r>
          </w:p>
        </w:tc>
        <w:tc>
          <w:tcPr>
            <w:tcW w:w="2180" w:type="dxa"/>
          </w:tcPr>
          <w:p w:rsidR="003259FB" w:rsidRPr="00DB1EFC" w:rsidRDefault="003259FB" w:rsidP="0013471E">
            <w:pPr>
              <w:autoSpaceDE w:val="0"/>
              <w:autoSpaceDN w:val="0"/>
              <w:adjustRightInd w:val="0"/>
              <w:jc w:val="both"/>
              <w:rPr>
                <w:rFonts w:ascii="Book Antiqua" w:hAnsi="Book Antiqua" w:cs="Tahoma"/>
                <w:b/>
                <w:szCs w:val="22"/>
              </w:rPr>
            </w:pPr>
            <w:r w:rsidRPr="00DB1EFC">
              <w:rPr>
                <w:rFonts w:ascii="Book Antiqua" w:hAnsi="Book Antiqua" w:cs="Tahoma"/>
                <w:b/>
                <w:szCs w:val="22"/>
              </w:rPr>
              <w:t>01.07.2020</w:t>
            </w:r>
          </w:p>
          <w:p w:rsidR="003259FB" w:rsidRPr="00DB1EFC" w:rsidRDefault="003259FB" w:rsidP="0013471E">
            <w:pPr>
              <w:autoSpaceDE w:val="0"/>
              <w:autoSpaceDN w:val="0"/>
              <w:adjustRightInd w:val="0"/>
              <w:jc w:val="both"/>
              <w:rPr>
                <w:rFonts w:ascii="Book Antiqua" w:hAnsi="Book Antiqua" w:cs="Tahoma"/>
                <w:szCs w:val="22"/>
              </w:rPr>
            </w:pPr>
            <w:r w:rsidRPr="00DB1EFC">
              <w:rPr>
                <w:rFonts w:ascii="Book Antiqua" w:hAnsi="Book Antiqua" w:cs="Tahoma"/>
                <w:szCs w:val="22"/>
              </w:rPr>
              <w:t>Rs. 10L/month per incomplete STP, sewerage</w:t>
            </w:r>
          </w:p>
          <w:p w:rsidR="003259FB" w:rsidRPr="00DB1EFC" w:rsidRDefault="003259FB" w:rsidP="0013471E">
            <w:pPr>
              <w:autoSpaceDE w:val="0"/>
              <w:autoSpaceDN w:val="0"/>
              <w:adjustRightInd w:val="0"/>
              <w:jc w:val="both"/>
              <w:rPr>
                <w:rFonts w:ascii="Book Antiqua" w:hAnsi="Book Antiqua" w:cs="Tahoma"/>
                <w:szCs w:val="22"/>
              </w:rPr>
            </w:pPr>
            <w:r w:rsidRPr="00DB1EFC">
              <w:rPr>
                <w:rFonts w:ascii="Book Antiqua" w:hAnsi="Book Antiqua" w:cs="Tahoma"/>
                <w:szCs w:val="22"/>
              </w:rPr>
              <w:t>network and its connectivity</w:t>
            </w:r>
          </w:p>
        </w:tc>
        <w:tc>
          <w:tcPr>
            <w:tcW w:w="1559" w:type="dxa"/>
            <w:gridSpan w:val="2"/>
          </w:tcPr>
          <w:p w:rsidR="003259FB" w:rsidRPr="00DB1EFC" w:rsidRDefault="003259FB" w:rsidP="0013471E">
            <w:pPr>
              <w:autoSpaceDE w:val="0"/>
              <w:autoSpaceDN w:val="0"/>
              <w:adjustRightInd w:val="0"/>
              <w:jc w:val="both"/>
              <w:rPr>
                <w:rFonts w:ascii="Book Antiqua" w:hAnsi="Book Antiqua" w:cs="Tahoma"/>
                <w:b/>
                <w:szCs w:val="22"/>
              </w:rPr>
            </w:pPr>
          </w:p>
        </w:tc>
      </w:tr>
      <w:tr w:rsidR="00345496" w:rsidRPr="00DB1EFC" w:rsidTr="000F3CC1">
        <w:tc>
          <w:tcPr>
            <w:tcW w:w="851" w:type="dxa"/>
            <w:gridSpan w:val="2"/>
          </w:tcPr>
          <w:p w:rsidR="00345496" w:rsidRPr="00DB1EFC" w:rsidRDefault="00345496" w:rsidP="0013471E">
            <w:pPr>
              <w:autoSpaceDE w:val="0"/>
              <w:autoSpaceDN w:val="0"/>
              <w:adjustRightInd w:val="0"/>
              <w:jc w:val="both"/>
              <w:rPr>
                <w:rFonts w:ascii="Book Antiqua" w:hAnsi="Book Antiqua" w:cs="Tahoma"/>
                <w:szCs w:val="22"/>
              </w:rPr>
            </w:pPr>
          </w:p>
        </w:tc>
        <w:tc>
          <w:tcPr>
            <w:tcW w:w="3371" w:type="dxa"/>
            <w:gridSpan w:val="3"/>
          </w:tcPr>
          <w:p w:rsidR="00345496" w:rsidRPr="00DB1EFC" w:rsidRDefault="00345496" w:rsidP="0013471E">
            <w:pPr>
              <w:autoSpaceDE w:val="0"/>
              <w:autoSpaceDN w:val="0"/>
              <w:adjustRightInd w:val="0"/>
              <w:jc w:val="both"/>
              <w:rPr>
                <w:rFonts w:ascii="Book Antiqua" w:hAnsi="Book Antiqua" w:cs="Tahoma"/>
                <w:szCs w:val="22"/>
              </w:rPr>
            </w:pPr>
            <w:r>
              <w:rPr>
                <w:rFonts w:ascii="Book Antiqua" w:hAnsi="Book Antiqua"/>
                <w:szCs w:val="22"/>
              </w:rPr>
              <w:t>Any other relevant directions of Hon’ble NGT</w:t>
            </w:r>
          </w:p>
        </w:tc>
        <w:tc>
          <w:tcPr>
            <w:tcW w:w="1781" w:type="dxa"/>
            <w:gridSpan w:val="3"/>
          </w:tcPr>
          <w:p w:rsidR="00345496" w:rsidRPr="00DB1EFC" w:rsidRDefault="00345496" w:rsidP="0013471E">
            <w:pPr>
              <w:autoSpaceDE w:val="0"/>
              <w:autoSpaceDN w:val="0"/>
              <w:adjustRightInd w:val="0"/>
              <w:jc w:val="both"/>
              <w:rPr>
                <w:rFonts w:ascii="Book Antiqua" w:hAnsi="Book Antiqua" w:cs="Tahoma"/>
                <w:szCs w:val="22"/>
              </w:rPr>
            </w:pPr>
          </w:p>
        </w:tc>
        <w:tc>
          <w:tcPr>
            <w:tcW w:w="1174" w:type="dxa"/>
            <w:gridSpan w:val="2"/>
          </w:tcPr>
          <w:p w:rsidR="00345496" w:rsidRPr="00DB1EFC" w:rsidRDefault="00345496" w:rsidP="0013471E">
            <w:pPr>
              <w:autoSpaceDE w:val="0"/>
              <w:autoSpaceDN w:val="0"/>
              <w:adjustRightInd w:val="0"/>
              <w:jc w:val="both"/>
              <w:rPr>
                <w:rFonts w:ascii="Book Antiqua" w:hAnsi="Book Antiqua" w:cs="Tahoma"/>
                <w:szCs w:val="22"/>
              </w:rPr>
            </w:pPr>
          </w:p>
        </w:tc>
        <w:tc>
          <w:tcPr>
            <w:tcW w:w="2180" w:type="dxa"/>
          </w:tcPr>
          <w:p w:rsidR="00345496" w:rsidRPr="00DB1EFC" w:rsidRDefault="00345496" w:rsidP="0013471E">
            <w:pPr>
              <w:autoSpaceDE w:val="0"/>
              <w:autoSpaceDN w:val="0"/>
              <w:adjustRightInd w:val="0"/>
              <w:jc w:val="both"/>
              <w:rPr>
                <w:rFonts w:ascii="Book Antiqua" w:hAnsi="Book Antiqua" w:cs="Tahoma"/>
                <w:b/>
                <w:szCs w:val="22"/>
              </w:rPr>
            </w:pPr>
          </w:p>
        </w:tc>
        <w:tc>
          <w:tcPr>
            <w:tcW w:w="1559" w:type="dxa"/>
            <w:gridSpan w:val="2"/>
          </w:tcPr>
          <w:p w:rsidR="00345496" w:rsidRPr="00DB1EFC" w:rsidRDefault="00345496" w:rsidP="0013471E">
            <w:pPr>
              <w:autoSpaceDE w:val="0"/>
              <w:autoSpaceDN w:val="0"/>
              <w:adjustRightInd w:val="0"/>
              <w:jc w:val="both"/>
              <w:rPr>
                <w:rFonts w:ascii="Book Antiqua" w:hAnsi="Book Antiqua" w:cs="Tahoma"/>
                <w:b/>
                <w:szCs w:val="22"/>
              </w:rPr>
            </w:pPr>
          </w:p>
        </w:tc>
      </w:tr>
    </w:tbl>
    <w:p w:rsidR="00B345A0" w:rsidRPr="00DB1EFC" w:rsidRDefault="00B345A0" w:rsidP="0013471E">
      <w:pPr>
        <w:autoSpaceDE w:val="0"/>
        <w:autoSpaceDN w:val="0"/>
        <w:adjustRightInd w:val="0"/>
        <w:spacing w:after="0" w:line="240" w:lineRule="auto"/>
        <w:jc w:val="both"/>
        <w:rPr>
          <w:rFonts w:ascii="Book Antiqua" w:hAnsi="Book Antiqua" w:cs="Tahoma"/>
          <w:szCs w:val="22"/>
        </w:rPr>
      </w:pPr>
    </w:p>
    <w:p w:rsidR="00B345A0" w:rsidRPr="00DB1EFC" w:rsidRDefault="0066579B" w:rsidP="0013471E">
      <w:pPr>
        <w:jc w:val="both"/>
        <w:rPr>
          <w:rFonts w:ascii="Book Antiqua" w:hAnsi="Book Antiqua" w:cs="Times New Roman"/>
          <w:b/>
          <w:szCs w:val="22"/>
        </w:rPr>
      </w:pPr>
      <w:r w:rsidRPr="00DB1EFC">
        <w:rPr>
          <w:rFonts w:ascii="Book Antiqua" w:hAnsi="Book Antiqua" w:cs="Arial"/>
          <w:b/>
          <w:szCs w:val="22"/>
        </w:rPr>
        <w:t xml:space="preserve">HONOURABLE NGT ORDER </w:t>
      </w:r>
      <w:proofErr w:type="gramStart"/>
      <w:r w:rsidRPr="00DB1EFC">
        <w:rPr>
          <w:rFonts w:ascii="Book Antiqua" w:hAnsi="Book Antiqua" w:cs="Arial"/>
          <w:b/>
          <w:szCs w:val="22"/>
        </w:rPr>
        <w:t>DATED :</w:t>
      </w:r>
      <w:r w:rsidR="00B345A0" w:rsidRPr="00DB1EFC">
        <w:rPr>
          <w:rFonts w:ascii="Book Antiqua" w:hAnsi="Book Antiqua" w:cs="Times New Roman"/>
          <w:b/>
          <w:szCs w:val="22"/>
        </w:rPr>
        <w:t>05</w:t>
      </w:r>
      <w:proofErr w:type="gramEnd"/>
      <w:r w:rsidR="00B345A0" w:rsidRPr="00DB1EFC">
        <w:rPr>
          <w:rFonts w:ascii="Book Antiqua" w:hAnsi="Book Antiqua" w:cs="Times New Roman"/>
          <w:b/>
          <w:szCs w:val="22"/>
        </w:rPr>
        <w:t>/03/2020 OF HON’BLE NGT IN THE MATTER OF OA NO. 06 OF 2012</w:t>
      </w:r>
    </w:p>
    <w:tbl>
      <w:tblPr>
        <w:tblStyle w:val="TableGrid"/>
        <w:tblW w:w="9761" w:type="dxa"/>
        <w:tblInd w:w="-856" w:type="dxa"/>
        <w:tblLayout w:type="fixed"/>
        <w:tblLook w:val="04A0"/>
      </w:tblPr>
      <w:tblGrid>
        <w:gridCol w:w="577"/>
        <w:gridCol w:w="5224"/>
        <w:gridCol w:w="1260"/>
        <w:gridCol w:w="1260"/>
        <w:gridCol w:w="1440"/>
      </w:tblGrid>
      <w:tr w:rsidR="00215441" w:rsidRPr="00DB1EFC" w:rsidTr="00345496">
        <w:trPr>
          <w:trHeight w:val="299"/>
        </w:trPr>
        <w:tc>
          <w:tcPr>
            <w:tcW w:w="577" w:type="dxa"/>
          </w:tcPr>
          <w:p w:rsidR="00215441" w:rsidRPr="00DB1EFC" w:rsidRDefault="00215441" w:rsidP="0013471E">
            <w:pPr>
              <w:jc w:val="both"/>
              <w:rPr>
                <w:rFonts w:ascii="Book Antiqua" w:hAnsi="Book Antiqua" w:cs="Times New Roman"/>
                <w:b/>
                <w:szCs w:val="22"/>
              </w:rPr>
            </w:pPr>
            <w:r w:rsidRPr="00DB1EFC">
              <w:rPr>
                <w:rFonts w:ascii="Book Antiqua" w:hAnsi="Book Antiqua" w:cs="Times New Roman"/>
                <w:b/>
                <w:szCs w:val="22"/>
              </w:rPr>
              <w:t>Sl. No.</w:t>
            </w:r>
          </w:p>
        </w:tc>
        <w:tc>
          <w:tcPr>
            <w:tcW w:w="5224" w:type="dxa"/>
          </w:tcPr>
          <w:p w:rsidR="00215441" w:rsidRPr="00DB1EFC" w:rsidRDefault="00215441" w:rsidP="0013471E">
            <w:pPr>
              <w:jc w:val="both"/>
              <w:rPr>
                <w:rFonts w:ascii="Book Antiqua" w:hAnsi="Book Antiqua" w:cs="Times New Roman"/>
                <w:b/>
                <w:szCs w:val="22"/>
              </w:rPr>
            </w:pPr>
            <w:r w:rsidRPr="00DB1EFC">
              <w:rPr>
                <w:rFonts w:ascii="Book Antiqua" w:hAnsi="Book Antiqua" w:cs="Times New Roman"/>
                <w:b/>
                <w:szCs w:val="22"/>
              </w:rPr>
              <w:t>Directions</w:t>
            </w:r>
            <w:r w:rsidR="00345496">
              <w:rPr>
                <w:rFonts w:ascii="Book Antiqua" w:hAnsi="Book Antiqua" w:cs="Times New Roman"/>
                <w:b/>
                <w:szCs w:val="22"/>
              </w:rPr>
              <w:t xml:space="preserve"> dated 05.03.2020</w:t>
            </w:r>
          </w:p>
        </w:tc>
        <w:tc>
          <w:tcPr>
            <w:tcW w:w="1260" w:type="dxa"/>
          </w:tcPr>
          <w:p w:rsidR="00215441" w:rsidRPr="00DB1EFC" w:rsidRDefault="00215441" w:rsidP="0013471E">
            <w:pPr>
              <w:jc w:val="both"/>
              <w:rPr>
                <w:rFonts w:ascii="Book Antiqua" w:hAnsi="Book Antiqua" w:cs="Times New Roman"/>
                <w:b/>
                <w:szCs w:val="22"/>
              </w:rPr>
            </w:pPr>
            <w:r w:rsidRPr="003259FB">
              <w:rPr>
                <w:rFonts w:ascii="Book Antiqua" w:hAnsi="Book Antiqua"/>
                <w:b/>
                <w:bCs/>
                <w:szCs w:val="22"/>
              </w:rPr>
              <w:t>CPCB Role</w:t>
            </w:r>
          </w:p>
        </w:tc>
        <w:tc>
          <w:tcPr>
            <w:tcW w:w="1260" w:type="dxa"/>
          </w:tcPr>
          <w:p w:rsidR="00215441" w:rsidRPr="00DB1EFC" w:rsidRDefault="00215441" w:rsidP="0013471E">
            <w:pPr>
              <w:jc w:val="both"/>
              <w:rPr>
                <w:rFonts w:ascii="Book Antiqua" w:hAnsi="Book Antiqua" w:cs="Times New Roman"/>
                <w:b/>
                <w:szCs w:val="22"/>
              </w:rPr>
            </w:pPr>
            <w:r w:rsidRPr="00DB1EFC">
              <w:rPr>
                <w:rFonts w:ascii="Book Antiqua" w:hAnsi="Book Antiqua" w:cs="Times New Roman"/>
                <w:b/>
                <w:szCs w:val="22"/>
              </w:rPr>
              <w:t>Timelines</w:t>
            </w:r>
          </w:p>
        </w:tc>
        <w:tc>
          <w:tcPr>
            <w:tcW w:w="1440" w:type="dxa"/>
          </w:tcPr>
          <w:p w:rsidR="00215441" w:rsidRPr="00DB1EFC" w:rsidRDefault="00215441" w:rsidP="0013471E">
            <w:pPr>
              <w:jc w:val="both"/>
              <w:rPr>
                <w:rFonts w:ascii="Book Antiqua" w:hAnsi="Book Antiqua" w:cs="Times New Roman"/>
                <w:b/>
                <w:szCs w:val="22"/>
              </w:rPr>
            </w:pPr>
            <w:r w:rsidRPr="00DB1EFC">
              <w:rPr>
                <w:rFonts w:ascii="Book Antiqua" w:hAnsi="Book Antiqua" w:cs="Arial"/>
                <w:b/>
                <w:bCs/>
                <w:color w:val="222222"/>
                <w:szCs w:val="22"/>
                <w:shd w:val="clear" w:color="auto" w:fill="FFFFFF"/>
              </w:rPr>
              <w:t xml:space="preserve">Compliance achieved </w:t>
            </w:r>
            <w:r w:rsidRPr="00DB1EFC">
              <w:rPr>
                <w:rFonts w:ascii="Book Antiqua" w:hAnsi="Book Antiqua" w:cs="Arial"/>
                <w:b/>
                <w:bCs/>
                <w:color w:val="222222"/>
                <w:szCs w:val="22"/>
                <w:shd w:val="clear" w:color="auto" w:fill="FFFFFF"/>
              </w:rPr>
              <w:lastRenderedPageBreak/>
              <w:t>and Non Compliance</w:t>
            </w:r>
          </w:p>
        </w:tc>
      </w:tr>
      <w:tr w:rsidR="00215441" w:rsidRPr="00DB1EFC" w:rsidTr="00345496">
        <w:trPr>
          <w:trHeight w:val="282"/>
        </w:trPr>
        <w:tc>
          <w:tcPr>
            <w:tcW w:w="577" w:type="dxa"/>
          </w:tcPr>
          <w:p w:rsidR="00215441" w:rsidRPr="00DB1EFC" w:rsidRDefault="00215441" w:rsidP="0013471E">
            <w:pPr>
              <w:pStyle w:val="ListParagraph"/>
              <w:numPr>
                <w:ilvl w:val="0"/>
                <w:numId w:val="2"/>
              </w:numPr>
              <w:jc w:val="both"/>
              <w:rPr>
                <w:rFonts w:ascii="Book Antiqua" w:hAnsi="Book Antiqua" w:cs="Times New Roman"/>
              </w:rPr>
            </w:pPr>
          </w:p>
        </w:tc>
        <w:tc>
          <w:tcPr>
            <w:tcW w:w="5224" w:type="dxa"/>
          </w:tcPr>
          <w:p w:rsidR="00215441" w:rsidRPr="00DB1EFC" w:rsidRDefault="00215441" w:rsidP="00345496">
            <w:pPr>
              <w:jc w:val="both"/>
              <w:rPr>
                <w:rFonts w:ascii="Book Antiqua" w:hAnsi="Book Antiqua" w:cs="Times New Roman"/>
                <w:szCs w:val="22"/>
              </w:rPr>
            </w:pPr>
            <w:r w:rsidRPr="00DB1EFC">
              <w:rPr>
                <w:rFonts w:ascii="Book Antiqua" w:hAnsi="Book Antiqua" w:cs="Times New Roman"/>
                <w:szCs w:val="22"/>
              </w:rPr>
              <w:t>In the light  of  observations  in  the  third  report  of  the  YMC dated  05.02.2020  showing  inadequate  progress  in compliance  of  orders  of  this  Tribunal  dated  11.09.2019,  all concerned  authorities  (in  Delhi,  Haryana  and  U.P.)  need  to take  further  action  expeditiously  on  the  issues  of  sewage management,  industrial  pollutants,  solid  waste management  and  other  issues,  as  per  laid  down  timelines To  pay  compensation  wherever  timelines  have  not  been met which may be ensured by the CPCB. CPCB may issue notice to the entities accountable to pay compensation  and  in  case  of  non-payment  and  seek execution by moving this Tribunal</w:t>
            </w:r>
          </w:p>
        </w:tc>
        <w:tc>
          <w:tcPr>
            <w:tcW w:w="1260" w:type="dxa"/>
          </w:tcPr>
          <w:p w:rsidR="00215441" w:rsidRPr="00DB1EFC" w:rsidRDefault="00215441" w:rsidP="0013471E">
            <w:pPr>
              <w:jc w:val="both"/>
              <w:rPr>
                <w:rFonts w:ascii="Book Antiqua" w:hAnsi="Book Antiqua" w:cs="Times New Roman"/>
                <w:szCs w:val="22"/>
              </w:rPr>
            </w:pPr>
          </w:p>
        </w:tc>
        <w:tc>
          <w:tcPr>
            <w:tcW w:w="1260" w:type="dxa"/>
          </w:tcPr>
          <w:p w:rsidR="00215441" w:rsidRPr="00DB1EFC" w:rsidRDefault="00215441" w:rsidP="0013471E">
            <w:pPr>
              <w:jc w:val="both"/>
              <w:rPr>
                <w:rFonts w:ascii="Book Antiqua" w:hAnsi="Book Antiqua" w:cs="Times New Roman"/>
                <w:szCs w:val="22"/>
              </w:rPr>
            </w:pPr>
            <w:r w:rsidRPr="00DB1EFC">
              <w:rPr>
                <w:rFonts w:ascii="Book Antiqua" w:hAnsi="Book Antiqua" w:cs="Times New Roman"/>
                <w:szCs w:val="22"/>
              </w:rPr>
              <w:t>30.04.2020</w:t>
            </w:r>
          </w:p>
        </w:tc>
        <w:tc>
          <w:tcPr>
            <w:tcW w:w="1440" w:type="dxa"/>
          </w:tcPr>
          <w:p w:rsidR="00215441" w:rsidRPr="00DB1EFC" w:rsidRDefault="00215441" w:rsidP="0013471E">
            <w:pPr>
              <w:jc w:val="both"/>
              <w:rPr>
                <w:rFonts w:ascii="Book Antiqua" w:hAnsi="Book Antiqua" w:cs="Times New Roman"/>
                <w:szCs w:val="22"/>
              </w:rPr>
            </w:pPr>
          </w:p>
        </w:tc>
      </w:tr>
      <w:tr w:rsidR="00215441" w:rsidRPr="00DB1EFC" w:rsidTr="00345496">
        <w:trPr>
          <w:trHeight w:val="299"/>
        </w:trPr>
        <w:tc>
          <w:tcPr>
            <w:tcW w:w="577" w:type="dxa"/>
          </w:tcPr>
          <w:p w:rsidR="00215441" w:rsidRPr="00DB1EFC" w:rsidRDefault="00215441" w:rsidP="0013471E">
            <w:pPr>
              <w:pStyle w:val="ListParagraph"/>
              <w:numPr>
                <w:ilvl w:val="0"/>
                <w:numId w:val="2"/>
              </w:numPr>
              <w:jc w:val="both"/>
              <w:rPr>
                <w:rFonts w:ascii="Book Antiqua" w:hAnsi="Book Antiqua" w:cs="Times New Roman"/>
              </w:rPr>
            </w:pPr>
          </w:p>
        </w:tc>
        <w:tc>
          <w:tcPr>
            <w:tcW w:w="5224" w:type="dxa"/>
          </w:tcPr>
          <w:p w:rsidR="00215441" w:rsidRPr="00DB1EFC" w:rsidRDefault="00215441" w:rsidP="0013471E">
            <w:pPr>
              <w:jc w:val="both"/>
              <w:rPr>
                <w:rFonts w:ascii="Book Antiqua" w:hAnsi="Book Antiqua" w:cs="Times New Roman"/>
                <w:szCs w:val="22"/>
              </w:rPr>
            </w:pPr>
            <w:r w:rsidRPr="00DB1EFC">
              <w:rPr>
                <w:rFonts w:ascii="Book Antiqua" w:hAnsi="Book Antiqua" w:cs="Times New Roman"/>
                <w:szCs w:val="22"/>
              </w:rPr>
              <w:t>CPCB may  revise  its  report  on  Alternate  Technologies  for Management  of  Waste  Water  in  Drains’  in  the  light  of comments  of  the  YMC  dated  17.02.2020  and  forward  the same  to  the  Ministry  of  Urban  Development,  Jal  Shakti, Govt. of India, NMCG, Governments of Delhi, Haryana and U.P.  within  one  week  from  today  for  further  necessary action  on  their  part  for  making  a  policy  which  may  be finalized  within  one  month  from  today.</w:t>
            </w:r>
          </w:p>
        </w:tc>
        <w:tc>
          <w:tcPr>
            <w:tcW w:w="1260" w:type="dxa"/>
          </w:tcPr>
          <w:p w:rsidR="00215441" w:rsidRPr="00DB1EFC" w:rsidRDefault="00215441" w:rsidP="0013471E">
            <w:pPr>
              <w:jc w:val="both"/>
              <w:rPr>
                <w:rFonts w:ascii="Book Antiqua" w:hAnsi="Book Antiqua" w:cs="Times New Roman"/>
                <w:szCs w:val="22"/>
              </w:rPr>
            </w:pPr>
          </w:p>
        </w:tc>
        <w:tc>
          <w:tcPr>
            <w:tcW w:w="1260" w:type="dxa"/>
          </w:tcPr>
          <w:p w:rsidR="00215441" w:rsidRPr="00DB1EFC" w:rsidRDefault="00215441" w:rsidP="0013471E">
            <w:pPr>
              <w:jc w:val="both"/>
              <w:rPr>
                <w:rFonts w:ascii="Book Antiqua" w:hAnsi="Book Antiqua" w:cs="Times New Roman"/>
                <w:szCs w:val="22"/>
              </w:rPr>
            </w:pPr>
            <w:r w:rsidRPr="00DB1EFC">
              <w:rPr>
                <w:rFonts w:ascii="Book Antiqua" w:hAnsi="Book Antiqua" w:cs="Times New Roman"/>
                <w:szCs w:val="22"/>
              </w:rPr>
              <w:t>12.03.2020</w:t>
            </w:r>
          </w:p>
        </w:tc>
        <w:tc>
          <w:tcPr>
            <w:tcW w:w="1440" w:type="dxa"/>
          </w:tcPr>
          <w:p w:rsidR="00215441" w:rsidRPr="00DB1EFC" w:rsidRDefault="00215441" w:rsidP="0013471E">
            <w:pPr>
              <w:jc w:val="both"/>
              <w:rPr>
                <w:rFonts w:ascii="Book Antiqua" w:hAnsi="Book Antiqua" w:cs="Times New Roman"/>
                <w:szCs w:val="22"/>
              </w:rPr>
            </w:pPr>
          </w:p>
        </w:tc>
      </w:tr>
      <w:tr w:rsidR="00215441" w:rsidRPr="00DB1EFC" w:rsidTr="00345496">
        <w:trPr>
          <w:trHeight w:val="282"/>
        </w:trPr>
        <w:tc>
          <w:tcPr>
            <w:tcW w:w="577" w:type="dxa"/>
          </w:tcPr>
          <w:p w:rsidR="00215441" w:rsidRPr="00DB1EFC" w:rsidRDefault="00215441" w:rsidP="0013471E">
            <w:pPr>
              <w:pStyle w:val="ListParagraph"/>
              <w:numPr>
                <w:ilvl w:val="0"/>
                <w:numId w:val="2"/>
              </w:numPr>
              <w:jc w:val="both"/>
              <w:rPr>
                <w:rFonts w:ascii="Book Antiqua" w:hAnsi="Book Antiqua" w:cs="Times New Roman"/>
              </w:rPr>
            </w:pPr>
          </w:p>
        </w:tc>
        <w:tc>
          <w:tcPr>
            <w:tcW w:w="5224" w:type="dxa"/>
          </w:tcPr>
          <w:p w:rsidR="00215441" w:rsidRPr="00DB1EFC" w:rsidRDefault="00215441" w:rsidP="0013471E">
            <w:pPr>
              <w:jc w:val="both"/>
              <w:rPr>
                <w:rFonts w:ascii="Book Antiqua" w:hAnsi="Book Antiqua" w:cs="Times New Roman"/>
                <w:szCs w:val="22"/>
              </w:rPr>
            </w:pPr>
            <w:r w:rsidRPr="00DB1EFC">
              <w:rPr>
                <w:rFonts w:ascii="Book Antiqua" w:hAnsi="Book Antiqua" w:cs="Times New Roman"/>
                <w:szCs w:val="22"/>
              </w:rPr>
              <w:t>A  joint  Committee  comprising  CPCB,  NMCG,  NEERI,  IIT Roorkee and IIT Delhi may assess damage to environment, in  monetary  terms   after  the  date  of  order  of  this  Tribunal 13.01.2015,  on  account  of  degradation  of  river  Yamuna, by  continued  inaction  of  the  authorities  in Delhi, Haryana (from  Hathnikund  till  entry  in  State  of  UP),  U.P.  (</w:t>
            </w:r>
            <w:proofErr w:type="gramStart"/>
            <w:r w:rsidRPr="00DB1EFC">
              <w:rPr>
                <w:rFonts w:ascii="Book Antiqua" w:hAnsi="Book Antiqua" w:cs="Times New Roman"/>
                <w:szCs w:val="22"/>
              </w:rPr>
              <w:t>upto</w:t>
            </w:r>
            <w:proofErr w:type="gramEnd"/>
            <w:r w:rsidRPr="00DB1EFC">
              <w:rPr>
                <w:rFonts w:ascii="Book Antiqua" w:hAnsi="Book Antiqua" w:cs="Times New Roman"/>
                <w:szCs w:val="22"/>
              </w:rPr>
              <w:t xml:space="preserve"> Mathura), within three months from today.  CPCB  will  be the  nodal  agency  for  coordination  and  compliance.</w:t>
            </w:r>
          </w:p>
        </w:tc>
        <w:tc>
          <w:tcPr>
            <w:tcW w:w="1260" w:type="dxa"/>
          </w:tcPr>
          <w:p w:rsidR="00215441" w:rsidRPr="00DB1EFC" w:rsidRDefault="00215441" w:rsidP="0013471E">
            <w:pPr>
              <w:jc w:val="both"/>
              <w:rPr>
                <w:rFonts w:ascii="Book Antiqua" w:hAnsi="Book Antiqua" w:cs="Times New Roman"/>
                <w:szCs w:val="22"/>
              </w:rPr>
            </w:pPr>
          </w:p>
        </w:tc>
        <w:tc>
          <w:tcPr>
            <w:tcW w:w="1260" w:type="dxa"/>
          </w:tcPr>
          <w:p w:rsidR="00215441" w:rsidRPr="00DB1EFC" w:rsidRDefault="00215441" w:rsidP="0013471E">
            <w:pPr>
              <w:jc w:val="both"/>
              <w:rPr>
                <w:rFonts w:ascii="Book Antiqua" w:hAnsi="Book Antiqua" w:cs="Times New Roman"/>
                <w:szCs w:val="22"/>
              </w:rPr>
            </w:pPr>
            <w:r w:rsidRPr="00DB1EFC">
              <w:rPr>
                <w:rFonts w:ascii="Book Antiqua" w:hAnsi="Book Antiqua" w:cs="Times New Roman"/>
                <w:szCs w:val="22"/>
              </w:rPr>
              <w:t>05.06.2020</w:t>
            </w:r>
          </w:p>
        </w:tc>
        <w:tc>
          <w:tcPr>
            <w:tcW w:w="1440" w:type="dxa"/>
          </w:tcPr>
          <w:p w:rsidR="00215441" w:rsidRPr="00DB1EFC" w:rsidRDefault="00215441" w:rsidP="0013471E">
            <w:pPr>
              <w:jc w:val="both"/>
              <w:rPr>
                <w:rFonts w:ascii="Book Antiqua" w:hAnsi="Book Antiqua" w:cs="Times New Roman"/>
                <w:szCs w:val="22"/>
              </w:rPr>
            </w:pPr>
          </w:p>
        </w:tc>
      </w:tr>
      <w:tr w:rsidR="00345496" w:rsidRPr="00DB1EFC" w:rsidTr="00345496">
        <w:trPr>
          <w:trHeight w:val="282"/>
        </w:trPr>
        <w:tc>
          <w:tcPr>
            <w:tcW w:w="577" w:type="dxa"/>
          </w:tcPr>
          <w:p w:rsidR="00345496" w:rsidRPr="00DB1EFC" w:rsidRDefault="00345496" w:rsidP="0013471E">
            <w:pPr>
              <w:pStyle w:val="ListParagraph"/>
              <w:numPr>
                <w:ilvl w:val="0"/>
                <w:numId w:val="2"/>
              </w:numPr>
              <w:jc w:val="both"/>
              <w:rPr>
                <w:rFonts w:ascii="Book Antiqua" w:hAnsi="Book Antiqua" w:cs="Times New Roman"/>
              </w:rPr>
            </w:pPr>
          </w:p>
        </w:tc>
        <w:tc>
          <w:tcPr>
            <w:tcW w:w="5224" w:type="dxa"/>
          </w:tcPr>
          <w:p w:rsidR="00345496" w:rsidRPr="00DB1EFC" w:rsidRDefault="00345496" w:rsidP="0013471E">
            <w:pPr>
              <w:jc w:val="both"/>
              <w:rPr>
                <w:rFonts w:ascii="Book Antiqua" w:hAnsi="Book Antiqua" w:cs="Times New Roman"/>
                <w:szCs w:val="22"/>
              </w:rPr>
            </w:pPr>
            <w:r>
              <w:rPr>
                <w:rFonts w:ascii="Book Antiqua" w:hAnsi="Book Antiqua"/>
                <w:szCs w:val="22"/>
              </w:rPr>
              <w:t>Any other relevant directions of Hon’ble NGT</w:t>
            </w:r>
          </w:p>
        </w:tc>
        <w:tc>
          <w:tcPr>
            <w:tcW w:w="1260" w:type="dxa"/>
          </w:tcPr>
          <w:p w:rsidR="00345496" w:rsidRPr="00DB1EFC" w:rsidRDefault="00345496" w:rsidP="0013471E">
            <w:pPr>
              <w:jc w:val="both"/>
              <w:rPr>
                <w:rFonts w:ascii="Book Antiqua" w:hAnsi="Book Antiqua" w:cs="Times New Roman"/>
                <w:szCs w:val="22"/>
              </w:rPr>
            </w:pPr>
          </w:p>
        </w:tc>
        <w:tc>
          <w:tcPr>
            <w:tcW w:w="1260" w:type="dxa"/>
          </w:tcPr>
          <w:p w:rsidR="00345496" w:rsidRPr="00DB1EFC" w:rsidRDefault="00345496" w:rsidP="0013471E">
            <w:pPr>
              <w:jc w:val="both"/>
              <w:rPr>
                <w:rFonts w:ascii="Book Antiqua" w:hAnsi="Book Antiqua" w:cs="Times New Roman"/>
                <w:szCs w:val="22"/>
              </w:rPr>
            </w:pPr>
          </w:p>
        </w:tc>
        <w:tc>
          <w:tcPr>
            <w:tcW w:w="1440" w:type="dxa"/>
          </w:tcPr>
          <w:p w:rsidR="00345496" w:rsidRPr="00DB1EFC" w:rsidRDefault="00345496" w:rsidP="0013471E">
            <w:pPr>
              <w:jc w:val="both"/>
              <w:rPr>
                <w:rFonts w:ascii="Book Antiqua" w:hAnsi="Book Antiqua" w:cs="Times New Roman"/>
                <w:szCs w:val="22"/>
              </w:rPr>
            </w:pPr>
          </w:p>
        </w:tc>
      </w:tr>
    </w:tbl>
    <w:p w:rsidR="00345496" w:rsidRDefault="00345496" w:rsidP="0013471E">
      <w:pPr>
        <w:jc w:val="both"/>
        <w:rPr>
          <w:rFonts w:ascii="Book Antiqua" w:hAnsi="Book Antiqua" w:cs="Times New Roman"/>
          <w:szCs w:val="22"/>
        </w:rPr>
      </w:pPr>
    </w:p>
    <w:p w:rsidR="00B345A0" w:rsidRPr="00DB1EFC" w:rsidRDefault="00B345A0" w:rsidP="0013471E">
      <w:pPr>
        <w:jc w:val="both"/>
        <w:rPr>
          <w:rFonts w:ascii="Book Antiqua" w:hAnsi="Book Antiqua" w:cs="Times New Roman"/>
          <w:b/>
          <w:szCs w:val="22"/>
        </w:rPr>
      </w:pPr>
      <w:r w:rsidRPr="00DB1EFC">
        <w:rPr>
          <w:rFonts w:ascii="Book Antiqua" w:hAnsi="Book Antiqua" w:cs="Times New Roman"/>
          <w:b/>
          <w:szCs w:val="22"/>
        </w:rPr>
        <w:t>FOLLOW-UP ACTION IN COMPLIANCE TO DIRECTION PARA 67 A) DATED 05/03/2020 AND 11.09.2019 OF HON’BLE NGT IN THE MATTER OF OA NO. 06 OF 2012</w:t>
      </w:r>
    </w:p>
    <w:tbl>
      <w:tblPr>
        <w:tblStyle w:val="TableGrid"/>
        <w:tblpPr w:leftFromText="180" w:rightFromText="180" w:vertAnchor="text" w:tblpX="-998" w:tblpY="1"/>
        <w:tblOverlap w:val="never"/>
        <w:tblW w:w="11199" w:type="dxa"/>
        <w:tblLook w:val="04A0"/>
      </w:tblPr>
      <w:tblGrid>
        <w:gridCol w:w="685"/>
        <w:gridCol w:w="5902"/>
        <w:gridCol w:w="1255"/>
        <w:gridCol w:w="2022"/>
        <w:gridCol w:w="1335"/>
      </w:tblGrid>
      <w:tr w:rsidR="00B345A0" w:rsidRPr="00DB1EFC" w:rsidTr="00215441">
        <w:trPr>
          <w:trHeight w:val="299"/>
          <w:tblHeader/>
        </w:trPr>
        <w:tc>
          <w:tcPr>
            <w:tcW w:w="704" w:type="dxa"/>
          </w:tcPr>
          <w:p w:rsidR="00B345A0" w:rsidRPr="00DB1EFC" w:rsidRDefault="00B345A0" w:rsidP="0013471E">
            <w:pPr>
              <w:jc w:val="both"/>
              <w:rPr>
                <w:rFonts w:ascii="Book Antiqua" w:hAnsi="Book Antiqua" w:cs="Times New Roman"/>
                <w:b/>
                <w:szCs w:val="22"/>
              </w:rPr>
            </w:pPr>
            <w:r w:rsidRPr="00DB1EFC">
              <w:rPr>
                <w:rFonts w:ascii="Book Antiqua" w:hAnsi="Book Antiqua" w:cs="Times New Roman"/>
                <w:b/>
                <w:szCs w:val="22"/>
              </w:rPr>
              <w:t>Sl. No.</w:t>
            </w:r>
          </w:p>
        </w:tc>
        <w:tc>
          <w:tcPr>
            <w:tcW w:w="6418" w:type="dxa"/>
          </w:tcPr>
          <w:p w:rsidR="00B345A0" w:rsidRPr="00DB1EFC" w:rsidRDefault="00B345A0" w:rsidP="0013471E">
            <w:pPr>
              <w:jc w:val="both"/>
              <w:rPr>
                <w:rFonts w:ascii="Book Antiqua" w:hAnsi="Book Antiqua" w:cs="Times New Roman"/>
                <w:b/>
                <w:szCs w:val="22"/>
              </w:rPr>
            </w:pPr>
            <w:r w:rsidRPr="00DB1EFC">
              <w:rPr>
                <w:rFonts w:ascii="Book Antiqua" w:hAnsi="Book Antiqua" w:cs="Times New Roman"/>
                <w:b/>
                <w:szCs w:val="22"/>
              </w:rPr>
              <w:t>Directions</w:t>
            </w:r>
          </w:p>
        </w:tc>
        <w:tc>
          <w:tcPr>
            <w:tcW w:w="1259" w:type="dxa"/>
          </w:tcPr>
          <w:p w:rsidR="00B345A0" w:rsidRPr="00DB1EFC" w:rsidRDefault="00B345A0" w:rsidP="0013471E">
            <w:pPr>
              <w:jc w:val="both"/>
              <w:rPr>
                <w:rFonts w:ascii="Book Antiqua" w:hAnsi="Book Antiqua" w:cs="Times New Roman"/>
                <w:b/>
                <w:szCs w:val="22"/>
              </w:rPr>
            </w:pPr>
            <w:r w:rsidRPr="00DB1EFC">
              <w:rPr>
                <w:rFonts w:ascii="Book Antiqua" w:hAnsi="Book Antiqua" w:cs="Times New Roman"/>
                <w:b/>
                <w:szCs w:val="22"/>
              </w:rPr>
              <w:t>Timelines</w:t>
            </w:r>
          </w:p>
        </w:tc>
        <w:tc>
          <w:tcPr>
            <w:tcW w:w="1426" w:type="dxa"/>
          </w:tcPr>
          <w:p w:rsidR="00B345A0" w:rsidRPr="00DB1EFC" w:rsidRDefault="00215441" w:rsidP="0013471E">
            <w:pPr>
              <w:jc w:val="both"/>
              <w:rPr>
                <w:rFonts w:ascii="Book Antiqua" w:hAnsi="Book Antiqua" w:cs="Times New Roman"/>
                <w:b/>
                <w:szCs w:val="22"/>
              </w:rPr>
            </w:pPr>
            <w:r w:rsidRPr="00DB1EFC">
              <w:rPr>
                <w:rFonts w:ascii="Book Antiqua" w:hAnsi="Book Antiqua" w:cs="Arial"/>
                <w:b/>
                <w:bCs/>
                <w:color w:val="222222"/>
                <w:szCs w:val="22"/>
                <w:shd w:val="clear" w:color="auto" w:fill="FFFFFF"/>
              </w:rPr>
              <w:t>Compliance achieved and Non Compliance</w:t>
            </w:r>
          </w:p>
        </w:tc>
        <w:tc>
          <w:tcPr>
            <w:tcW w:w="1392" w:type="dxa"/>
          </w:tcPr>
          <w:p w:rsidR="00B345A0" w:rsidRPr="00DB1EFC" w:rsidRDefault="00215441" w:rsidP="0013471E">
            <w:pPr>
              <w:jc w:val="both"/>
              <w:rPr>
                <w:rFonts w:ascii="Book Antiqua" w:hAnsi="Book Antiqua" w:cs="Times New Roman"/>
                <w:b/>
                <w:szCs w:val="22"/>
              </w:rPr>
            </w:pPr>
            <w:r>
              <w:rPr>
                <w:rFonts w:ascii="Book Antiqua" w:hAnsi="Book Antiqua" w:cs="Times New Roman"/>
                <w:b/>
                <w:szCs w:val="22"/>
              </w:rPr>
              <w:t>Remark</w:t>
            </w:r>
          </w:p>
        </w:tc>
      </w:tr>
      <w:tr w:rsidR="00B345A0" w:rsidRPr="00DB1EFC" w:rsidTr="00215441">
        <w:trPr>
          <w:trHeight w:val="299"/>
        </w:trPr>
        <w:tc>
          <w:tcPr>
            <w:tcW w:w="11199" w:type="dxa"/>
            <w:gridSpan w:val="5"/>
          </w:tcPr>
          <w:p w:rsidR="00B345A0" w:rsidRPr="00DB1EFC" w:rsidRDefault="00B345A0" w:rsidP="0013471E">
            <w:pPr>
              <w:jc w:val="both"/>
              <w:rPr>
                <w:rFonts w:ascii="Book Antiqua" w:hAnsi="Book Antiqua" w:cs="Times New Roman"/>
                <w:b/>
                <w:szCs w:val="22"/>
              </w:rPr>
            </w:pPr>
            <w:r w:rsidRPr="00DB1EFC">
              <w:rPr>
                <w:rFonts w:ascii="Book Antiqua" w:hAnsi="Book Antiqua" w:cs="Times New Roman"/>
                <w:b/>
                <w:szCs w:val="22"/>
              </w:rPr>
              <w:t>NCT of Delhi</w:t>
            </w:r>
          </w:p>
        </w:tc>
      </w:tr>
      <w:tr w:rsidR="00B345A0" w:rsidRPr="00DB1EFC" w:rsidTr="00215441">
        <w:trPr>
          <w:trHeight w:val="282"/>
        </w:trPr>
        <w:tc>
          <w:tcPr>
            <w:tcW w:w="704" w:type="dxa"/>
          </w:tcPr>
          <w:p w:rsidR="00B345A0" w:rsidRPr="00DB1EFC" w:rsidRDefault="00B345A0" w:rsidP="0013471E">
            <w:pPr>
              <w:pStyle w:val="ListParagraph"/>
              <w:numPr>
                <w:ilvl w:val="0"/>
                <w:numId w:val="3"/>
              </w:numPr>
              <w:jc w:val="both"/>
              <w:rPr>
                <w:rFonts w:ascii="Book Antiqua" w:hAnsi="Book Antiqua" w:cs="Times New Roman"/>
              </w:rPr>
            </w:pPr>
          </w:p>
        </w:tc>
        <w:tc>
          <w:tcPr>
            <w:tcW w:w="6418" w:type="dxa"/>
          </w:tcPr>
          <w:p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 xml:space="preserve">DDA  may  undertake  physical  demarcation  of  the  entire floodplain  within  three  months  and  thereafter,  after  taking re-possession  within  next  three  months,  fence  such  areas and  convert  them  into  bio-diversity  parks  as  per  the  action plan  proposed  by  them.  </w:t>
            </w:r>
            <w:proofErr w:type="gramStart"/>
            <w:r w:rsidRPr="00DB1EFC">
              <w:rPr>
                <w:rFonts w:ascii="Book Antiqua" w:hAnsi="Book Antiqua" w:cs="Times New Roman"/>
                <w:szCs w:val="22"/>
              </w:rPr>
              <w:t xml:space="preserve">DDA  </w:t>
            </w:r>
            <w:r w:rsidRPr="00DB1EFC">
              <w:rPr>
                <w:rFonts w:ascii="Book Antiqua" w:hAnsi="Book Antiqua" w:cs="Times New Roman"/>
                <w:szCs w:val="22"/>
              </w:rPr>
              <w:lastRenderedPageBreak/>
              <w:t>will</w:t>
            </w:r>
            <w:proofErr w:type="gramEnd"/>
            <w:r w:rsidRPr="00DB1EFC">
              <w:rPr>
                <w:rFonts w:ascii="Book Antiqua" w:hAnsi="Book Antiqua" w:cs="Times New Roman"/>
                <w:szCs w:val="22"/>
              </w:rPr>
              <w:t xml:space="preserve">  be  liable  to  pay  a  sum  of Rs.  5Lakh  per  month  till  compliance  of  this  direction  from 01.04.2020</w:t>
            </w:r>
          </w:p>
        </w:tc>
        <w:tc>
          <w:tcPr>
            <w:tcW w:w="1259" w:type="dxa"/>
          </w:tcPr>
          <w:p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lastRenderedPageBreak/>
              <w:t>31.03.2020</w:t>
            </w:r>
          </w:p>
        </w:tc>
        <w:tc>
          <w:tcPr>
            <w:tcW w:w="1426" w:type="dxa"/>
          </w:tcPr>
          <w:p w:rsidR="00B345A0" w:rsidRPr="00DB1EFC" w:rsidRDefault="00B345A0" w:rsidP="0013471E">
            <w:pPr>
              <w:jc w:val="both"/>
              <w:rPr>
                <w:rFonts w:ascii="Book Antiqua" w:hAnsi="Book Antiqua" w:cs="Times New Roman"/>
                <w:szCs w:val="22"/>
              </w:rPr>
            </w:pPr>
          </w:p>
        </w:tc>
        <w:tc>
          <w:tcPr>
            <w:tcW w:w="1392" w:type="dxa"/>
          </w:tcPr>
          <w:p w:rsidR="00B345A0" w:rsidRPr="00DB1EFC" w:rsidRDefault="00B345A0" w:rsidP="0013471E">
            <w:pPr>
              <w:jc w:val="both"/>
              <w:rPr>
                <w:rFonts w:ascii="Book Antiqua" w:hAnsi="Book Antiqua" w:cs="Times New Roman"/>
                <w:szCs w:val="22"/>
              </w:rPr>
            </w:pPr>
          </w:p>
        </w:tc>
      </w:tr>
      <w:tr w:rsidR="00B345A0" w:rsidRPr="00DB1EFC" w:rsidTr="00215441">
        <w:trPr>
          <w:trHeight w:val="299"/>
        </w:trPr>
        <w:tc>
          <w:tcPr>
            <w:tcW w:w="704" w:type="dxa"/>
          </w:tcPr>
          <w:p w:rsidR="00B345A0" w:rsidRPr="00DB1EFC" w:rsidRDefault="00B345A0" w:rsidP="0013471E">
            <w:pPr>
              <w:pStyle w:val="ListParagraph"/>
              <w:numPr>
                <w:ilvl w:val="0"/>
                <w:numId w:val="3"/>
              </w:numPr>
              <w:jc w:val="both"/>
              <w:rPr>
                <w:rFonts w:ascii="Book Antiqua" w:hAnsi="Book Antiqua" w:cs="Times New Roman"/>
              </w:rPr>
            </w:pPr>
          </w:p>
        </w:tc>
        <w:tc>
          <w:tcPr>
            <w:tcW w:w="6418" w:type="dxa"/>
          </w:tcPr>
          <w:p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 xml:space="preserve">No  activity  of  edible  crop/  cultivation  on  the  floodplain  may </w:t>
            </w:r>
          </w:p>
          <w:p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 xml:space="preserve">be undertaken. The DDA may ensure compliance in the same </w:t>
            </w:r>
          </w:p>
          <w:p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 xml:space="preserve">manner as direction (a) above with regard to accountability of </w:t>
            </w:r>
          </w:p>
          <w:p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officers.</w:t>
            </w:r>
          </w:p>
        </w:tc>
        <w:tc>
          <w:tcPr>
            <w:tcW w:w="1259" w:type="dxa"/>
          </w:tcPr>
          <w:p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31.03.2020</w:t>
            </w:r>
          </w:p>
        </w:tc>
        <w:tc>
          <w:tcPr>
            <w:tcW w:w="1426" w:type="dxa"/>
          </w:tcPr>
          <w:p w:rsidR="00B345A0" w:rsidRPr="00DB1EFC" w:rsidRDefault="00B345A0" w:rsidP="0013471E">
            <w:pPr>
              <w:jc w:val="both"/>
              <w:rPr>
                <w:rFonts w:ascii="Book Antiqua" w:hAnsi="Book Antiqua" w:cs="Times New Roman"/>
                <w:szCs w:val="22"/>
              </w:rPr>
            </w:pPr>
          </w:p>
        </w:tc>
        <w:tc>
          <w:tcPr>
            <w:tcW w:w="1392" w:type="dxa"/>
          </w:tcPr>
          <w:p w:rsidR="00B345A0" w:rsidRPr="00DB1EFC" w:rsidRDefault="00B345A0" w:rsidP="0013471E">
            <w:pPr>
              <w:jc w:val="both"/>
              <w:rPr>
                <w:rFonts w:ascii="Book Antiqua" w:hAnsi="Book Antiqua" w:cs="Times New Roman"/>
                <w:szCs w:val="22"/>
              </w:rPr>
            </w:pPr>
          </w:p>
        </w:tc>
      </w:tr>
      <w:tr w:rsidR="00B345A0" w:rsidRPr="00DB1EFC" w:rsidTr="00215441">
        <w:trPr>
          <w:trHeight w:val="282"/>
        </w:trPr>
        <w:tc>
          <w:tcPr>
            <w:tcW w:w="704" w:type="dxa"/>
          </w:tcPr>
          <w:p w:rsidR="00B345A0" w:rsidRPr="00DB1EFC" w:rsidRDefault="00B345A0" w:rsidP="0013471E">
            <w:pPr>
              <w:pStyle w:val="ListParagraph"/>
              <w:numPr>
                <w:ilvl w:val="0"/>
                <w:numId w:val="3"/>
              </w:numPr>
              <w:jc w:val="both"/>
              <w:rPr>
                <w:rFonts w:ascii="Book Antiqua" w:hAnsi="Book Antiqua" w:cs="Times New Roman"/>
              </w:rPr>
            </w:pPr>
          </w:p>
        </w:tc>
        <w:tc>
          <w:tcPr>
            <w:tcW w:w="6418" w:type="dxa"/>
          </w:tcPr>
          <w:p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 xml:space="preserve">DDA  shall  complete  the  work  of  putting  of  CCTVs  and  keep </w:t>
            </w:r>
          </w:p>
          <w:p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the area secure from further encroachments as such</w:t>
            </w:r>
          </w:p>
        </w:tc>
        <w:tc>
          <w:tcPr>
            <w:tcW w:w="1259" w:type="dxa"/>
          </w:tcPr>
          <w:p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31.03.2020</w:t>
            </w:r>
          </w:p>
        </w:tc>
        <w:tc>
          <w:tcPr>
            <w:tcW w:w="1426" w:type="dxa"/>
          </w:tcPr>
          <w:p w:rsidR="00B345A0" w:rsidRPr="00DB1EFC" w:rsidRDefault="00B345A0" w:rsidP="0013471E">
            <w:pPr>
              <w:jc w:val="both"/>
              <w:rPr>
                <w:rFonts w:ascii="Book Antiqua" w:hAnsi="Book Antiqua" w:cs="Times New Roman"/>
                <w:szCs w:val="22"/>
              </w:rPr>
            </w:pPr>
          </w:p>
        </w:tc>
        <w:tc>
          <w:tcPr>
            <w:tcW w:w="1392" w:type="dxa"/>
          </w:tcPr>
          <w:p w:rsidR="00B345A0" w:rsidRPr="00DB1EFC" w:rsidRDefault="00B345A0" w:rsidP="0013471E">
            <w:pPr>
              <w:jc w:val="both"/>
              <w:rPr>
                <w:rFonts w:ascii="Book Antiqua" w:hAnsi="Book Antiqua" w:cs="Times New Roman"/>
                <w:szCs w:val="22"/>
              </w:rPr>
            </w:pPr>
          </w:p>
        </w:tc>
      </w:tr>
      <w:tr w:rsidR="00B345A0" w:rsidRPr="00DB1EFC" w:rsidTr="00215441">
        <w:trPr>
          <w:trHeight w:val="282"/>
        </w:trPr>
        <w:tc>
          <w:tcPr>
            <w:tcW w:w="704" w:type="dxa"/>
          </w:tcPr>
          <w:p w:rsidR="00B345A0" w:rsidRPr="00DB1EFC" w:rsidRDefault="00B345A0" w:rsidP="0013471E">
            <w:pPr>
              <w:pStyle w:val="ListParagraph"/>
              <w:numPr>
                <w:ilvl w:val="0"/>
                <w:numId w:val="3"/>
              </w:numPr>
              <w:jc w:val="both"/>
              <w:rPr>
                <w:rFonts w:ascii="Book Antiqua" w:hAnsi="Book Antiqua" w:cs="Times New Roman"/>
              </w:rPr>
            </w:pPr>
          </w:p>
        </w:tc>
        <w:tc>
          <w:tcPr>
            <w:tcW w:w="6418" w:type="dxa"/>
          </w:tcPr>
          <w:p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 xml:space="preserve">Monthly reports on the water quality  be furnished by  DPCC to  the  Monitoring  Committee  which  must  also  contain  data on faecal coliform and till the time DPCC establishes its own laboratory network,  the samples may be got analyzed either from  CPCB  laboratory  or  other  accredited  laboratory  with respect to aforesaid parameter. Such reports must be placed </w:t>
            </w:r>
            <w:proofErr w:type="gramStart"/>
            <w:r w:rsidRPr="00DB1EFC">
              <w:rPr>
                <w:rFonts w:ascii="Book Antiqua" w:hAnsi="Book Antiqua" w:cs="Times New Roman"/>
                <w:szCs w:val="22"/>
              </w:rPr>
              <w:t>on  the</w:t>
            </w:r>
            <w:proofErr w:type="gramEnd"/>
            <w:r w:rsidRPr="00DB1EFC">
              <w:rPr>
                <w:rFonts w:ascii="Book Antiqua" w:hAnsi="Book Antiqua" w:cs="Times New Roman"/>
                <w:szCs w:val="22"/>
              </w:rPr>
              <w:t xml:space="preserve">  website  of  DPCC  and  CPCB.  For failure  to  comply with  this  direction,  DPCC  will  be  liable  to  pay  environment compensation  of  Rs.  2lakh  per  month  to  CPCB for restoration of environment with effect from 01.10.2019</w:t>
            </w:r>
          </w:p>
        </w:tc>
        <w:tc>
          <w:tcPr>
            <w:tcW w:w="1259" w:type="dxa"/>
          </w:tcPr>
          <w:p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01.10.2019</w:t>
            </w:r>
          </w:p>
        </w:tc>
        <w:tc>
          <w:tcPr>
            <w:tcW w:w="1426" w:type="dxa"/>
          </w:tcPr>
          <w:p w:rsidR="00B345A0" w:rsidRPr="00DB1EFC" w:rsidRDefault="00B345A0" w:rsidP="0013471E">
            <w:pPr>
              <w:jc w:val="both"/>
              <w:rPr>
                <w:rFonts w:ascii="Book Antiqua" w:hAnsi="Book Antiqua" w:cs="Times New Roman"/>
                <w:szCs w:val="22"/>
              </w:rPr>
            </w:pPr>
          </w:p>
        </w:tc>
        <w:tc>
          <w:tcPr>
            <w:tcW w:w="1392" w:type="dxa"/>
          </w:tcPr>
          <w:p w:rsidR="00B345A0" w:rsidRPr="00DB1EFC" w:rsidRDefault="00B345A0" w:rsidP="0013471E">
            <w:pPr>
              <w:jc w:val="both"/>
              <w:rPr>
                <w:rFonts w:ascii="Book Antiqua" w:hAnsi="Book Antiqua" w:cs="Times New Roman"/>
                <w:szCs w:val="22"/>
              </w:rPr>
            </w:pPr>
          </w:p>
        </w:tc>
      </w:tr>
      <w:tr w:rsidR="00B345A0" w:rsidRPr="00DB1EFC" w:rsidTr="00215441">
        <w:trPr>
          <w:trHeight w:val="282"/>
        </w:trPr>
        <w:tc>
          <w:tcPr>
            <w:tcW w:w="704" w:type="dxa"/>
          </w:tcPr>
          <w:p w:rsidR="00B345A0" w:rsidRPr="00DB1EFC" w:rsidRDefault="00B345A0" w:rsidP="0013471E">
            <w:pPr>
              <w:pStyle w:val="ListParagraph"/>
              <w:numPr>
                <w:ilvl w:val="0"/>
                <w:numId w:val="3"/>
              </w:numPr>
              <w:jc w:val="both"/>
              <w:rPr>
                <w:rFonts w:ascii="Book Antiqua" w:hAnsi="Book Antiqua" w:cs="Times New Roman"/>
              </w:rPr>
            </w:pPr>
          </w:p>
        </w:tc>
        <w:tc>
          <w:tcPr>
            <w:tcW w:w="6418" w:type="dxa"/>
          </w:tcPr>
          <w:p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 xml:space="preserve">DJB  to  complete  the  task  of  setting  up  of  STPs  by </w:t>
            </w:r>
          </w:p>
          <w:p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31.12.2020</w:t>
            </w:r>
          </w:p>
        </w:tc>
        <w:tc>
          <w:tcPr>
            <w:tcW w:w="1259" w:type="dxa"/>
          </w:tcPr>
          <w:p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31.12.2020</w:t>
            </w:r>
          </w:p>
        </w:tc>
        <w:tc>
          <w:tcPr>
            <w:tcW w:w="1426" w:type="dxa"/>
          </w:tcPr>
          <w:p w:rsidR="00B345A0" w:rsidRPr="00DB1EFC" w:rsidRDefault="00B345A0" w:rsidP="0013471E">
            <w:pPr>
              <w:jc w:val="both"/>
              <w:rPr>
                <w:rFonts w:ascii="Book Antiqua" w:hAnsi="Book Antiqua" w:cs="Times New Roman"/>
                <w:szCs w:val="22"/>
              </w:rPr>
            </w:pPr>
          </w:p>
        </w:tc>
        <w:tc>
          <w:tcPr>
            <w:tcW w:w="1392" w:type="dxa"/>
          </w:tcPr>
          <w:p w:rsidR="00B345A0" w:rsidRPr="00DB1EFC" w:rsidRDefault="00B345A0" w:rsidP="0013471E">
            <w:pPr>
              <w:jc w:val="both"/>
              <w:rPr>
                <w:rFonts w:ascii="Book Antiqua" w:hAnsi="Book Antiqua" w:cs="Times New Roman"/>
                <w:szCs w:val="22"/>
              </w:rPr>
            </w:pPr>
          </w:p>
        </w:tc>
      </w:tr>
      <w:tr w:rsidR="00B345A0" w:rsidRPr="00DB1EFC" w:rsidTr="00215441">
        <w:trPr>
          <w:trHeight w:val="282"/>
        </w:trPr>
        <w:tc>
          <w:tcPr>
            <w:tcW w:w="704" w:type="dxa"/>
          </w:tcPr>
          <w:p w:rsidR="00B345A0" w:rsidRPr="00DB1EFC" w:rsidRDefault="00B345A0" w:rsidP="0013471E">
            <w:pPr>
              <w:pStyle w:val="ListParagraph"/>
              <w:numPr>
                <w:ilvl w:val="0"/>
                <w:numId w:val="3"/>
              </w:numPr>
              <w:jc w:val="both"/>
              <w:rPr>
                <w:rFonts w:ascii="Book Antiqua" w:hAnsi="Book Antiqua" w:cs="Times New Roman"/>
              </w:rPr>
            </w:pPr>
          </w:p>
        </w:tc>
        <w:tc>
          <w:tcPr>
            <w:tcW w:w="6418" w:type="dxa"/>
          </w:tcPr>
          <w:p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Bioremediation and/or  phytoremediation  or  any  other remediation  measures  may  start  as  an  interim  measure positively from 01.01.2020, failing which the Govt. of NCT of Delhi may be liable to pay compensation of Rs. 5 Lakhs per month  per  drain  to  be  deposited  with  the  CPCB</w:t>
            </w:r>
          </w:p>
        </w:tc>
        <w:tc>
          <w:tcPr>
            <w:tcW w:w="1259" w:type="dxa"/>
          </w:tcPr>
          <w:p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31.12.2020</w:t>
            </w:r>
          </w:p>
        </w:tc>
        <w:tc>
          <w:tcPr>
            <w:tcW w:w="1426" w:type="dxa"/>
          </w:tcPr>
          <w:p w:rsidR="00DC51ED" w:rsidRPr="00113642" w:rsidRDefault="00DC51ED" w:rsidP="00DC51ED">
            <w:pPr>
              <w:jc w:val="both"/>
              <w:rPr>
                <w:rFonts w:ascii="Times New Roman" w:hAnsi="Times New Roman" w:cs="Times New Roman"/>
                <w:bCs/>
                <w:sz w:val="24"/>
                <w:szCs w:val="24"/>
              </w:rPr>
            </w:pPr>
            <w:r w:rsidRPr="00113642">
              <w:rPr>
                <w:rFonts w:ascii="Times New Roman" w:hAnsi="Times New Roman" w:cs="Times New Roman"/>
                <w:bCs/>
                <w:sz w:val="24"/>
                <w:szCs w:val="24"/>
              </w:rPr>
              <w:t xml:space="preserve">I&amp;FC department is maintaining 57 Nos. of drains out of which for 32 Nos. major drains, 04 Nos. consultants, i.e. M/s INRM consultants Pvt. Ltd. and ESPTL (JV), NMP Design Pvt. Ltd., </w:t>
            </w:r>
            <w:proofErr w:type="spellStart"/>
            <w:r w:rsidRPr="00113642">
              <w:rPr>
                <w:rFonts w:ascii="Times New Roman" w:hAnsi="Times New Roman" w:cs="Times New Roman"/>
                <w:bCs/>
                <w:sz w:val="24"/>
                <w:szCs w:val="24"/>
              </w:rPr>
              <w:t>Technogreen</w:t>
            </w:r>
            <w:proofErr w:type="spellEnd"/>
            <w:r w:rsidRPr="00113642">
              <w:rPr>
                <w:rFonts w:ascii="Times New Roman" w:hAnsi="Times New Roman" w:cs="Times New Roman"/>
                <w:bCs/>
                <w:sz w:val="24"/>
                <w:szCs w:val="24"/>
              </w:rPr>
              <w:t xml:space="preserve"> Environmental solutions and </w:t>
            </w:r>
            <w:proofErr w:type="spellStart"/>
            <w:r w:rsidRPr="00113642">
              <w:rPr>
                <w:rFonts w:ascii="Times New Roman" w:hAnsi="Times New Roman" w:cs="Times New Roman"/>
                <w:bCs/>
                <w:sz w:val="24"/>
                <w:szCs w:val="24"/>
              </w:rPr>
              <w:t>Wapcos</w:t>
            </w:r>
            <w:proofErr w:type="spellEnd"/>
            <w:r w:rsidRPr="00113642">
              <w:rPr>
                <w:rFonts w:ascii="Times New Roman" w:hAnsi="Times New Roman" w:cs="Times New Roman"/>
                <w:bCs/>
                <w:sz w:val="24"/>
                <w:szCs w:val="24"/>
              </w:rPr>
              <w:t xml:space="preserve"> Ltd. were appointed to assess and suggest the methodology for </w:t>
            </w:r>
            <w:proofErr w:type="spellStart"/>
            <w:r w:rsidRPr="00113642">
              <w:rPr>
                <w:rFonts w:ascii="Times New Roman" w:hAnsi="Times New Roman" w:cs="Times New Roman"/>
                <w:bCs/>
                <w:sz w:val="24"/>
                <w:szCs w:val="24"/>
              </w:rPr>
              <w:t>Phyto</w:t>
            </w:r>
            <w:proofErr w:type="spellEnd"/>
            <w:r w:rsidRPr="00113642">
              <w:rPr>
                <w:rFonts w:ascii="Times New Roman" w:hAnsi="Times New Roman" w:cs="Times New Roman"/>
                <w:bCs/>
                <w:sz w:val="24"/>
                <w:szCs w:val="24"/>
              </w:rPr>
              <w:t xml:space="preserve">-remediation /bioremediation of drains. </w:t>
            </w:r>
          </w:p>
          <w:p w:rsidR="00DC51ED" w:rsidRPr="00113642" w:rsidRDefault="00DC51ED" w:rsidP="00DC51ED">
            <w:pPr>
              <w:jc w:val="both"/>
              <w:rPr>
                <w:rFonts w:ascii="Times New Roman" w:hAnsi="Times New Roman" w:cs="Times New Roman"/>
                <w:bCs/>
                <w:sz w:val="24"/>
                <w:szCs w:val="24"/>
              </w:rPr>
            </w:pPr>
            <w:r w:rsidRPr="00113642">
              <w:rPr>
                <w:rFonts w:ascii="Times New Roman" w:hAnsi="Times New Roman" w:cs="Times New Roman"/>
                <w:bCs/>
                <w:sz w:val="24"/>
                <w:szCs w:val="24"/>
              </w:rPr>
              <w:t xml:space="preserve">2 drains (Bund drain &amp; </w:t>
            </w:r>
            <w:proofErr w:type="spellStart"/>
            <w:r w:rsidRPr="00113642">
              <w:rPr>
                <w:rFonts w:ascii="Times New Roman" w:hAnsi="Times New Roman" w:cs="Times New Roman"/>
                <w:bCs/>
                <w:sz w:val="24"/>
                <w:szCs w:val="24"/>
              </w:rPr>
              <w:t>Biharipur</w:t>
            </w:r>
            <w:proofErr w:type="spellEnd"/>
            <w:r w:rsidRPr="00113642">
              <w:rPr>
                <w:rFonts w:ascii="Times New Roman" w:hAnsi="Times New Roman" w:cs="Times New Roman"/>
                <w:bCs/>
                <w:sz w:val="24"/>
                <w:szCs w:val="24"/>
              </w:rPr>
              <w:t xml:space="preserve"> </w:t>
            </w:r>
            <w:r w:rsidRPr="00113642">
              <w:rPr>
                <w:rFonts w:ascii="Times New Roman" w:hAnsi="Times New Roman" w:cs="Times New Roman"/>
                <w:bCs/>
                <w:sz w:val="24"/>
                <w:szCs w:val="24"/>
              </w:rPr>
              <w:lastRenderedPageBreak/>
              <w:t xml:space="preserve">drain) in Trans Yamuna area were offered to NEERI for rejuvenation of drains. As report submitted by NEERI that restoration of drain with Ecological Unit (RENEU) are not feasible in these two drains. The reports have been received from all the consultants. As per the feasibility report received from consultant and report received from concerned Superintending Engineer / Executive Engineer for rest of the drains </w:t>
            </w:r>
            <w:proofErr w:type="spellStart"/>
            <w:r w:rsidRPr="00113642">
              <w:rPr>
                <w:rFonts w:ascii="Times New Roman" w:hAnsi="Times New Roman" w:cs="Times New Roman"/>
                <w:bCs/>
                <w:sz w:val="24"/>
                <w:szCs w:val="24"/>
              </w:rPr>
              <w:t>Phyto</w:t>
            </w:r>
            <w:proofErr w:type="spellEnd"/>
            <w:r w:rsidRPr="00113642">
              <w:rPr>
                <w:rFonts w:ascii="Times New Roman" w:hAnsi="Times New Roman" w:cs="Times New Roman"/>
                <w:bCs/>
                <w:sz w:val="24"/>
                <w:szCs w:val="24"/>
              </w:rPr>
              <w:t>-remediation /bioremediation is not feasible in all the I&amp;FC drains due to reason as under:</w:t>
            </w:r>
          </w:p>
          <w:p w:rsidR="00DC51ED" w:rsidRPr="00113642" w:rsidRDefault="00DC51ED" w:rsidP="00DC51ED">
            <w:pPr>
              <w:pStyle w:val="ListParagraph"/>
              <w:numPr>
                <w:ilvl w:val="0"/>
                <w:numId w:val="6"/>
              </w:numPr>
              <w:ind w:left="459"/>
              <w:jc w:val="both"/>
              <w:rPr>
                <w:rFonts w:ascii="Times New Roman" w:hAnsi="Times New Roman" w:cs="Times New Roman"/>
                <w:bCs/>
                <w:sz w:val="24"/>
                <w:szCs w:val="24"/>
              </w:rPr>
            </w:pPr>
            <w:r w:rsidRPr="00113642">
              <w:rPr>
                <w:rFonts w:ascii="Times New Roman" w:hAnsi="Times New Roman" w:cs="Times New Roman"/>
                <w:bCs/>
                <w:sz w:val="24"/>
                <w:szCs w:val="24"/>
              </w:rPr>
              <w:t xml:space="preserve">Sufficient land is not available along the drains for Bioremediation and or </w:t>
            </w:r>
            <w:proofErr w:type="spellStart"/>
            <w:proofErr w:type="gramStart"/>
            <w:r w:rsidRPr="00113642">
              <w:rPr>
                <w:rFonts w:ascii="Times New Roman" w:hAnsi="Times New Roman" w:cs="Times New Roman"/>
                <w:bCs/>
                <w:sz w:val="24"/>
                <w:szCs w:val="24"/>
              </w:rPr>
              <w:t>Phytoremediation</w:t>
            </w:r>
            <w:proofErr w:type="spellEnd"/>
            <w:r w:rsidRPr="00113642">
              <w:rPr>
                <w:rFonts w:ascii="Times New Roman" w:hAnsi="Times New Roman" w:cs="Times New Roman"/>
                <w:bCs/>
                <w:sz w:val="24"/>
                <w:szCs w:val="24"/>
              </w:rPr>
              <w:t xml:space="preserve">  treatment</w:t>
            </w:r>
            <w:proofErr w:type="gramEnd"/>
            <w:r w:rsidRPr="00113642">
              <w:rPr>
                <w:rFonts w:ascii="Times New Roman" w:hAnsi="Times New Roman" w:cs="Times New Roman"/>
                <w:bCs/>
                <w:sz w:val="24"/>
                <w:szCs w:val="24"/>
              </w:rPr>
              <w:t>.</w:t>
            </w:r>
          </w:p>
          <w:p w:rsidR="00DC51ED" w:rsidRPr="00113642" w:rsidRDefault="00DC51ED" w:rsidP="00DC51ED">
            <w:pPr>
              <w:pStyle w:val="ListParagraph"/>
              <w:numPr>
                <w:ilvl w:val="0"/>
                <w:numId w:val="6"/>
              </w:numPr>
              <w:ind w:left="459"/>
              <w:jc w:val="both"/>
              <w:rPr>
                <w:rFonts w:ascii="Times New Roman" w:hAnsi="Times New Roman" w:cs="Times New Roman"/>
                <w:bCs/>
                <w:sz w:val="24"/>
                <w:szCs w:val="24"/>
              </w:rPr>
            </w:pPr>
            <w:r w:rsidRPr="00113642">
              <w:rPr>
                <w:rFonts w:ascii="Times New Roman" w:hAnsi="Times New Roman" w:cs="Times New Roman"/>
                <w:bCs/>
                <w:sz w:val="24"/>
                <w:szCs w:val="24"/>
              </w:rPr>
              <w:t xml:space="preserve">The </w:t>
            </w:r>
            <w:proofErr w:type="gramStart"/>
            <w:r w:rsidRPr="00113642">
              <w:rPr>
                <w:rFonts w:ascii="Times New Roman" w:hAnsi="Times New Roman" w:cs="Times New Roman"/>
                <w:bCs/>
                <w:sz w:val="24"/>
                <w:szCs w:val="24"/>
              </w:rPr>
              <w:t>work of DJB for intercepting sewer of major drains are</w:t>
            </w:r>
            <w:proofErr w:type="gramEnd"/>
            <w:r w:rsidRPr="00113642">
              <w:rPr>
                <w:rFonts w:ascii="Times New Roman" w:hAnsi="Times New Roman" w:cs="Times New Roman"/>
                <w:bCs/>
                <w:sz w:val="24"/>
                <w:szCs w:val="24"/>
              </w:rPr>
              <w:t xml:space="preserve"> in progress and </w:t>
            </w:r>
            <w:r w:rsidRPr="00113642">
              <w:rPr>
                <w:rFonts w:ascii="Times New Roman" w:hAnsi="Times New Roman" w:cs="Times New Roman"/>
                <w:bCs/>
                <w:sz w:val="24"/>
                <w:szCs w:val="24"/>
              </w:rPr>
              <w:lastRenderedPageBreak/>
              <w:t>nearing to completions / commissioning.</w:t>
            </w:r>
          </w:p>
          <w:p w:rsidR="00DC51ED" w:rsidRPr="00113642" w:rsidRDefault="00DC51ED" w:rsidP="00DC51ED">
            <w:pPr>
              <w:pStyle w:val="ListParagraph"/>
              <w:numPr>
                <w:ilvl w:val="0"/>
                <w:numId w:val="6"/>
              </w:numPr>
              <w:ind w:left="459"/>
              <w:jc w:val="both"/>
              <w:rPr>
                <w:rFonts w:ascii="Times New Roman" w:hAnsi="Times New Roman" w:cs="Times New Roman"/>
                <w:bCs/>
                <w:sz w:val="24"/>
                <w:szCs w:val="24"/>
              </w:rPr>
            </w:pPr>
            <w:r w:rsidRPr="00113642">
              <w:rPr>
                <w:rFonts w:ascii="Times New Roman" w:hAnsi="Times New Roman" w:cs="Times New Roman"/>
                <w:bCs/>
                <w:sz w:val="24"/>
                <w:szCs w:val="24"/>
              </w:rPr>
              <w:t xml:space="preserve">As suggested by the consultant that the proposed treatment system is feasible for flow </w:t>
            </w:r>
            <w:proofErr w:type="spellStart"/>
            <w:r w:rsidRPr="00113642">
              <w:rPr>
                <w:rFonts w:ascii="Times New Roman" w:hAnsi="Times New Roman" w:cs="Times New Roman"/>
                <w:bCs/>
                <w:sz w:val="24"/>
                <w:szCs w:val="24"/>
              </w:rPr>
              <w:t>upto</w:t>
            </w:r>
            <w:proofErr w:type="spellEnd"/>
            <w:r w:rsidRPr="00113642">
              <w:rPr>
                <w:rFonts w:ascii="Times New Roman" w:hAnsi="Times New Roman" w:cs="Times New Roman"/>
                <w:bCs/>
                <w:sz w:val="24"/>
                <w:szCs w:val="24"/>
              </w:rPr>
              <w:t xml:space="preserve"> 50 MLD. However the major drains of the department carrying heavy discharges more than 50 MLD &amp; in case of minor drains no space is available.</w:t>
            </w:r>
          </w:p>
          <w:p w:rsidR="00DC51ED" w:rsidRPr="00113642" w:rsidRDefault="00DC51ED" w:rsidP="00DC51ED">
            <w:pPr>
              <w:pStyle w:val="ListParagraph"/>
              <w:numPr>
                <w:ilvl w:val="0"/>
                <w:numId w:val="6"/>
              </w:numPr>
              <w:ind w:left="459"/>
              <w:jc w:val="both"/>
              <w:rPr>
                <w:rFonts w:ascii="Times New Roman" w:hAnsi="Times New Roman" w:cs="Times New Roman"/>
                <w:bCs/>
                <w:sz w:val="24"/>
                <w:szCs w:val="24"/>
              </w:rPr>
            </w:pPr>
            <w:r w:rsidRPr="00113642">
              <w:rPr>
                <w:rFonts w:ascii="Times New Roman" w:hAnsi="Times New Roman" w:cs="Times New Roman"/>
                <w:bCs/>
                <w:sz w:val="24"/>
                <w:szCs w:val="24"/>
              </w:rPr>
              <w:t>Most of the drains are having heavy discharge with heavy pollutant load and not having required BOD level as required for in-situ treatment.</w:t>
            </w:r>
          </w:p>
          <w:p w:rsidR="00DC51ED" w:rsidRPr="00113642" w:rsidRDefault="00DC51ED" w:rsidP="00DC51ED">
            <w:pPr>
              <w:pStyle w:val="ListParagraph"/>
              <w:numPr>
                <w:ilvl w:val="0"/>
                <w:numId w:val="6"/>
              </w:numPr>
              <w:ind w:left="459"/>
              <w:jc w:val="both"/>
              <w:rPr>
                <w:rFonts w:ascii="Times New Roman" w:hAnsi="Times New Roman" w:cs="Times New Roman"/>
                <w:bCs/>
                <w:sz w:val="24"/>
                <w:szCs w:val="24"/>
              </w:rPr>
            </w:pPr>
            <w:r w:rsidRPr="00113642">
              <w:rPr>
                <w:rFonts w:ascii="Times New Roman" w:hAnsi="Times New Roman" w:cs="Times New Roman"/>
                <w:bCs/>
                <w:sz w:val="24"/>
                <w:szCs w:val="24"/>
              </w:rPr>
              <w:t xml:space="preserve">As suggested by the consultant that heavy metals including cadmium, chromium lead and uranium </w:t>
            </w:r>
            <w:r w:rsidRPr="00113642">
              <w:rPr>
                <w:rFonts w:ascii="Times New Roman" w:hAnsi="Times New Roman" w:cs="Times New Roman"/>
                <w:bCs/>
                <w:sz w:val="24"/>
                <w:szCs w:val="24"/>
              </w:rPr>
              <w:lastRenderedPageBreak/>
              <w:t xml:space="preserve">cannot be biodegraded whereas most of the major drains </w:t>
            </w:r>
            <w:proofErr w:type="spellStart"/>
            <w:r w:rsidRPr="00113642">
              <w:rPr>
                <w:rFonts w:ascii="Times New Roman" w:hAnsi="Times New Roman" w:cs="Times New Roman"/>
                <w:bCs/>
                <w:sz w:val="24"/>
                <w:szCs w:val="24"/>
              </w:rPr>
              <w:t>catters</w:t>
            </w:r>
            <w:proofErr w:type="spellEnd"/>
            <w:r w:rsidRPr="00113642">
              <w:rPr>
                <w:rFonts w:ascii="Times New Roman" w:hAnsi="Times New Roman" w:cs="Times New Roman"/>
                <w:bCs/>
                <w:sz w:val="24"/>
                <w:szCs w:val="24"/>
              </w:rPr>
              <w:t xml:space="preserve"> the discharges from various small drains that carry industrial waste having contents of heavy metals.</w:t>
            </w:r>
          </w:p>
          <w:p w:rsidR="00B345A0" w:rsidRPr="00DB1EFC" w:rsidRDefault="00DC51ED" w:rsidP="00DC51ED">
            <w:pPr>
              <w:jc w:val="both"/>
              <w:rPr>
                <w:rFonts w:ascii="Book Antiqua" w:hAnsi="Book Antiqua" w:cs="Times New Roman"/>
                <w:szCs w:val="22"/>
              </w:rPr>
            </w:pPr>
            <w:r w:rsidRPr="00113642">
              <w:rPr>
                <w:rFonts w:ascii="Times New Roman" w:hAnsi="Times New Roman" w:cs="Times New Roman"/>
                <w:bCs/>
                <w:sz w:val="24"/>
                <w:szCs w:val="24"/>
              </w:rPr>
              <w:t xml:space="preserve">As suggested by the consultant that an approx expenditure of Rs. 2 </w:t>
            </w:r>
            <w:proofErr w:type="spellStart"/>
            <w:r w:rsidRPr="00113642">
              <w:rPr>
                <w:rFonts w:ascii="Times New Roman" w:hAnsi="Times New Roman" w:cs="Times New Roman"/>
                <w:bCs/>
                <w:sz w:val="24"/>
                <w:szCs w:val="24"/>
              </w:rPr>
              <w:t>crore</w:t>
            </w:r>
            <w:proofErr w:type="spellEnd"/>
            <w:r w:rsidRPr="00113642">
              <w:rPr>
                <w:rFonts w:ascii="Times New Roman" w:hAnsi="Times New Roman" w:cs="Times New Roman"/>
                <w:bCs/>
                <w:sz w:val="24"/>
                <w:szCs w:val="24"/>
              </w:rPr>
              <w:t xml:space="preserve"> per MLD shall be incurred on the treatment of waste water with minimum period of execution is about 18-24 months. Which are not cost </w:t>
            </w:r>
            <w:proofErr w:type="gramStart"/>
            <w:r w:rsidRPr="00113642">
              <w:rPr>
                <w:rFonts w:ascii="Times New Roman" w:hAnsi="Times New Roman" w:cs="Times New Roman"/>
                <w:bCs/>
                <w:sz w:val="24"/>
                <w:szCs w:val="24"/>
              </w:rPr>
              <w:t>effective.</w:t>
            </w:r>
            <w:proofErr w:type="gramEnd"/>
          </w:p>
        </w:tc>
        <w:tc>
          <w:tcPr>
            <w:tcW w:w="1392" w:type="dxa"/>
          </w:tcPr>
          <w:p w:rsidR="00B345A0" w:rsidRPr="00DB1EFC" w:rsidRDefault="00B345A0" w:rsidP="0013471E">
            <w:pPr>
              <w:jc w:val="both"/>
              <w:rPr>
                <w:rFonts w:ascii="Book Antiqua" w:hAnsi="Book Antiqua" w:cs="Times New Roman"/>
                <w:szCs w:val="22"/>
              </w:rPr>
            </w:pPr>
          </w:p>
        </w:tc>
      </w:tr>
      <w:tr w:rsidR="00B345A0" w:rsidRPr="00DB1EFC" w:rsidTr="00215441">
        <w:trPr>
          <w:trHeight w:val="282"/>
        </w:trPr>
        <w:tc>
          <w:tcPr>
            <w:tcW w:w="704" w:type="dxa"/>
          </w:tcPr>
          <w:p w:rsidR="00B345A0" w:rsidRPr="00DB1EFC" w:rsidRDefault="00B345A0" w:rsidP="0013471E">
            <w:pPr>
              <w:pStyle w:val="ListParagraph"/>
              <w:numPr>
                <w:ilvl w:val="0"/>
                <w:numId w:val="3"/>
              </w:numPr>
              <w:jc w:val="both"/>
              <w:rPr>
                <w:rFonts w:ascii="Book Antiqua" w:hAnsi="Book Antiqua" w:cs="Times New Roman"/>
              </w:rPr>
            </w:pPr>
          </w:p>
        </w:tc>
        <w:tc>
          <w:tcPr>
            <w:tcW w:w="6418" w:type="dxa"/>
          </w:tcPr>
          <w:p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 xml:space="preserve">The </w:t>
            </w:r>
            <w:proofErr w:type="gramStart"/>
            <w:r w:rsidRPr="00DB1EFC">
              <w:rPr>
                <w:rFonts w:ascii="Book Antiqua" w:hAnsi="Book Antiqua" w:cs="Times New Roman"/>
                <w:szCs w:val="22"/>
              </w:rPr>
              <w:t>operational  deficiencies</w:t>
            </w:r>
            <w:proofErr w:type="gramEnd"/>
            <w:r w:rsidRPr="00DB1EFC">
              <w:rPr>
                <w:rFonts w:ascii="Book Antiqua" w:hAnsi="Book Antiqua" w:cs="Times New Roman"/>
                <w:szCs w:val="22"/>
              </w:rPr>
              <w:t xml:space="preserve">  of  the  existing  STPs must be rectified within three months failing which Environmental  compensation  of  Rs.  5  Lacs  per month for STP shall be deposited with CPCB</w:t>
            </w:r>
          </w:p>
        </w:tc>
        <w:tc>
          <w:tcPr>
            <w:tcW w:w="1259" w:type="dxa"/>
          </w:tcPr>
          <w:p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11.12.2019</w:t>
            </w:r>
          </w:p>
        </w:tc>
        <w:tc>
          <w:tcPr>
            <w:tcW w:w="1426" w:type="dxa"/>
          </w:tcPr>
          <w:p w:rsidR="00B345A0" w:rsidRPr="00DB1EFC" w:rsidRDefault="00B345A0" w:rsidP="0013471E">
            <w:pPr>
              <w:jc w:val="both"/>
              <w:rPr>
                <w:rFonts w:ascii="Book Antiqua" w:hAnsi="Book Antiqua" w:cs="Times New Roman"/>
                <w:szCs w:val="22"/>
              </w:rPr>
            </w:pPr>
          </w:p>
        </w:tc>
        <w:tc>
          <w:tcPr>
            <w:tcW w:w="1392" w:type="dxa"/>
          </w:tcPr>
          <w:p w:rsidR="00B345A0" w:rsidRPr="00DB1EFC" w:rsidRDefault="00B345A0" w:rsidP="0013471E">
            <w:pPr>
              <w:jc w:val="both"/>
              <w:rPr>
                <w:rFonts w:ascii="Book Antiqua" w:hAnsi="Book Antiqua" w:cs="Times New Roman"/>
                <w:szCs w:val="22"/>
              </w:rPr>
            </w:pPr>
          </w:p>
        </w:tc>
      </w:tr>
      <w:tr w:rsidR="00B345A0" w:rsidRPr="00DB1EFC" w:rsidTr="00215441">
        <w:trPr>
          <w:trHeight w:val="282"/>
        </w:trPr>
        <w:tc>
          <w:tcPr>
            <w:tcW w:w="704" w:type="dxa"/>
          </w:tcPr>
          <w:p w:rsidR="00B345A0" w:rsidRPr="00DB1EFC" w:rsidRDefault="00B345A0" w:rsidP="0013471E">
            <w:pPr>
              <w:pStyle w:val="ListParagraph"/>
              <w:numPr>
                <w:ilvl w:val="0"/>
                <w:numId w:val="3"/>
              </w:numPr>
              <w:jc w:val="both"/>
              <w:rPr>
                <w:rFonts w:ascii="Book Antiqua" w:hAnsi="Book Antiqua" w:cs="Times New Roman"/>
              </w:rPr>
            </w:pPr>
          </w:p>
        </w:tc>
        <w:tc>
          <w:tcPr>
            <w:tcW w:w="6418" w:type="dxa"/>
          </w:tcPr>
          <w:p w:rsidR="00B345A0" w:rsidRPr="00DB1EFC" w:rsidRDefault="00B345A0" w:rsidP="0013471E">
            <w:pPr>
              <w:jc w:val="both"/>
              <w:rPr>
                <w:rFonts w:ascii="Book Antiqua" w:hAnsi="Book Antiqua" w:cs="Times New Roman"/>
                <w:szCs w:val="22"/>
              </w:rPr>
            </w:pPr>
            <w:proofErr w:type="gramStart"/>
            <w:r w:rsidRPr="00DB1EFC">
              <w:rPr>
                <w:rFonts w:ascii="Book Antiqua" w:hAnsi="Book Antiqua" w:cs="Times New Roman"/>
                <w:szCs w:val="22"/>
              </w:rPr>
              <w:t>With  regard</w:t>
            </w:r>
            <w:proofErr w:type="gramEnd"/>
            <w:r w:rsidRPr="00DB1EFC">
              <w:rPr>
                <w:rFonts w:ascii="Book Antiqua" w:hAnsi="Book Antiqua" w:cs="Times New Roman"/>
                <w:szCs w:val="22"/>
              </w:rPr>
              <w:t xml:space="preserve">  to  works  under  construction,  after 01.07.2020, direction for payment of environmental compensation  of  Rs.  10  lakhs  per  month  to  CPCB for  discharging  untreated  sewage  in  any  drain connected  to  river  Yamuna  and  Rs.  10  lakhs  per month  to  CPCB  per  incomplete  STP,  sewerage network and its connectivity will apply</w:t>
            </w:r>
          </w:p>
        </w:tc>
        <w:tc>
          <w:tcPr>
            <w:tcW w:w="1259" w:type="dxa"/>
          </w:tcPr>
          <w:p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01.07.2020</w:t>
            </w:r>
          </w:p>
        </w:tc>
        <w:tc>
          <w:tcPr>
            <w:tcW w:w="1426" w:type="dxa"/>
          </w:tcPr>
          <w:p w:rsidR="00B345A0" w:rsidRPr="00DB1EFC" w:rsidRDefault="00B345A0" w:rsidP="0013471E">
            <w:pPr>
              <w:jc w:val="both"/>
              <w:rPr>
                <w:rFonts w:ascii="Book Antiqua" w:hAnsi="Book Antiqua" w:cs="Times New Roman"/>
                <w:szCs w:val="22"/>
              </w:rPr>
            </w:pPr>
          </w:p>
        </w:tc>
        <w:tc>
          <w:tcPr>
            <w:tcW w:w="1392" w:type="dxa"/>
          </w:tcPr>
          <w:p w:rsidR="00B345A0" w:rsidRPr="00DB1EFC" w:rsidRDefault="00B345A0" w:rsidP="0013471E">
            <w:pPr>
              <w:jc w:val="both"/>
              <w:rPr>
                <w:rFonts w:ascii="Book Antiqua" w:hAnsi="Book Antiqua" w:cs="Times New Roman"/>
                <w:szCs w:val="22"/>
              </w:rPr>
            </w:pPr>
          </w:p>
        </w:tc>
      </w:tr>
      <w:tr w:rsidR="00B345A0" w:rsidRPr="00DB1EFC" w:rsidTr="00215441">
        <w:trPr>
          <w:trHeight w:val="282"/>
        </w:trPr>
        <w:tc>
          <w:tcPr>
            <w:tcW w:w="704" w:type="dxa"/>
          </w:tcPr>
          <w:p w:rsidR="00B345A0" w:rsidRPr="00DB1EFC" w:rsidRDefault="00B345A0" w:rsidP="0013471E">
            <w:pPr>
              <w:pStyle w:val="ListParagraph"/>
              <w:numPr>
                <w:ilvl w:val="0"/>
                <w:numId w:val="3"/>
              </w:numPr>
              <w:jc w:val="both"/>
              <w:rPr>
                <w:rFonts w:ascii="Book Antiqua" w:hAnsi="Book Antiqua" w:cs="Times New Roman"/>
              </w:rPr>
            </w:pPr>
          </w:p>
        </w:tc>
        <w:tc>
          <w:tcPr>
            <w:tcW w:w="6418" w:type="dxa"/>
          </w:tcPr>
          <w:p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 xml:space="preserve">With  regard  to  the  situation  where  works  with regard  to  STP,  sewerage  network  and  its connectivity have not yet started, the Govt. of NCT, Delhi  has  to  pay  an  Environmental  Compensation </w:t>
            </w:r>
          </w:p>
          <w:p w:rsidR="00B345A0" w:rsidRPr="00DB1EFC" w:rsidRDefault="00B345A0" w:rsidP="0013471E">
            <w:pPr>
              <w:jc w:val="both"/>
              <w:rPr>
                <w:rFonts w:ascii="Book Antiqua" w:hAnsi="Book Antiqua" w:cs="Times New Roman"/>
                <w:szCs w:val="22"/>
              </w:rPr>
            </w:pPr>
            <w:proofErr w:type="gramStart"/>
            <w:r w:rsidRPr="00DB1EFC">
              <w:rPr>
                <w:rFonts w:ascii="Book Antiqua" w:hAnsi="Book Antiqua" w:cs="Times New Roman"/>
                <w:szCs w:val="22"/>
              </w:rPr>
              <w:t>at  the</w:t>
            </w:r>
            <w:proofErr w:type="gramEnd"/>
            <w:r w:rsidRPr="00DB1EFC">
              <w:rPr>
                <w:rFonts w:ascii="Book Antiqua" w:hAnsi="Book Antiqua" w:cs="Times New Roman"/>
                <w:szCs w:val="22"/>
              </w:rPr>
              <w:t xml:space="preserve">  rate  of  Rs.  10  lakhs  per  month  per  STP, Sewerage  network  and  its  connectivity  after 31.12.2020 for the delay in setting up of the same. </w:t>
            </w:r>
            <w:proofErr w:type="gramStart"/>
            <w:r w:rsidRPr="00DB1EFC">
              <w:rPr>
                <w:rFonts w:ascii="Book Antiqua" w:hAnsi="Book Antiqua" w:cs="Times New Roman"/>
                <w:szCs w:val="22"/>
              </w:rPr>
              <w:t>It  will</w:t>
            </w:r>
            <w:proofErr w:type="gramEnd"/>
            <w:r w:rsidRPr="00DB1EFC">
              <w:rPr>
                <w:rFonts w:ascii="Book Antiqua" w:hAnsi="Book Antiqua" w:cs="Times New Roman"/>
                <w:szCs w:val="22"/>
              </w:rPr>
              <w:t xml:space="preserve">  be  open  to  Govt.  of  NCT  of  Delhi  to  recover the said amount from erring officers/contractors</w:t>
            </w:r>
          </w:p>
        </w:tc>
        <w:tc>
          <w:tcPr>
            <w:tcW w:w="1259" w:type="dxa"/>
          </w:tcPr>
          <w:p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31.12.2020</w:t>
            </w:r>
          </w:p>
        </w:tc>
        <w:tc>
          <w:tcPr>
            <w:tcW w:w="1426" w:type="dxa"/>
          </w:tcPr>
          <w:p w:rsidR="00B345A0" w:rsidRPr="00DB1EFC" w:rsidRDefault="00B345A0" w:rsidP="0013471E">
            <w:pPr>
              <w:jc w:val="both"/>
              <w:rPr>
                <w:rFonts w:ascii="Book Antiqua" w:hAnsi="Book Antiqua" w:cs="Times New Roman"/>
                <w:szCs w:val="22"/>
              </w:rPr>
            </w:pPr>
          </w:p>
        </w:tc>
        <w:tc>
          <w:tcPr>
            <w:tcW w:w="1392" w:type="dxa"/>
          </w:tcPr>
          <w:p w:rsidR="00B345A0" w:rsidRPr="00DB1EFC" w:rsidRDefault="00B345A0" w:rsidP="0013471E">
            <w:pPr>
              <w:jc w:val="both"/>
              <w:rPr>
                <w:rFonts w:ascii="Book Antiqua" w:hAnsi="Book Antiqua" w:cs="Times New Roman"/>
                <w:szCs w:val="22"/>
              </w:rPr>
            </w:pPr>
          </w:p>
        </w:tc>
      </w:tr>
      <w:tr w:rsidR="00B345A0" w:rsidRPr="00DB1EFC" w:rsidTr="00215441">
        <w:trPr>
          <w:trHeight w:val="282"/>
        </w:trPr>
        <w:tc>
          <w:tcPr>
            <w:tcW w:w="704" w:type="dxa"/>
          </w:tcPr>
          <w:p w:rsidR="00B345A0" w:rsidRPr="00DB1EFC" w:rsidRDefault="00B345A0" w:rsidP="0013471E">
            <w:pPr>
              <w:pStyle w:val="ListParagraph"/>
              <w:numPr>
                <w:ilvl w:val="0"/>
                <w:numId w:val="3"/>
              </w:numPr>
              <w:jc w:val="both"/>
              <w:rPr>
                <w:rFonts w:ascii="Book Antiqua" w:hAnsi="Book Antiqua" w:cs="Times New Roman"/>
              </w:rPr>
            </w:pPr>
          </w:p>
        </w:tc>
        <w:tc>
          <w:tcPr>
            <w:tcW w:w="6418" w:type="dxa"/>
          </w:tcPr>
          <w:p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 xml:space="preserve">DJB is directed to adhere to the timelines with regard to ISP and treat all the 242 MGD sewage by 31.12.2019.  For  </w:t>
            </w:r>
            <w:r w:rsidRPr="00DB1EFC">
              <w:rPr>
                <w:rFonts w:ascii="Book Antiqua" w:hAnsi="Book Antiqua" w:cs="Times New Roman"/>
                <w:szCs w:val="22"/>
              </w:rPr>
              <w:lastRenderedPageBreak/>
              <w:t>failure  to  comply  with  the  above  directions compensation will be payable at the rate of Rs. 5 Lakhs per month  till  compliance  from  01.01.2020</w:t>
            </w:r>
          </w:p>
        </w:tc>
        <w:tc>
          <w:tcPr>
            <w:tcW w:w="1259" w:type="dxa"/>
          </w:tcPr>
          <w:p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lastRenderedPageBreak/>
              <w:t>31.12.2019</w:t>
            </w:r>
          </w:p>
        </w:tc>
        <w:tc>
          <w:tcPr>
            <w:tcW w:w="1426" w:type="dxa"/>
          </w:tcPr>
          <w:p w:rsidR="00B345A0" w:rsidRPr="00DB1EFC" w:rsidRDefault="00B345A0" w:rsidP="0013471E">
            <w:pPr>
              <w:jc w:val="both"/>
              <w:rPr>
                <w:rFonts w:ascii="Book Antiqua" w:hAnsi="Book Antiqua" w:cs="Times New Roman"/>
                <w:szCs w:val="22"/>
              </w:rPr>
            </w:pPr>
          </w:p>
        </w:tc>
        <w:tc>
          <w:tcPr>
            <w:tcW w:w="1392" w:type="dxa"/>
          </w:tcPr>
          <w:p w:rsidR="00B345A0" w:rsidRPr="00DB1EFC" w:rsidRDefault="00B345A0" w:rsidP="0013471E">
            <w:pPr>
              <w:jc w:val="both"/>
              <w:rPr>
                <w:rFonts w:ascii="Book Antiqua" w:hAnsi="Book Antiqua" w:cs="Times New Roman"/>
                <w:szCs w:val="22"/>
              </w:rPr>
            </w:pPr>
          </w:p>
        </w:tc>
      </w:tr>
      <w:tr w:rsidR="00B345A0" w:rsidRPr="00DB1EFC" w:rsidTr="00215441">
        <w:trPr>
          <w:trHeight w:val="282"/>
        </w:trPr>
        <w:tc>
          <w:tcPr>
            <w:tcW w:w="704" w:type="dxa"/>
          </w:tcPr>
          <w:p w:rsidR="00B345A0" w:rsidRPr="00DB1EFC" w:rsidRDefault="00B345A0" w:rsidP="0013471E">
            <w:pPr>
              <w:pStyle w:val="ListParagraph"/>
              <w:numPr>
                <w:ilvl w:val="0"/>
                <w:numId w:val="3"/>
              </w:numPr>
              <w:jc w:val="both"/>
              <w:rPr>
                <w:rFonts w:ascii="Book Antiqua" w:hAnsi="Book Antiqua" w:cs="Times New Roman"/>
              </w:rPr>
            </w:pPr>
          </w:p>
        </w:tc>
        <w:tc>
          <w:tcPr>
            <w:tcW w:w="6418" w:type="dxa"/>
          </w:tcPr>
          <w:p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For  failures  in  tapping  the  drains,  environmental compensation at the rate of Rs. 5 lakh per drain per month will  be  paid  by  the  DJB  or  concerned  department  to  the CPCB for environmental restoration</w:t>
            </w:r>
          </w:p>
        </w:tc>
        <w:tc>
          <w:tcPr>
            <w:tcW w:w="1259" w:type="dxa"/>
          </w:tcPr>
          <w:p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11.11.2019</w:t>
            </w:r>
          </w:p>
        </w:tc>
        <w:tc>
          <w:tcPr>
            <w:tcW w:w="1426" w:type="dxa"/>
          </w:tcPr>
          <w:p w:rsidR="00B345A0" w:rsidRPr="00DB1EFC" w:rsidRDefault="00B345A0" w:rsidP="0013471E">
            <w:pPr>
              <w:jc w:val="both"/>
              <w:rPr>
                <w:rFonts w:ascii="Book Antiqua" w:hAnsi="Book Antiqua" w:cs="Times New Roman"/>
                <w:szCs w:val="22"/>
              </w:rPr>
            </w:pPr>
          </w:p>
        </w:tc>
        <w:tc>
          <w:tcPr>
            <w:tcW w:w="1392" w:type="dxa"/>
          </w:tcPr>
          <w:p w:rsidR="00B345A0" w:rsidRPr="00DB1EFC" w:rsidRDefault="00B345A0" w:rsidP="0013471E">
            <w:pPr>
              <w:jc w:val="both"/>
              <w:rPr>
                <w:rFonts w:ascii="Book Antiqua" w:hAnsi="Book Antiqua" w:cs="Times New Roman"/>
                <w:szCs w:val="22"/>
              </w:rPr>
            </w:pPr>
          </w:p>
        </w:tc>
      </w:tr>
      <w:tr w:rsidR="00B345A0" w:rsidRPr="00DB1EFC" w:rsidTr="00215441">
        <w:trPr>
          <w:trHeight w:val="282"/>
        </w:trPr>
        <w:tc>
          <w:tcPr>
            <w:tcW w:w="704" w:type="dxa"/>
          </w:tcPr>
          <w:p w:rsidR="00B345A0" w:rsidRPr="00DB1EFC" w:rsidRDefault="00B345A0" w:rsidP="0013471E">
            <w:pPr>
              <w:pStyle w:val="ListParagraph"/>
              <w:numPr>
                <w:ilvl w:val="0"/>
                <w:numId w:val="3"/>
              </w:numPr>
              <w:jc w:val="both"/>
              <w:rPr>
                <w:rFonts w:ascii="Book Antiqua" w:hAnsi="Book Antiqua" w:cs="Times New Roman"/>
              </w:rPr>
            </w:pPr>
          </w:p>
        </w:tc>
        <w:tc>
          <w:tcPr>
            <w:tcW w:w="6418" w:type="dxa"/>
          </w:tcPr>
          <w:p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DPCC  is  directed  to  continue  with  the  survey  and monitoring  of  industries  both  in  confirming  and  non confirming  areas  and  take  action  in  accordance  with  law against  polluting  units  and  file  report  of  action  three months  besides  recovery  of  EC.  In  case  of  non-compliance Delhi  Govt  will  be  liable  to  pay  Rs.  5  lakh  per  month  from 01.01.2020</w:t>
            </w:r>
          </w:p>
        </w:tc>
        <w:tc>
          <w:tcPr>
            <w:tcW w:w="1259" w:type="dxa"/>
          </w:tcPr>
          <w:p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11.12.2019</w:t>
            </w:r>
          </w:p>
        </w:tc>
        <w:tc>
          <w:tcPr>
            <w:tcW w:w="1426" w:type="dxa"/>
          </w:tcPr>
          <w:p w:rsidR="00B345A0" w:rsidRPr="00DB1EFC" w:rsidRDefault="00B345A0" w:rsidP="0013471E">
            <w:pPr>
              <w:jc w:val="both"/>
              <w:rPr>
                <w:rFonts w:ascii="Book Antiqua" w:hAnsi="Book Antiqua" w:cs="Times New Roman"/>
                <w:szCs w:val="22"/>
              </w:rPr>
            </w:pPr>
          </w:p>
        </w:tc>
        <w:tc>
          <w:tcPr>
            <w:tcW w:w="1392" w:type="dxa"/>
          </w:tcPr>
          <w:p w:rsidR="00B345A0" w:rsidRPr="00DB1EFC" w:rsidRDefault="00B345A0" w:rsidP="0013471E">
            <w:pPr>
              <w:jc w:val="both"/>
              <w:rPr>
                <w:rFonts w:ascii="Book Antiqua" w:hAnsi="Book Antiqua" w:cs="Times New Roman"/>
                <w:szCs w:val="22"/>
              </w:rPr>
            </w:pPr>
          </w:p>
        </w:tc>
      </w:tr>
      <w:tr w:rsidR="00B345A0" w:rsidRPr="00DB1EFC" w:rsidTr="00215441">
        <w:trPr>
          <w:trHeight w:val="282"/>
        </w:trPr>
        <w:tc>
          <w:tcPr>
            <w:tcW w:w="704" w:type="dxa"/>
          </w:tcPr>
          <w:p w:rsidR="00B345A0" w:rsidRPr="00DB1EFC" w:rsidRDefault="00B345A0" w:rsidP="0013471E">
            <w:pPr>
              <w:pStyle w:val="ListParagraph"/>
              <w:numPr>
                <w:ilvl w:val="0"/>
                <w:numId w:val="3"/>
              </w:numPr>
              <w:jc w:val="both"/>
              <w:rPr>
                <w:rFonts w:ascii="Book Antiqua" w:hAnsi="Book Antiqua" w:cs="Times New Roman"/>
              </w:rPr>
            </w:pPr>
          </w:p>
        </w:tc>
        <w:tc>
          <w:tcPr>
            <w:tcW w:w="6418" w:type="dxa"/>
          </w:tcPr>
          <w:p w:rsidR="00B345A0" w:rsidRPr="00DB1EFC" w:rsidRDefault="00B345A0" w:rsidP="0013471E">
            <w:pPr>
              <w:jc w:val="both"/>
              <w:rPr>
                <w:rFonts w:ascii="Book Antiqua" w:hAnsi="Book Antiqua" w:cs="Times New Roman"/>
                <w:szCs w:val="22"/>
              </w:rPr>
            </w:pPr>
            <w:proofErr w:type="gramStart"/>
            <w:r w:rsidRPr="00DB1EFC">
              <w:rPr>
                <w:rFonts w:ascii="Book Antiqua" w:hAnsi="Book Antiqua" w:cs="Times New Roman"/>
                <w:szCs w:val="22"/>
              </w:rPr>
              <w:t>As  there</w:t>
            </w:r>
            <w:proofErr w:type="gramEnd"/>
            <w:r w:rsidRPr="00DB1EFC">
              <w:rPr>
                <w:rFonts w:ascii="Book Antiqua" w:hAnsi="Book Antiqua" w:cs="Times New Roman"/>
                <w:szCs w:val="22"/>
              </w:rPr>
              <w:t xml:space="preserve">  are  13  Departments  responsible  for  regulating illegal dumping of solid waste and C &amp;  D waste in Yamuna and drains leading to Yamuna. The Chief Secretaries, GNCT Delhi is directed to coordinate so  an  effective mechanism is evolved  for  stopping  of  said  waste  in  Yamuna  or  its  </w:t>
            </w:r>
            <w:proofErr w:type="spellStart"/>
            <w:r w:rsidRPr="00DB1EFC">
              <w:rPr>
                <w:rFonts w:ascii="Book Antiqua" w:hAnsi="Book Antiqua" w:cs="Times New Roman"/>
                <w:szCs w:val="22"/>
              </w:rPr>
              <w:t>drains.In</w:t>
            </w:r>
            <w:proofErr w:type="spellEnd"/>
            <w:r w:rsidRPr="00DB1EFC">
              <w:rPr>
                <w:rFonts w:ascii="Book Antiqua" w:hAnsi="Book Antiqua" w:cs="Times New Roman"/>
                <w:szCs w:val="22"/>
              </w:rPr>
              <w:t xml:space="preserve">  case  of  non-compliance  Delhi  Govt  will  be  liable  to  pay Rs.  1  lakh  per  month  from  01.11.2019  to  the  CPCB  in  the manner  mentioned  earlier</w:t>
            </w:r>
          </w:p>
        </w:tc>
        <w:tc>
          <w:tcPr>
            <w:tcW w:w="1259" w:type="dxa"/>
          </w:tcPr>
          <w:p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31.10.2019</w:t>
            </w:r>
          </w:p>
        </w:tc>
        <w:tc>
          <w:tcPr>
            <w:tcW w:w="1426" w:type="dxa"/>
          </w:tcPr>
          <w:p w:rsidR="00B345A0" w:rsidRPr="00DB1EFC" w:rsidRDefault="00B345A0" w:rsidP="0013471E">
            <w:pPr>
              <w:jc w:val="both"/>
              <w:rPr>
                <w:rFonts w:ascii="Book Antiqua" w:hAnsi="Book Antiqua" w:cs="Times New Roman"/>
                <w:szCs w:val="22"/>
              </w:rPr>
            </w:pPr>
          </w:p>
        </w:tc>
        <w:tc>
          <w:tcPr>
            <w:tcW w:w="1392" w:type="dxa"/>
          </w:tcPr>
          <w:p w:rsidR="00B345A0" w:rsidRPr="00DB1EFC" w:rsidRDefault="00B345A0" w:rsidP="0013471E">
            <w:pPr>
              <w:jc w:val="both"/>
              <w:rPr>
                <w:rFonts w:ascii="Book Antiqua" w:hAnsi="Book Antiqua" w:cs="Times New Roman"/>
                <w:szCs w:val="22"/>
              </w:rPr>
            </w:pPr>
          </w:p>
        </w:tc>
      </w:tr>
      <w:tr w:rsidR="00B345A0" w:rsidRPr="00DB1EFC" w:rsidTr="00215441">
        <w:trPr>
          <w:trHeight w:val="282"/>
        </w:trPr>
        <w:tc>
          <w:tcPr>
            <w:tcW w:w="704" w:type="dxa"/>
          </w:tcPr>
          <w:p w:rsidR="00B345A0" w:rsidRPr="00DB1EFC" w:rsidRDefault="00B345A0" w:rsidP="0013471E">
            <w:pPr>
              <w:pStyle w:val="ListParagraph"/>
              <w:numPr>
                <w:ilvl w:val="0"/>
                <w:numId w:val="3"/>
              </w:numPr>
              <w:jc w:val="both"/>
              <w:rPr>
                <w:rFonts w:ascii="Book Antiqua" w:hAnsi="Book Antiqua" w:cs="Times New Roman"/>
              </w:rPr>
            </w:pPr>
          </w:p>
        </w:tc>
        <w:tc>
          <w:tcPr>
            <w:tcW w:w="6418" w:type="dxa"/>
          </w:tcPr>
          <w:p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Considering  that  tens  of  thousands  of  households  spew their  garbage  into  the  storm  water  drains  and  pay  nothing for  the  environmental  damage  caused,  the  CEO,  DJB  and DMCs to ensure sever connectivity where sever network has been  laid  before  31.12.2019  failing  which  both  these agencies  shall  be  saddled  with  environment  compensation to the tune of Rs. 10 lakh per month and disciplinary action against the Zonal Officer responsible for his zone</w:t>
            </w:r>
          </w:p>
        </w:tc>
        <w:tc>
          <w:tcPr>
            <w:tcW w:w="1259" w:type="dxa"/>
          </w:tcPr>
          <w:p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11.12.2019</w:t>
            </w:r>
          </w:p>
        </w:tc>
        <w:tc>
          <w:tcPr>
            <w:tcW w:w="1426" w:type="dxa"/>
          </w:tcPr>
          <w:p w:rsidR="00B345A0" w:rsidRPr="00DB1EFC" w:rsidRDefault="00B345A0" w:rsidP="0013471E">
            <w:pPr>
              <w:jc w:val="both"/>
              <w:rPr>
                <w:rFonts w:ascii="Book Antiqua" w:hAnsi="Book Antiqua" w:cs="Times New Roman"/>
                <w:szCs w:val="22"/>
              </w:rPr>
            </w:pPr>
          </w:p>
        </w:tc>
        <w:tc>
          <w:tcPr>
            <w:tcW w:w="1392" w:type="dxa"/>
          </w:tcPr>
          <w:p w:rsidR="00B345A0" w:rsidRPr="00DB1EFC" w:rsidRDefault="00B345A0" w:rsidP="0013471E">
            <w:pPr>
              <w:jc w:val="both"/>
              <w:rPr>
                <w:rFonts w:ascii="Book Antiqua" w:hAnsi="Book Antiqua" w:cs="Times New Roman"/>
                <w:szCs w:val="22"/>
              </w:rPr>
            </w:pPr>
          </w:p>
        </w:tc>
      </w:tr>
      <w:tr w:rsidR="00B345A0" w:rsidRPr="00DB1EFC" w:rsidTr="00215441">
        <w:trPr>
          <w:trHeight w:val="282"/>
        </w:trPr>
        <w:tc>
          <w:tcPr>
            <w:tcW w:w="704" w:type="dxa"/>
          </w:tcPr>
          <w:p w:rsidR="00B345A0" w:rsidRPr="00DB1EFC" w:rsidRDefault="00B345A0" w:rsidP="0013471E">
            <w:pPr>
              <w:pStyle w:val="ListParagraph"/>
              <w:numPr>
                <w:ilvl w:val="0"/>
                <w:numId w:val="3"/>
              </w:numPr>
              <w:jc w:val="both"/>
              <w:rPr>
                <w:rFonts w:ascii="Book Antiqua" w:hAnsi="Book Antiqua" w:cs="Times New Roman"/>
              </w:rPr>
            </w:pPr>
          </w:p>
        </w:tc>
        <w:tc>
          <w:tcPr>
            <w:tcW w:w="6418" w:type="dxa"/>
          </w:tcPr>
          <w:p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Regular  calibration  of  OLMS  in  Sewage  Treatment  Plants and  CETPs  to  validate  sensor  results  with  lab  results  to  be overseen  by  DPCC  and  DJB  and  report  submitted  to  the Chief  Secretary,  Delhi  and  Monitoring  Committee  on quarterly basis</w:t>
            </w:r>
          </w:p>
        </w:tc>
        <w:tc>
          <w:tcPr>
            <w:tcW w:w="1259" w:type="dxa"/>
          </w:tcPr>
          <w:p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11.09.2019</w:t>
            </w:r>
          </w:p>
        </w:tc>
        <w:tc>
          <w:tcPr>
            <w:tcW w:w="1426" w:type="dxa"/>
          </w:tcPr>
          <w:p w:rsidR="00B345A0" w:rsidRPr="00DB1EFC" w:rsidRDefault="00B345A0" w:rsidP="0013471E">
            <w:pPr>
              <w:jc w:val="both"/>
              <w:rPr>
                <w:rFonts w:ascii="Book Antiqua" w:hAnsi="Book Antiqua" w:cs="Times New Roman"/>
                <w:szCs w:val="22"/>
              </w:rPr>
            </w:pPr>
          </w:p>
        </w:tc>
        <w:tc>
          <w:tcPr>
            <w:tcW w:w="1392" w:type="dxa"/>
          </w:tcPr>
          <w:p w:rsidR="00B345A0" w:rsidRPr="00DB1EFC" w:rsidRDefault="00B345A0" w:rsidP="0013471E">
            <w:pPr>
              <w:jc w:val="both"/>
              <w:rPr>
                <w:rFonts w:ascii="Book Antiqua" w:hAnsi="Book Antiqua" w:cs="Times New Roman"/>
                <w:szCs w:val="22"/>
              </w:rPr>
            </w:pPr>
          </w:p>
        </w:tc>
      </w:tr>
      <w:tr w:rsidR="00B345A0" w:rsidRPr="00DB1EFC" w:rsidTr="00215441">
        <w:trPr>
          <w:trHeight w:val="282"/>
        </w:trPr>
        <w:tc>
          <w:tcPr>
            <w:tcW w:w="704" w:type="dxa"/>
          </w:tcPr>
          <w:p w:rsidR="00B345A0" w:rsidRPr="00DB1EFC" w:rsidRDefault="00B345A0" w:rsidP="0013471E">
            <w:pPr>
              <w:pStyle w:val="ListParagraph"/>
              <w:numPr>
                <w:ilvl w:val="0"/>
                <w:numId w:val="3"/>
              </w:numPr>
              <w:jc w:val="both"/>
              <w:rPr>
                <w:rFonts w:ascii="Book Antiqua" w:hAnsi="Book Antiqua" w:cs="Times New Roman"/>
              </w:rPr>
            </w:pPr>
          </w:p>
        </w:tc>
        <w:tc>
          <w:tcPr>
            <w:tcW w:w="6418" w:type="dxa"/>
          </w:tcPr>
          <w:p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DJB  and  park  owning  societies  like  DDA,  DMCs,  PWD  to mandatorily  use  the  treated  water  from  STPs  for  all  parks within 5 km radius of STPs and pending laying of pipelines, such  treated  water  to  be  transported  through  tankers. Compliance  be  reported  by  31.12.2019  failing  which  DJB, DDA,  DMCs,  PWD  and  others  shall  each  be  charged Environmental  Compensation  at  the  rate  of  Rs.  5  lakh  per month till compliance is reported</w:t>
            </w:r>
          </w:p>
        </w:tc>
        <w:tc>
          <w:tcPr>
            <w:tcW w:w="1259" w:type="dxa"/>
          </w:tcPr>
          <w:p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31.12.2019</w:t>
            </w:r>
          </w:p>
        </w:tc>
        <w:tc>
          <w:tcPr>
            <w:tcW w:w="1426" w:type="dxa"/>
          </w:tcPr>
          <w:p w:rsidR="00B345A0" w:rsidRPr="00DB1EFC" w:rsidRDefault="00B345A0" w:rsidP="0013471E">
            <w:pPr>
              <w:jc w:val="both"/>
              <w:rPr>
                <w:rFonts w:ascii="Book Antiqua" w:hAnsi="Book Antiqua" w:cs="Times New Roman"/>
                <w:szCs w:val="22"/>
              </w:rPr>
            </w:pPr>
          </w:p>
        </w:tc>
        <w:tc>
          <w:tcPr>
            <w:tcW w:w="1392" w:type="dxa"/>
          </w:tcPr>
          <w:p w:rsidR="00B345A0" w:rsidRPr="00DB1EFC" w:rsidRDefault="00B345A0" w:rsidP="0013471E">
            <w:pPr>
              <w:jc w:val="both"/>
              <w:rPr>
                <w:rFonts w:ascii="Book Antiqua" w:hAnsi="Book Antiqua" w:cs="Times New Roman"/>
                <w:szCs w:val="22"/>
              </w:rPr>
            </w:pPr>
          </w:p>
        </w:tc>
      </w:tr>
      <w:tr w:rsidR="00B345A0" w:rsidRPr="00DB1EFC" w:rsidTr="00215441">
        <w:trPr>
          <w:trHeight w:val="282"/>
        </w:trPr>
        <w:tc>
          <w:tcPr>
            <w:tcW w:w="704" w:type="dxa"/>
          </w:tcPr>
          <w:p w:rsidR="00B345A0" w:rsidRPr="00DB1EFC" w:rsidRDefault="00B345A0" w:rsidP="0013471E">
            <w:pPr>
              <w:pStyle w:val="ListParagraph"/>
              <w:numPr>
                <w:ilvl w:val="0"/>
                <w:numId w:val="3"/>
              </w:numPr>
              <w:jc w:val="both"/>
              <w:rPr>
                <w:rFonts w:ascii="Book Antiqua" w:hAnsi="Book Antiqua" w:cs="Times New Roman"/>
              </w:rPr>
            </w:pPr>
          </w:p>
        </w:tc>
        <w:tc>
          <w:tcPr>
            <w:tcW w:w="6418" w:type="dxa"/>
          </w:tcPr>
          <w:p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Pollution due to Idol Immersion</w:t>
            </w:r>
          </w:p>
          <w:p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 xml:space="preserve">The  Chief  Secretary  Delhi  to  oversee  and  monitor  and quarterly  submit  the  report  in  terms  of  quantitative  and qualitative  improvement  in  this  regard  to  the  </w:t>
            </w:r>
            <w:r w:rsidRPr="00DB1EFC">
              <w:rPr>
                <w:rFonts w:ascii="Book Antiqua" w:hAnsi="Book Antiqua" w:cs="Times New Roman"/>
                <w:szCs w:val="22"/>
              </w:rPr>
              <w:lastRenderedPageBreak/>
              <w:t>Monitoring Committee.</w:t>
            </w:r>
          </w:p>
        </w:tc>
        <w:tc>
          <w:tcPr>
            <w:tcW w:w="1259" w:type="dxa"/>
          </w:tcPr>
          <w:p w:rsidR="00B345A0" w:rsidRPr="00DB1EFC" w:rsidRDefault="00B345A0" w:rsidP="0013471E">
            <w:pPr>
              <w:jc w:val="both"/>
              <w:rPr>
                <w:rFonts w:ascii="Book Antiqua" w:hAnsi="Book Antiqua" w:cs="Times New Roman"/>
                <w:szCs w:val="22"/>
              </w:rPr>
            </w:pPr>
          </w:p>
        </w:tc>
        <w:tc>
          <w:tcPr>
            <w:tcW w:w="1426" w:type="dxa"/>
          </w:tcPr>
          <w:p w:rsidR="00B345A0" w:rsidRPr="00DB1EFC" w:rsidRDefault="00B345A0" w:rsidP="0013471E">
            <w:pPr>
              <w:jc w:val="both"/>
              <w:rPr>
                <w:rFonts w:ascii="Book Antiqua" w:hAnsi="Book Antiqua" w:cs="Times New Roman"/>
                <w:szCs w:val="22"/>
              </w:rPr>
            </w:pPr>
          </w:p>
        </w:tc>
        <w:tc>
          <w:tcPr>
            <w:tcW w:w="1392" w:type="dxa"/>
          </w:tcPr>
          <w:p w:rsidR="00B345A0" w:rsidRPr="00DB1EFC" w:rsidRDefault="00B345A0" w:rsidP="0013471E">
            <w:pPr>
              <w:jc w:val="both"/>
              <w:rPr>
                <w:rFonts w:ascii="Book Antiqua" w:hAnsi="Book Antiqua" w:cs="Times New Roman"/>
                <w:szCs w:val="22"/>
              </w:rPr>
            </w:pPr>
          </w:p>
        </w:tc>
      </w:tr>
      <w:tr w:rsidR="00345496" w:rsidRPr="00DB1EFC" w:rsidTr="00215441">
        <w:trPr>
          <w:trHeight w:val="282"/>
        </w:trPr>
        <w:tc>
          <w:tcPr>
            <w:tcW w:w="704" w:type="dxa"/>
          </w:tcPr>
          <w:p w:rsidR="00345496" w:rsidRPr="00DB1EFC" w:rsidRDefault="00345496" w:rsidP="0013471E">
            <w:pPr>
              <w:pStyle w:val="ListParagraph"/>
              <w:numPr>
                <w:ilvl w:val="0"/>
                <w:numId w:val="3"/>
              </w:numPr>
              <w:jc w:val="both"/>
              <w:rPr>
                <w:rFonts w:ascii="Book Antiqua" w:hAnsi="Book Antiqua" w:cs="Times New Roman"/>
              </w:rPr>
            </w:pPr>
          </w:p>
        </w:tc>
        <w:tc>
          <w:tcPr>
            <w:tcW w:w="6418" w:type="dxa"/>
          </w:tcPr>
          <w:p w:rsidR="00345496" w:rsidRPr="00DB1EFC" w:rsidRDefault="00345496" w:rsidP="0013471E">
            <w:pPr>
              <w:jc w:val="both"/>
              <w:rPr>
                <w:rFonts w:ascii="Book Antiqua" w:hAnsi="Book Antiqua" w:cs="Times New Roman"/>
                <w:szCs w:val="22"/>
              </w:rPr>
            </w:pPr>
            <w:r>
              <w:rPr>
                <w:rFonts w:ascii="Book Antiqua" w:hAnsi="Book Antiqua"/>
                <w:szCs w:val="22"/>
              </w:rPr>
              <w:t>Any other relevant directions of Hon’ble NGT</w:t>
            </w:r>
          </w:p>
        </w:tc>
        <w:tc>
          <w:tcPr>
            <w:tcW w:w="1259" w:type="dxa"/>
          </w:tcPr>
          <w:p w:rsidR="00345496" w:rsidRPr="00DB1EFC" w:rsidRDefault="00345496" w:rsidP="0013471E">
            <w:pPr>
              <w:jc w:val="both"/>
              <w:rPr>
                <w:rFonts w:ascii="Book Antiqua" w:hAnsi="Book Antiqua" w:cs="Times New Roman"/>
                <w:szCs w:val="22"/>
              </w:rPr>
            </w:pPr>
          </w:p>
        </w:tc>
        <w:tc>
          <w:tcPr>
            <w:tcW w:w="1426" w:type="dxa"/>
          </w:tcPr>
          <w:p w:rsidR="00345496" w:rsidRPr="00DB1EFC" w:rsidRDefault="00345496" w:rsidP="0013471E">
            <w:pPr>
              <w:jc w:val="both"/>
              <w:rPr>
                <w:rFonts w:ascii="Book Antiqua" w:hAnsi="Book Antiqua" w:cs="Times New Roman"/>
                <w:szCs w:val="22"/>
              </w:rPr>
            </w:pPr>
          </w:p>
        </w:tc>
        <w:tc>
          <w:tcPr>
            <w:tcW w:w="1392" w:type="dxa"/>
          </w:tcPr>
          <w:p w:rsidR="00345496" w:rsidRPr="00DB1EFC" w:rsidRDefault="00345496" w:rsidP="0013471E">
            <w:pPr>
              <w:jc w:val="both"/>
              <w:rPr>
                <w:rFonts w:ascii="Book Antiqua" w:hAnsi="Book Antiqua" w:cs="Times New Roman"/>
                <w:szCs w:val="22"/>
              </w:rPr>
            </w:pPr>
          </w:p>
        </w:tc>
      </w:tr>
      <w:tr w:rsidR="00B345A0" w:rsidRPr="00DB1EFC" w:rsidTr="00215441">
        <w:trPr>
          <w:trHeight w:val="282"/>
        </w:trPr>
        <w:tc>
          <w:tcPr>
            <w:tcW w:w="11199" w:type="dxa"/>
            <w:gridSpan w:val="5"/>
          </w:tcPr>
          <w:p w:rsidR="00B345A0" w:rsidRPr="00DB1EFC" w:rsidRDefault="00B345A0" w:rsidP="0013471E">
            <w:pPr>
              <w:jc w:val="both"/>
              <w:rPr>
                <w:rFonts w:ascii="Book Antiqua" w:hAnsi="Book Antiqua" w:cs="Times New Roman"/>
                <w:b/>
                <w:szCs w:val="22"/>
              </w:rPr>
            </w:pPr>
            <w:r w:rsidRPr="00DB1EFC">
              <w:rPr>
                <w:rFonts w:ascii="Book Antiqua" w:hAnsi="Book Antiqua" w:cs="Times New Roman"/>
                <w:b/>
                <w:szCs w:val="22"/>
              </w:rPr>
              <w:t>State of Haryana</w:t>
            </w:r>
          </w:p>
        </w:tc>
      </w:tr>
      <w:tr w:rsidR="00B345A0" w:rsidRPr="00DB1EFC" w:rsidTr="00215441">
        <w:trPr>
          <w:trHeight w:val="282"/>
        </w:trPr>
        <w:tc>
          <w:tcPr>
            <w:tcW w:w="704" w:type="dxa"/>
          </w:tcPr>
          <w:p w:rsidR="00B345A0" w:rsidRPr="00DB1EFC" w:rsidRDefault="00B345A0" w:rsidP="0013471E">
            <w:pPr>
              <w:pStyle w:val="ListParagraph"/>
              <w:numPr>
                <w:ilvl w:val="0"/>
                <w:numId w:val="4"/>
              </w:numPr>
              <w:jc w:val="both"/>
              <w:rPr>
                <w:rFonts w:ascii="Book Antiqua" w:hAnsi="Book Antiqua" w:cs="Times New Roman"/>
              </w:rPr>
            </w:pPr>
          </w:p>
        </w:tc>
        <w:tc>
          <w:tcPr>
            <w:tcW w:w="6418" w:type="dxa"/>
          </w:tcPr>
          <w:p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The  efficacy  of  all  the  STPs  ( Existing  or  under Construction/Upgradation)  should  be  checked  by reputed  independent  agencies  so  that  the  design and operational  deficiencies can be rectified.</w:t>
            </w:r>
          </w:p>
          <w:p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The  state  plan  of  Haryana  for  construction  of  new  STPs and upgradation of existing STPs by 31.12.23 cannot be agreed  to.  The  continuous  action  for  pollution  on account  of  sewage  cannot  be  permitted.  We  direct  Chief Secretary,  Haryana  to  take  stock  of  situation  and complete all works by 31.12.2020</w:t>
            </w:r>
          </w:p>
        </w:tc>
        <w:tc>
          <w:tcPr>
            <w:tcW w:w="1259" w:type="dxa"/>
          </w:tcPr>
          <w:p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31.12.2020</w:t>
            </w:r>
          </w:p>
        </w:tc>
        <w:tc>
          <w:tcPr>
            <w:tcW w:w="1426" w:type="dxa"/>
          </w:tcPr>
          <w:p w:rsidR="00B345A0" w:rsidRPr="00DB1EFC" w:rsidRDefault="00B345A0" w:rsidP="0013471E">
            <w:pPr>
              <w:jc w:val="both"/>
              <w:rPr>
                <w:rFonts w:ascii="Book Antiqua" w:hAnsi="Book Antiqua" w:cs="Times New Roman"/>
                <w:szCs w:val="22"/>
              </w:rPr>
            </w:pPr>
          </w:p>
        </w:tc>
        <w:tc>
          <w:tcPr>
            <w:tcW w:w="1392" w:type="dxa"/>
          </w:tcPr>
          <w:p w:rsidR="00B345A0" w:rsidRPr="00DB1EFC" w:rsidRDefault="00B345A0" w:rsidP="0013471E">
            <w:pPr>
              <w:jc w:val="both"/>
              <w:rPr>
                <w:rFonts w:ascii="Book Antiqua" w:hAnsi="Book Antiqua" w:cs="Times New Roman"/>
                <w:szCs w:val="22"/>
              </w:rPr>
            </w:pPr>
          </w:p>
        </w:tc>
      </w:tr>
      <w:tr w:rsidR="00B345A0" w:rsidRPr="00DB1EFC" w:rsidTr="00215441">
        <w:trPr>
          <w:trHeight w:val="282"/>
        </w:trPr>
        <w:tc>
          <w:tcPr>
            <w:tcW w:w="704" w:type="dxa"/>
          </w:tcPr>
          <w:p w:rsidR="00B345A0" w:rsidRPr="00DB1EFC" w:rsidRDefault="00B345A0" w:rsidP="0013471E">
            <w:pPr>
              <w:pStyle w:val="ListParagraph"/>
              <w:numPr>
                <w:ilvl w:val="0"/>
                <w:numId w:val="4"/>
              </w:numPr>
              <w:jc w:val="both"/>
              <w:rPr>
                <w:rFonts w:ascii="Book Antiqua" w:hAnsi="Book Antiqua" w:cs="Times New Roman"/>
              </w:rPr>
            </w:pPr>
          </w:p>
        </w:tc>
        <w:tc>
          <w:tcPr>
            <w:tcW w:w="6418" w:type="dxa"/>
          </w:tcPr>
          <w:p w:rsidR="00B345A0" w:rsidRPr="00DB1EFC" w:rsidRDefault="00B345A0" w:rsidP="0013471E">
            <w:pPr>
              <w:jc w:val="both"/>
              <w:rPr>
                <w:rFonts w:ascii="Book Antiqua" w:hAnsi="Book Antiqua" w:cs="Times New Roman"/>
                <w:szCs w:val="22"/>
              </w:rPr>
            </w:pPr>
            <w:proofErr w:type="gramStart"/>
            <w:r w:rsidRPr="00DB1EFC">
              <w:rPr>
                <w:rFonts w:ascii="Book Antiqua" w:hAnsi="Book Antiqua" w:cs="Times New Roman"/>
                <w:szCs w:val="22"/>
              </w:rPr>
              <w:t>The  ULB</w:t>
            </w:r>
            <w:proofErr w:type="gramEnd"/>
            <w:r w:rsidRPr="00DB1EFC">
              <w:rPr>
                <w:rFonts w:ascii="Book Antiqua" w:hAnsi="Book Antiqua" w:cs="Times New Roman"/>
                <w:szCs w:val="22"/>
              </w:rPr>
              <w:t xml:space="preserve">  Department  will  ensure  that  the  diversion  of sewage from unapproved area of 31 Nos. of Towns must be completed along with the laying of sewer in approved area. No further extension of time will be permitted</w:t>
            </w:r>
          </w:p>
        </w:tc>
        <w:tc>
          <w:tcPr>
            <w:tcW w:w="1259" w:type="dxa"/>
          </w:tcPr>
          <w:p w:rsidR="00B345A0" w:rsidRPr="00DB1EFC" w:rsidRDefault="00B345A0" w:rsidP="0013471E">
            <w:pPr>
              <w:jc w:val="both"/>
              <w:rPr>
                <w:rFonts w:ascii="Book Antiqua" w:hAnsi="Book Antiqua" w:cs="Times New Roman"/>
                <w:szCs w:val="22"/>
              </w:rPr>
            </w:pPr>
          </w:p>
        </w:tc>
        <w:tc>
          <w:tcPr>
            <w:tcW w:w="1426" w:type="dxa"/>
          </w:tcPr>
          <w:p w:rsidR="00B345A0" w:rsidRPr="00DB1EFC" w:rsidRDefault="00B345A0" w:rsidP="0013471E">
            <w:pPr>
              <w:jc w:val="both"/>
              <w:rPr>
                <w:rFonts w:ascii="Book Antiqua" w:hAnsi="Book Antiqua" w:cs="Times New Roman"/>
                <w:szCs w:val="22"/>
              </w:rPr>
            </w:pPr>
          </w:p>
        </w:tc>
        <w:tc>
          <w:tcPr>
            <w:tcW w:w="1392" w:type="dxa"/>
          </w:tcPr>
          <w:p w:rsidR="00B345A0" w:rsidRPr="00DB1EFC" w:rsidRDefault="00B345A0" w:rsidP="0013471E">
            <w:pPr>
              <w:jc w:val="both"/>
              <w:rPr>
                <w:rFonts w:ascii="Book Antiqua" w:hAnsi="Book Antiqua" w:cs="Times New Roman"/>
                <w:szCs w:val="22"/>
              </w:rPr>
            </w:pPr>
          </w:p>
        </w:tc>
      </w:tr>
      <w:tr w:rsidR="00B345A0" w:rsidRPr="00DB1EFC" w:rsidTr="00215441">
        <w:trPr>
          <w:trHeight w:val="282"/>
        </w:trPr>
        <w:tc>
          <w:tcPr>
            <w:tcW w:w="704" w:type="dxa"/>
          </w:tcPr>
          <w:p w:rsidR="00B345A0" w:rsidRPr="00DB1EFC" w:rsidRDefault="00B345A0" w:rsidP="0013471E">
            <w:pPr>
              <w:pStyle w:val="ListParagraph"/>
              <w:numPr>
                <w:ilvl w:val="0"/>
                <w:numId w:val="4"/>
              </w:numPr>
              <w:jc w:val="both"/>
              <w:rPr>
                <w:rFonts w:ascii="Book Antiqua" w:hAnsi="Book Antiqua" w:cs="Times New Roman"/>
              </w:rPr>
            </w:pPr>
          </w:p>
        </w:tc>
        <w:tc>
          <w:tcPr>
            <w:tcW w:w="6418" w:type="dxa"/>
          </w:tcPr>
          <w:p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Comprehensive date bound Action Plan is required to be submitted by the ULB  Department  for  treatment  and diversion  of  sewage  from  approved  areas  and unapproved  areas  of  Faridabad  Town.  This  is  the only  town  where  no  planning  has  been  made  so  far and  entire  sewage  generated  is  being  disposed without any treatment.</w:t>
            </w:r>
          </w:p>
          <w:p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The  State  ULB  and  HSVP  to  submit  the  time  bound Action  Plan  for  treatment  and  diversion  of  sewer  from approved and unapproved areas within 02 months.</w:t>
            </w:r>
          </w:p>
          <w:p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 xml:space="preserve">The Principal Secretary, Urban Local Bodies Department (ULB)  and  Chief  Administrator,  Haryana  </w:t>
            </w:r>
            <w:proofErr w:type="spellStart"/>
            <w:r w:rsidRPr="00DB1EFC">
              <w:rPr>
                <w:rFonts w:ascii="Book Antiqua" w:hAnsi="Book Antiqua" w:cs="Times New Roman"/>
                <w:szCs w:val="22"/>
              </w:rPr>
              <w:t>ShahariVikasPradhikaran</w:t>
            </w:r>
            <w:proofErr w:type="spellEnd"/>
            <w:r w:rsidRPr="00DB1EFC">
              <w:rPr>
                <w:rFonts w:ascii="Book Antiqua" w:hAnsi="Book Antiqua" w:cs="Times New Roman"/>
                <w:szCs w:val="22"/>
              </w:rPr>
              <w:t xml:space="preserve">  (HSVP)  is  directed  to  give  administrative and  financial  sanction  for  the  same  in  a  time  bound manner.</w:t>
            </w:r>
          </w:p>
        </w:tc>
        <w:tc>
          <w:tcPr>
            <w:tcW w:w="1259" w:type="dxa"/>
          </w:tcPr>
          <w:p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11.11.2019</w:t>
            </w:r>
          </w:p>
        </w:tc>
        <w:tc>
          <w:tcPr>
            <w:tcW w:w="1426" w:type="dxa"/>
          </w:tcPr>
          <w:p w:rsidR="00B345A0" w:rsidRPr="00DB1EFC" w:rsidRDefault="00B345A0" w:rsidP="0013471E">
            <w:pPr>
              <w:jc w:val="both"/>
              <w:rPr>
                <w:rFonts w:ascii="Book Antiqua" w:hAnsi="Book Antiqua" w:cs="Times New Roman"/>
                <w:szCs w:val="22"/>
              </w:rPr>
            </w:pPr>
          </w:p>
        </w:tc>
        <w:tc>
          <w:tcPr>
            <w:tcW w:w="1392" w:type="dxa"/>
          </w:tcPr>
          <w:p w:rsidR="00B345A0" w:rsidRPr="00DB1EFC" w:rsidRDefault="00B345A0" w:rsidP="0013471E">
            <w:pPr>
              <w:jc w:val="both"/>
              <w:rPr>
                <w:rFonts w:ascii="Book Antiqua" w:hAnsi="Book Antiqua" w:cs="Times New Roman"/>
                <w:szCs w:val="22"/>
              </w:rPr>
            </w:pPr>
          </w:p>
        </w:tc>
      </w:tr>
      <w:tr w:rsidR="00B345A0" w:rsidRPr="00DB1EFC" w:rsidTr="00215441">
        <w:trPr>
          <w:trHeight w:val="282"/>
        </w:trPr>
        <w:tc>
          <w:tcPr>
            <w:tcW w:w="704" w:type="dxa"/>
          </w:tcPr>
          <w:p w:rsidR="00B345A0" w:rsidRPr="00DB1EFC" w:rsidRDefault="00B345A0" w:rsidP="0013471E">
            <w:pPr>
              <w:pStyle w:val="ListParagraph"/>
              <w:numPr>
                <w:ilvl w:val="0"/>
                <w:numId w:val="4"/>
              </w:numPr>
              <w:jc w:val="both"/>
              <w:rPr>
                <w:rFonts w:ascii="Book Antiqua" w:hAnsi="Book Antiqua" w:cs="Times New Roman"/>
              </w:rPr>
            </w:pPr>
          </w:p>
        </w:tc>
        <w:tc>
          <w:tcPr>
            <w:tcW w:w="6418" w:type="dxa"/>
          </w:tcPr>
          <w:p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 xml:space="preserve">Chief  Secretary,  Haryana  to  coordinate  and  submit a  time  bound  action  to  stop  the  discharge  of untreated effluent into the Storm Water Drain, </w:t>
            </w:r>
            <w:proofErr w:type="spellStart"/>
            <w:r w:rsidRPr="00DB1EFC">
              <w:rPr>
                <w:rFonts w:ascii="Book Antiqua" w:hAnsi="Book Antiqua" w:cs="Times New Roman"/>
                <w:szCs w:val="22"/>
              </w:rPr>
              <w:t>LegI</w:t>
            </w:r>
            <w:proofErr w:type="spellEnd"/>
            <w:r w:rsidRPr="00DB1EFC">
              <w:rPr>
                <w:rFonts w:ascii="Book Antiqua" w:hAnsi="Book Antiqua" w:cs="Times New Roman"/>
                <w:szCs w:val="22"/>
              </w:rPr>
              <w:t>,  Leg - II  and  Leg - III  (</w:t>
            </w:r>
            <w:proofErr w:type="spellStart"/>
            <w:r w:rsidRPr="00DB1EFC">
              <w:rPr>
                <w:rFonts w:ascii="Book Antiqua" w:hAnsi="Book Antiqua" w:cs="Times New Roman"/>
                <w:szCs w:val="22"/>
              </w:rPr>
              <w:t>Badshapur</w:t>
            </w:r>
            <w:proofErr w:type="spellEnd"/>
            <w:r w:rsidRPr="00DB1EFC">
              <w:rPr>
                <w:rFonts w:ascii="Book Antiqua" w:hAnsi="Book Antiqua" w:cs="Times New Roman"/>
                <w:szCs w:val="22"/>
              </w:rPr>
              <w:t xml:space="preserve">  Drain)  leading  to Najafgarh  Drain  as  this  has  been  pending  with  the GMDA/State  Government  despite  assurance  given </w:t>
            </w:r>
          </w:p>
          <w:p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by the State since 28.07.2015.</w:t>
            </w:r>
          </w:p>
          <w:p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 xml:space="preserve">The  detail  Acton  Plan  for  construction  of  20  MLD  at </w:t>
            </w:r>
            <w:proofErr w:type="spellStart"/>
            <w:r w:rsidRPr="00DB1EFC">
              <w:rPr>
                <w:rFonts w:ascii="Book Antiqua" w:hAnsi="Book Antiqua" w:cs="Times New Roman"/>
                <w:szCs w:val="22"/>
              </w:rPr>
              <w:t>Jhajgarh</w:t>
            </w:r>
            <w:proofErr w:type="spellEnd"/>
            <w:r w:rsidRPr="00DB1EFC">
              <w:rPr>
                <w:rFonts w:ascii="Book Antiqua" w:hAnsi="Book Antiqua" w:cs="Times New Roman"/>
                <w:szCs w:val="22"/>
              </w:rPr>
              <w:t xml:space="preserve">  and  50  MLD  STP  at  </w:t>
            </w:r>
            <w:proofErr w:type="spellStart"/>
            <w:r w:rsidRPr="00DB1EFC">
              <w:rPr>
                <w:rFonts w:ascii="Book Antiqua" w:hAnsi="Book Antiqua" w:cs="Times New Roman"/>
                <w:szCs w:val="22"/>
              </w:rPr>
              <w:t>Dhanwapur</w:t>
            </w:r>
            <w:proofErr w:type="spellEnd"/>
            <w:r w:rsidRPr="00DB1EFC">
              <w:rPr>
                <w:rFonts w:ascii="Book Antiqua" w:hAnsi="Book Antiqua" w:cs="Times New Roman"/>
                <w:szCs w:val="22"/>
              </w:rPr>
              <w:t xml:space="preserve">  shall  be submitted within 01 month</w:t>
            </w:r>
          </w:p>
        </w:tc>
        <w:tc>
          <w:tcPr>
            <w:tcW w:w="1259" w:type="dxa"/>
          </w:tcPr>
          <w:p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11.10.2019</w:t>
            </w:r>
          </w:p>
        </w:tc>
        <w:tc>
          <w:tcPr>
            <w:tcW w:w="1426" w:type="dxa"/>
          </w:tcPr>
          <w:p w:rsidR="00B345A0" w:rsidRPr="00DB1EFC" w:rsidRDefault="00B345A0" w:rsidP="0013471E">
            <w:pPr>
              <w:jc w:val="both"/>
              <w:rPr>
                <w:rFonts w:ascii="Book Antiqua" w:hAnsi="Book Antiqua" w:cs="Times New Roman"/>
                <w:szCs w:val="22"/>
              </w:rPr>
            </w:pPr>
          </w:p>
        </w:tc>
        <w:tc>
          <w:tcPr>
            <w:tcW w:w="1392" w:type="dxa"/>
          </w:tcPr>
          <w:p w:rsidR="00B345A0" w:rsidRPr="00DB1EFC" w:rsidRDefault="00B345A0" w:rsidP="0013471E">
            <w:pPr>
              <w:jc w:val="both"/>
              <w:rPr>
                <w:rFonts w:ascii="Book Antiqua" w:hAnsi="Book Antiqua" w:cs="Times New Roman"/>
                <w:szCs w:val="22"/>
              </w:rPr>
            </w:pPr>
          </w:p>
        </w:tc>
      </w:tr>
      <w:tr w:rsidR="00B345A0" w:rsidRPr="00DB1EFC" w:rsidTr="00215441">
        <w:trPr>
          <w:trHeight w:val="282"/>
        </w:trPr>
        <w:tc>
          <w:tcPr>
            <w:tcW w:w="704" w:type="dxa"/>
          </w:tcPr>
          <w:p w:rsidR="00B345A0" w:rsidRPr="00DB1EFC" w:rsidRDefault="00B345A0" w:rsidP="0013471E">
            <w:pPr>
              <w:pStyle w:val="ListParagraph"/>
              <w:numPr>
                <w:ilvl w:val="0"/>
                <w:numId w:val="4"/>
              </w:numPr>
              <w:jc w:val="both"/>
              <w:rPr>
                <w:rFonts w:ascii="Book Antiqua" w:hAnsi="Book Antiqua" w:cs="Times New Roman"/>
              </w:rPr>
            </w:pPr>
          </w:p>
        </w:tc>
        <w:tc>
          <w:tcPr>
            <w:tcW w:w="6418" w:type="dxa"/>
          </w:tcPr>
          <w:p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Chief  Administrator  HSVP  and  Chief  Administrator, GMDA  to  take  appropriate  corrective  measures  in their  respective  CETPs  and  report  compliance  to Monitoring Committee.</w:t>
            </w:r>
          </w:p>
        </w:tc>
        <w:tc>
          <w:tcPr>
            <w:tcW w:w="1259" w:type="dxa"/>
          </w:tcPr>
          <w:p w:rsidR="00B345A0" w:rsidRPr="00DB1EFC" w:rsidRDefault="00B345A0" w:rsidP="0013471E">
            <w:pPr>
              <w:jc w:val="both"/>
              <w:rPr>
                <w:rFonts w:ascii="Book Antiqua" w:hAnsi="Book Antiqua" w:cs="Times New Roman"/>
                <w:szCs w:val="22"/>
              </w:rPr>
            </w:pPr>
          </w:p>
        </w:tc>
        <w:tc>
          <w:tcPr>
            <w:tcW w:w="1426" w:type="dxa"/>
          </w:tcPr>
          <w:p w:rsidR="00B345A0" w:rsidRPr="00DB1EFC" w:rsidRDefault="00B345A0" w:rsidP="0013471E">
            <w:pPr>
              <w:jc w:val="both"/>
              <w:rPr>
                <w:rFonts w:ascii="Book Antiqua" w:hAnsi="Book Antiqua" w:cs="Times New Roman"/>
                <w:szCs w:val="22"/>
              </w:rPr>
            </w:pPr>
          </w:p>
        </w:tc>
        <w:tc>
          <w:tcPr>
            <w:tcW w:w="1392" w:type="dxa"/>
          </w:tcPr>
          <w:p w:rsidR="00B345A0" w:rsidRPr="00DB1EFC" w:rsidRDefault="00B345A0" w:rsidP="0013471E">
            <w:pPr>
              <w:jc w:val="both"/>
              <w:rPr>
                <w:rFonts w:ascii="Book Antiqua" w:hAnsi="Book Antiqua" w:cs="Times New Roman"/>
                <w:szCs w:val="22"/>
              </w:rPr>
            </w:pPr>
          </w:p>
        </w:tc>
      </w:tr>
      <w:tr w:rsidR="00B345A0" w:rsidRPr="00DB1EFC" w:rsidTr="00215441">
        <w:trPr>
          <w:trHeight w:val="282"/>
        </w:trPr>
        <w:tc>
          <w:tcPr>
            <w:tcW w:w="704" w:type="dxa"/>
          </w:tcPr>
          <w:p w:rsidR="00B345A0" w:rsidRPr="00DB1EFC" w:rsidRDefault="00B345A0" w:rsidP="0013471E">
            <w:pPr>
              <w:pStyle w:val="ListParagraph"/>
              <w:numPr>
                <w:ilvl w:val="0"/>
                <w:numId w:val="4"/>
              </w:numPr>
              <w:jc w:val="both"/>
              <w:rPr>
                <w:rFonts w:ascii="Book Antiqua" w:hAnsi="Book Antiqua" w:cs="Times New Roman"/>
              </w:rPr>
            </w:pPr>
          </w:p>
        </w:tc>
        <w:tc>
          <w:tcPr>
            <w:tcW w:w="6418" w:type="dxa"/>
          </w:tcPr>
          <w:p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 xml:space="preserve">State PCB to monitor all stand alone ETPs thereafter effective  monitoring  of  Air  and  Water  Norms  and impose  Environmental  Compensation  as  per  the </w:t>
            </w:r>
            <w:r w:rsidRPr="00DB1EFC">
              <w:rPr>
                <w:rFonts w:ascii="Book Antiqua" w:hAnsi="Book Antiqua" w:cs="Times New Roman"/>
                <w:szCs w:val="22"/>
              </w:rPr>
              <w:lastRenderedPageBreak/>
              <w:t>protocol fixed by CPCB</w:t>
            </w:r>
          </w:p>
        </w:tc>
        <w:tc>
          <w:tcPr>
            <w:tcW w:w="1259" w:type="dxa"/>
          </w:tcPr>
          <w:p w:rsidR="00B345A0" w:rsidRPr="00DB1EFC" w:rsidRDefault="00B345A0" w:rsidP="0013471E">
            <w:pPr>
              <w:jc w:val="both"/>
              <w:rPr>
                <w:rFonts w:ascii="Book Antiqua" w:hAnsi="Book Antiqua" w:cs="Times New Roman"/>
                <w:szCs w:val="22"/>
              </w:rPr>
            </w:pPr>
          </w:p>
        </w:tc>
        <w:tc>
          <w:tcPr>
            <w:tcW w:w="1426" w:type="dxa"/>
          </w:tcPr>
          <w:p w:rsidR="00B345A0" w:rsidRPr="00DB1EFC" w:rsidRDefault="00B345A0" w:rsidP="0013471E">
            <w:pPr>
              <w:jc w:val="both"/>
              <w:rPr>
                <w:rFonts w:ascii="Book Antiqua" w:hAnsi="Book Antiqua" w:cs="Times New Roman"/>
                <w:szCs w:val="22"/>
              </w:rPr>
            </w:pPr>
          </w:p>
        </w:tc>
        <w:tc>
          <w:tcPr>
            <w:tcW w:w="1392" w:type="dxa"/>
          </w:tcPr>
          <w:p w:rsidR="00B345A0" w:rsidRPr="00DB1EFC" w:rsidRDefault="00B345A0" w:rsidP="0013471E">
            <w:pPr>
              <w:jc w:val="both"/>
              <w:rPr>
                <w:rFonts w:ascii="Book Antiqua" w:hAnsi="Book Antiqua" w:cs="Times New Roman"/>
                <w:szCs w:val="22"/>
              </w:rPr>
            </w:pPr>
          </w:p>
        </w:tc>
      </w:tr>
      <w:tr w:rsidR="00B345A0" w:rsidRPr="00DB1EFC" w:rsidTr="00215441">
        <w:trPr>
          <w:trHeight w:val="282"/>
        </w:trPr>
        <w:tc>
          <w:tcPr>
            <w:tcW w:w="704" w:type="dxa"/>
          </w:tcPr>
          <w:p w:rsidR="00B345A0" w:rsidRPr="00DB1EFC" w:rsidRDefault="00B345A0" w:rsidP="0013471E">
            <w:pPr>
              <w:pStyle w:val="ListParagraph"/>
              <w:numPr>
                <w:ilvl w:val="0"/>
                <w:numId w:val="4"/>
              </w:numPr>
              <w:jc w:val="both"/>
              <w:rPr>
                <w:rFonts w:ascii="Book Antiqua" w:hAnsi="Book Antiqua" w:cs="Times New Roman"/>
              </w:rPr>
            </w:pPr>
          </w:p>
        </w:tc>
        <w:tc>
          <w:tcPr>
            <w:tcW w:w="6418" w:type="dxa"/>
          </w:tcPr>
          <w:p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 xml:space="preserve">Bioremediation  and/or  phytoremediation or  any  other  remediation  measures  may  start  as  an interim measure positively from 01.01.2020, failing which the  Govt.  </w:t>
            </w:r>
            <w:proofErr w:type="gramStart"/>
            <w:r w:rsidRPr="00DB1EFC">
              <w:rPr>
                <w:rFonts w:ascii="Book Antiqua" w:hAnsi="Book Antiqua" w:cs="Times New Roman"/>
                <w:szCs w:val="22"/>
              </w:rPr>
              <w:t>of  Haryana</w:t>
            </w:r>
            <w:proofErr w:type="gramEnd"/>
            <w:r w:rsidRPr="00DB1EFC">
              <w:rPr>
                <w:rFonts w:ascii="Book Antiqua" w:hAnsi="Book Antiqua" w:cs="Times New Roman"/>
                <w:szCs w:val="22"/>
              </w:rPr>
              <w:t xml:space="preserve">  may  be  liable  to  pay  compensation of  Rs.  5  Lakhs  per month  per  drain  to be  deposited  with the CPCB.</w:t>
            </w:r>
          </w:p>
        </w:tc>
        <w:tc>
          <w:tcPr>
            <w:tcW w:w="1259" w:type="dxa"/>
          </w:tcPr>
          <w:p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31.12.2019</w:t>
            </w:r>
          </w:p>
        </w:tc>
        <w:tc>
          <w:tcPr>
            <w:tcW w:w="1426" w:type="dxa"/>
          </w:tcPr>
          <w:p w:rsidR="00B345A0" w:rsidRPr="00DB1EFC" w:rsidRDefault="00B345A0" w:rsidP="0013471E">
            <w:pPr>
              <w:jc w:val="both"/>
              <w:rPr>
                <w:rFonts w:ascii="Book Antiqua" w:hAnsi="Book Antiqua" w:cs="Times New Roman"/>
                <w:szCs w:val="22"/>
              </w:rPr>
            </w:pPr>
          </w:p>
        </w:tc>
        <w:tc>
          <w:tcPr>
            <w:tcW w:w="1392" w:type="dxa"/>
          </w:tcPr>
          <w:p w:rsidR="00B345A0" w:rsidRPr="00DB1EFC" w:rsidRDefault="00B345A0" w:rsidP="0013471E">
            <w:pPr>
              <w:jc w:val="both"/>
              <w:rPr>
                <w:rFonts w:ascii="Book Antiqua" w:hAnsi="Book Antiqua" w:cs="Times New Roman"/>
                <w:szCs w:val="22"/>
              </w:rPr>
            </w:pPr>
          </w:p>
        </w:tc>
      </w:tr>
      <w:tr w:rsidR="00B345A0" w:rsidRPr="00DB1EFC" w:rsidTr="00215441">
        <w:trPr>
          <w:trHeight w:val="282"/>
        </w:trPr>
        <w:tc>
          <w:tcPr>
            <w:tcW w:w="704" w:type="dxa"/>
          </w:tcPr>
          <w:p w:rsidR="00B345A0" w:rsidRPr="00DB1EFC" w:rsidRDefault="00B345A0" w:rsidP="0013471E">
            <w:pPr>
              <w:pStyle w:val="ListParagraph"/>
              <w:numPr>
                <w:ilvl w:val="0"/>
                <w:numId w:val="4"/>
              </w:numPr>
              <w:jc w:val="both"/>
              <w:rPr>
                <w:rFonts w:ascii="Book Antiqua" w:hAnsi="Book Antiqua" w:cs="Times New Roman"/>
              </w:rPr>
            </w:pPr>
          </w:p>
        </w:tc>
        <w:tc>
          <w:tcPr>
            <w:tcW w:w="6418" w:type="dxa"/>
          </w:tcPr>
          <w:p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 xml:space="preserve">The operational deficiencies of the existing STPs must be rectified within three months failing which </w:t>
            </w:r>
            <w:proofErr w:type="gramStart"/>
            <w:r w:rsidRPr="00DB1EFC">
              <w:rPr>
                <w:rFonts w:ascii="Book Antiqua" w:hAnsi="Book Antiqua" w:cs="Times New Roman"/>
                <w:szCs w:val="22"/>
              </w:rPr>
              <w:t>Environmental  compensation</w:t>
            </w:r>
            <w:proofErr w:type="gramEnd"/>
            <w:r w:rsidRPr="00DB1EFC">
              <w:rPr>
                <w:rFonts w:ascii="Book Antiqua" w:hAnsi="Book Antiqua" w:cs="Times New Roman"/>
                <w:szCs w:val="22"/>
              </w:rPr>
              <w:t xml:space="preserve">  of  Rs.  5  Lacs  per month for STP shall be deposited with CPCB</w:t>
            </w:r>
          </w:p>
        </w:tc>
        <w:tc>
          <w:tcPr>
            <w:tcW w:w="1259" w:type="dxa"/>
          </w:tcPr>
          <w:p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11.12.2019</w:t>
            </w:r>
          </w:p>
        </w:tc>
        <w:tc>
          <w:tcPr>
            <w:tcW w:w="1426" w:type="dxa"/>
          </w:tcPr>
          <w:p w:rsidR="00B345A0" w:rsidRPr="00DB1EFC" w:rsidRDefault="00B345A0" w:rsidP="0013471E">
            <w:pPr>
              <w:jc w:val="both"/>
              <w:rPr>
                <w:rFonts w:ascii="Book Antiqua" w:hAnsi="Book Antiqua" w:cs="Times New Roman"/>
                <w:szCs w:val="22"/>
              </w:rPr>
            </w:pPr>
          </w:p>
        </w:tc>
        <w:tc>
          <w:tcPr>
            <w:tcW w:w="1392" w:type="dxa"/>
          </w:tcPr>
          <w:p w:rsidR="00B345A0" w:rsidRPr="00DB1EFC" w:rsidRDefault="00B345A0" w:rsidP="0013471E">
            <w:pPr>
              <w:jc w:val="both"/>
              <w:rPr>
                <w:rFonts w:ascii="Book Antiqua" w:hAnsi="Book Antiqua" w:cs="Times New Roman"/>
                <w:szCs w:val="22"/>
              </w:rPr>
            </w:pPr>
          </w:p>
        </w:tc>
      </w:tr>
      <w:tr w:rsidR="00B345A0" w:rsidRPr="00DB1EFC" w:rsidTr="00215441">
        <w:trPr>
          <w:trHeight w:val="282"/>
        </w:trPr>
        <w:tc>
          <w:tcPr>
            <w:tcW w:w="704" w:type="dxa"/>
          </w:tcPr>
          <w:p w:rsidR="00B345A0" w:rsidRPr="00DB1EFC" w:rsidRDefault="00B345A0" w:rsidP="0013471E">
            <w:pPr>
              <w:pStyle w:val="ListParagraph"/>
              <w:numPr>
                <w:ilvl w:val="0"/>
                <w:numId w:val="4"/>
              </w:numPr>
              <w:jc w:val="both"/>
              <w:rPr>
                <w:rFonts w:ascii="Book Antiqua" w:hAnsi="Book Antiqua" w:cs="Times New Roman"/>
              </w:rPr>
            </w:pPr>
          </w:p>
        </w:tc>
        <w:tc>
          <w:tcPr>
            <w:tcW w:w="6418" w:type="dxa"/>
          </w:tcPr>
          <w:p w:rsidR="00B345A0" w:rsidRPr="00DB1EFC" w:rsidRDefault="00B345A0" w:rsidP="0013471E">
            <w:pPr>
              <w:jc w:val="both"/>
              <w:rPr>
                <w:rFonts w:ascii="Book Antiqua" w:hAnsi="Book Antiqua" w:cs="Times New Roman"/>
                <w:szCs w:val="22"/>
              </w:rPr>
            </w:pPr>
            <w:proofErr w:type="gramStart"/>
            <w:r w:rsidRPr="00DB1EFC">
              <w:rPr>
                <w:rFonts w:ascii="Book Antiqua" w:hAnsi="Book Antiqua" w:cs="Times New Roman"/>
                <w:szCs w:val="22"/>
              </w:rPr>
              <w:t>With  regard</w:t>
            </w:r>
            <w:proofErr w:type="gramEnd"/>
            <w:r w:rsidRPr="00DB1EFC">
              <w:rPr>
                <w:rFonts w:ascii="Book Antiqua" w:hAnsi="Book Antiqua" w:cs="Times New Roman"/>
                <w:szCs w:val="22"/>
              </w:rPr>
              <w:t xml:space="preserve">  to  works  under  construction,  after 01.07.2020, direction for payment of environmental compensation  of  Rs.  10  lakhs  per  month  to  CPCB for  discharging  untreated  sewage  in  any  drain connected  to  river  Yamuna  and  Rs.  10  lakhs  per month  to  CPCB  per  incomplete  STP,  sewerage network and its connectivity will apply.</w:t>
            </w:r>
          </w:p>
        </w:tc>
        <w:tc>
          <w:tcPr>
            <w:tcW w:w="1259" w:type="dxa"/>
          </w:tcPr>
          <w:p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30.06.2020</w:t>
            </w:r>
          </w:p>
        </w:tc>
        <w:tc>
          <w:tcPr>
            <w:tcW w:w="1426" w:type="dxa"/>
          </w:tcPr>
          <w:p w:rsidR="00B345A0" w:rsidRPr="00DB1EFC" w:rsidRDefault="00B345A0" w:rsidP="0013471E">
            <w:pPr>
              <w:jc w:val="both"/>
              <w:rPr>
                <w:rFonts w:ascii="Book Antiqua" w:hAnsi="Book Antiqua" w:cs="Times New Roman"/>
                <w:szCs w:val="22"/>
              </w:rPr>
            </w:pPr>
          </w:p>
        </w:tc>
        <w:tc>
          <w:tcPr>
            <w:tcW w:w="1392" w:type="dxa"/>
          </w:tcPr>
          <w:p w:rsidR="00B345A0" w:rsidRPr="00DB1EFC" w:rsidRDefault="00B345A0" w:rsidP="0013471E">
            <w:pPr>
              <w:jc w:val="both"/>
              <w:rPr>
                <w:rFonts w:ascii="Book Antiqua" w:hAnsi="Book Antiqua" w:cs="Times New Roman"/>
                <w:szCs w:val="22"/>
              </w:rPr>
            </w:pPr>
          </w:p>
        </w:tc>
      </w:tr>
      <w:tr w:rsidR="00B345A0" w:rsidRPr="00DB1EFC" w:rsidTr="00215441">
        <w:trPr>
          <w:trHeight w:val="282"/>
        </w:trPr>
        <w:tc>
          <w:tcPr>
            <w:tcW w:w="704" w:type="dxa"/>
          </w:tcPr>
          <w:p w:rsidR="00B345A0" w:rsidRPr="00DB1EFC" w:rsidRDefault="00B345A0" w:rsidP="0013471E">
            <w:pPr>
              <w:pStyle w:val="ListParagraph"/>
              <w:numPr>
                <w:ilvl w:val="0"/>
                <w:numId w:val="4"/>
              </w:numPr>
              <w:jc w:val="both"/>
              <w:rPr>
                <w:rFonts w:ascii="Book Antiqua" w:hAnsi="Book Antiqua" w:cs="Times New Roman"/>
              </w:rPr>
            </w:pPr>
          </w:p>
        </w:tc>
        <w:tc>
          <w:tcPr>
            <w:tcW w:w="6418" w:type="dxa"/>
          </w:tcPr>
          <w:p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 xml:space="preserve">With  regard  to  the  situation  where  works  with regard  to  STP,  sewerage  network  and  its connectivity  have  not  yet  started,  the  Govt.  of Haryana  has  to  pay  an  Environmental Compensation  at  the  rate  of  Rs.  10  lakhs  per month  per  STP,  Sewerage  network  and  its connectivity  after  31.12.2020  for  the  delay  in setting  up  of  the  same.  </w:t>
            </w:r>
            <w:proofErr w:type="gramStart"/>
            <w:r w:rsidRPr="00DB1EFC">
              <w:rPr>
                <w:rFonts w:ascii="Book Antiqua" w:hAnsi="Book Antiqua" w:cs="Times New Roman"/>
                <w:szCs w:val="22"/>
              </w:rPr>
              <w:t>It  will</w:t>
            </w:r>
            <w:proofErr w:type="gramEnd"/>
            <w:r w:rsidRPr="00DB1EFC">
              <w:rPr>
                <w:rFonts w:ascii="Book Antiqua" w:hAnsi="Book Antiqua" w:cs="Times New Roman"/>
                <w:szCs w:val="22"/>
              </w:rPr>
              <w:t xml:space="preserve">  be  open  to  Govt.  of Haryana  to  recover  the  said  amount  from  erring officers/contractors.</w:t>
            </w:r>
          </w:p>
        </w:tc>
        <w:tc>
          <w:tcPr>
            <w:tcW w:w="1259" w:type="dxa"/>
          </w:tcPr>
          <w:p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31.12.2020</w:t>
            </w:r>
          </w:p>
        </w:tc>
        <w:tc>
          <w:tcPr>
            <w:tcW w:w="1426" w:type="dxa"/>
          </w:tcPr>
          <w:p w:rsidR="00B345A0" w:rsidRPr="00DB1EFC" w:rsidRDefault="00B345A0" w:rsidP="0013471E">
            <w:pPr>
              <w:jc w:val="both"/>
              <w:rPr>
                <w:rFonts w:ascii="Book Antiqua" w:hAnsi="Book Antiqua" w:cs="Times New Roman"/>
                <w:szCs w:val="22"/>
              </w:rPr>
            </w:pPr>
          </w:p>
        </w:tc>
        <w:tc>
          <w:tcPr>
            <w:tcW w:w="1392" w:type="dxa"/>
          </w:tcPr>
          <w:p w:rsidR="00B345A0" w:rsidRPr="00DB1EFC" w:rsidRDefault="00B345A0" w:rsidP="0013471E">
            <w:pPr>
              <w:jc w:val="both"/>
              <w:rPr>
                <w:rFonts w:ascii="Book Antiqua" w:hAnsi="Book Antiqua" w:cs="Times New Roman"/>
                <w:szCs w:val="22"/>
              </w:rPr>
            </w:pPr>
          </w:p>
        </w:tc>
      </w:tr>
      <w:tr w:rsidR="00B345A0" w:rsidRPr="00DB1EFC" w:rsidTr="00215441">
        <w:trPr>
          <w:trHeight w:val="282"/>
        </w:trPr>
        <w:tc>
          <w:tcPr>
            <w:tcW w:w="704" w:type="dxa"/>
          </w:tcPr>
          <w:p w:rsidR="00B345A0" w:rsidRPr="00DB1EFC" w:rsidRDefault="00B345A0" w:rsidP="0013471E">
            <w:pPr>
              <w:pStyle w:val="ListParagraph"/>
              <w:numPr>
                <w:ilvl w:val="0"/>
                <w:numId w:val="4"/>
              </w:numPr>
              <w:jc w:val="both"/>
              <w:rPr>
                <w:rFonts w:ascii="Book Antiqua" w:hAnsi="Book Antiqua" w:cs="Times New Roman"/>
              </w:rPr>
            </w:pPr>
          </w:p>
        </w:tc>
        <w:tc>
          <w:tcPr>
            <w:tcW w:w="6418" w:type="dxa"/>
          </w:tcPr>
          <w:p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 xml:space="preserve">The  state  of  Haryana  is  not  shown  to  have  to furnished  performance  guarantee  in  terms  of  order dated 29.01.2019. The same may now be furnished </w:t>
            </w:r>
            <w:proofErr w:type="gramStart"/>
            <w:r w:rsidRPr="00DB1EFC">
              <w:rPr>
                <w:rFonts w:ascii="Book Antiqua" w:hAnsi="Book Antiqua" w:cs="Times New Roman"/>
                <w:szCs w:val="22"/>
              </w:rPr>
              <w:t>with  additional</w:t>
            </w:r>
            <w:proofErr w:type="gramEnd"/>
            <w:r w:rsidRPr="00DB1EFC">
              <w:rPr>
                <w:rFonts w:ascii="Book Antiqua" w:hAnsi="Book Antiqua" w:cs="Times New Roman"/>
                <w:szCs w:val="22"/>
              </w:rPr>
              <w:t xml:space="preserve">  sum  of  Rs.  1  crore  for  the  delay within  one  month  failing  which  coercive  method have to be adopted for enforcement of the order</w:t>
            </w:r>
          </w:p>
        </w:tc>
        <w:tc>
          <w:tcPr>
            <w:tcW w:w="1259" w:type="dxa"/>
          </w:tcPr>
          <w:p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11.09.2019</w:t>
            </w:r>
          </w:p>
        </w:tc>
        <w:tc>
          <w:tcPr>
            <w:tcW w:w="1426" w:type="dxa"/>
          </w:tcPr>
          <w:p w:rsidR="00B345A0" w:rsidRPr="00DB1EFC" w:rsidRDefault="00B345A0" w:rsidP="0013471E">
            <w:pPr>
              <w:jc w:val="both"/>
              <w:rPr>
                <w:rFonts w:ascii="Book Antiqua" w:hAnsi="Book Antiqua" w:cs="Times New Roman"/>
                <w:szCs w:val="22"/>
              </w:rPr>
            </w:pPr>
          </w:p>
        </w:tc>
        <w:tc>
          <w:tcPr>
            <w:tcW w:w="1392" w:type="dxa"/>
          </w:tcPr>
          <w:p w:rsidR="00B345A0" w:rsidRPr="00DB1EFC" w:rsidRDefault="00B345A0" w:rsidP="0013471E">
            <w:pPr>
              <w:jc w:val="both"/>
              <w:rPr>
                <w:rFonts w:ascii="Book Antiqua" w:hAnsi="Book Antiqua" w:cs="Times New Roman"/>
                <w:szCs w:val="22"/>
              </w:rPr>
            </w:pPr>
          </w:p>
        </w:tc>
      </w:tr>
      <w:tr w:rsidR="00345496" w:rsidRPr="00DB1EFC" w:rsidTr="00215441">
        <w:trPr>
          <w:trHeight w:val="282"/>
        </w:trPr>
        <w:tc>
          <w:tcPr>
            <w:tcW w:w="704" w:type="dxa"/>
          </w:tcPr>
          <w:p w:rsidR="00345496" w:rsidRPr="00DB1EFC" w:rsidRDefault="00345496" w:rsidP="0013471E">
            <w:pPr>
              <w:pStyle w:val="ListParagraph"/>
              <w:numPr>
                <w:ilvl w:val="0"/>
                <w:numId w:val="4"/>
              </w:numPr>
              <w:jc w:val="both"/>
              <w:rPr>
                <w:rFonts w:ascii="Book Antiqua" w:hAnsi="Book Antiqua" w:cs="Times New Roman"/>
              </w:rPr>
            </w:pPr>
          </w:p>
        </w:tc>
        <w:tc>
          <w:tcPr>
            <w:tcW w:w="6418" w:type="dxa"/>
          </w:tcPr>
          <w:p w:rsidR="00345496" w:rsidRPr="00DB1EFC" w:rsidRDefault="00345496" w:rsidP="0013471E">
            <w:pPr>
              <w:jc w:val="both"/>
              <w:rPr>
                <w:rFonts w:ascii="Book Antiqua" w:hAnsi="Book Antiqua" w:cs="Times New Roman"/>
                <w:szCs w:val="22"/>
              </w:rPr>
            </w:pPr>
            <w:r>
              <w:rPr>
                <w:rFonts w:ascii="Book Antiqua" w:hAnsi="Book Antiqua"/>
                <w:szCs w:val="22"/>
              </w:rPr>
              <w:t>Any other relevant directions of Hon’ble NGT</w:t>
            </w:r>
          </w:p>
        </w:tc>
        <w:tc>
          <w:tcPr>
            <w:tcW w:w="1259" w:type="dxa"/>
          </w:tcPr>
          <w:p w:rsidR="00345496" w:rsidRPr="00DB1EFC" w:rsidRDefault="00345496" w:rsidP="0013471E">
            <w:pPr>
              <w:jc w:val="both"/>
              <w:rPr>
                <w:rFonts w:ascii="Book Antiqua" w:hAnsi="Book Antiqua" w:cs="Times New Roman"/>
                <w:szCs w:val="22"/>
              </w:rPr>
            </w:pPr>
          </w:p>
        </w:tc>
        <w:tc>
          <w:tcPr>
            <w:tcW w:w="1426" w:type="dxa"/>
          </w:tcPr>
          <w:p w:rsidR="00345496" w:rsidRPr="00DB1EFC" w:rsidRDefault="00345496" w:rsidP="0013471E">
            <w:pPr>
              <w:jc w:val="both"/>
              <w:rPr>
                <w:rFonts w:ascii="Book Antiqua" w:hAnsi="Book Antiqua" w:cs="Times New Roman"/>
                <w:szCs w:val="22"/>
              </w:rPr>
            </w:pPr>
          </w:p>
        </w:tc>
        <w:tc>
          <w:tcPr>
            <w:tcW w:w="1392" w:type="dxa"/>
          </w:tcPr>
          <w:p w:rsidR="00345496" w:rsidRPr="00DB1EFC" w:rsidRDefault="00345496" w:rsidP="0013471E">
            <w:pPr>
              <w:jc w:val="both"/>
              <w:rPr>
                <w:rFonts w:ascii="Book Antiqua" w:hAnsi="Book Antiqua" w:cs="Times New Roman"/>
                <w:szCs w:val="22"/>
              </w:rPr>
            </w:pPr>
          </w:p>
        </w:tc>
      </w:tr>
      <w:tr w:rsidR="00B345A0" w:rsidRPr="00DB1EFC" w:rsidTr="00215441">
        <w:trPr>
          <w:trHeight w:val="282"/>
        </w:trPr>
        <w:tc>
          <w:tcPr>
            <w:tcW w:w="11199" w:type="dxa"/>
            <w:gridSpan w:val="5"/>
          </w:tcPr>
          <w:p w:rsidR="00B345A0" w:rsidRPr="00DB1EFC" w:rsidRDefault="00B345A0" w:rsidP="0013471E">
            <w:pPr>
              <w:jc w:val="both"/>
              <w:rPr>
                <w:rFonts w:ascii="Book Antiqua" w:hAnsi="Book Antiqua" w:cs="Times New Roman"/>
                <w:b/>
                <w:szCs w:val="22"/>
              </w:rPr>
            </w:pPr>
            <w:r w:rsidRPr="00DB1EFC">
              <w:rPr>
                <w:rFonts w:ascii="Book Antiqua" w:hAnsi="Book Antiqua" w:cs="Times New Roman"/>
                <w:b/>
                <w:szCs w:val="22"/>
              </w:rPr>
              <w:t>State of U.P</w:t>
            </w:r>
          </w:p>
        </w:tc>
      </w:tr>
      <w:tr w:rsidR="00B345A0" w:rsidRPr="00DB1EFC" w:rsidTr="00215441">
        <w:trPr>
          <w:trHeight w:val="282"/>
        </w:trPr>
        <w:tc>
          <w:tcPr>
            <w:tcW w:w="704" w:type="dxa"/>
          </w:tcPr>
          <w:p w:rsidR="00B345A0" w:rsidRPr="00DB1EFC" w:rsidRDefault="00B345A0" w:rsidP="0013471E">
            <w:pPr>
              <w:pStyle w:val="ListParagraph"/>
              <w:numPr>
                <w:ilvl w:val="0"/>
                <w:numId w:val="5"/>
              </w:numPr>
              <w:jc w:val="both"/>
              <w:rPr>
                <w:rFonts w:ascii="Book Antiqua" w:hAnsi="Book Antiqua" w:cs="Times New Roman"/>
              </w:rPr>
            </w:pPr>
          </w:p>
        </w:tc>
        <w:tc>
          <w:tcPr>
            <w:tcW w:w="6418" w:type="dxa"/>
          </w:tcPr>
          <w:p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The Principal Secretaries, Environment and Forest and Urban  Developments  are  required  to  prepare   short and long term plans to control flow of sewage from UP into the river Yamuna at Ghaziabad with time lines for execution. U.P. Chief Secretary to monitor it</w:t>
            </w:r>
          </w:p>
        </w:tc>
        <w:tc>
          <w:tcPr>
            <w:tcW w:w="1259" w:type="dxa"/>
          </w:tcPr>
          <w:p w:rsidR="00B345A0" w:rsidRPr="00DB1EFC" w:rsidRDefault="00B345A0" w:rsidP="0013471E">
            <w:pPr>
              <w:jc w:val="both"/>
              <w:rPr>
                <w:rFonts w:ascii="Book Antiqua" w:hAnsi="Book Antiqua" w:cs="Times New Roman"/>
                <w:szCs w:val="22"/>
              </w:rPr>
            </w:pPr>
          </w:p>
        </w:tc>
        <w:tc>
          <w:tcPr>
            <w:tcW w:w="1426" w:type="dxa"/>
          </w:tcPr>
          <w:p w:rsidR="00B345A0" w:rsidRPr="00DB1EFC" w:rsidRDefault="00B345A0" w:rsidP="0013471E">
            <w:pPr>
              <w:jc w:val="both"/>
              <w:rPr>
                <w:rFonts w:ascii="Book Antiqua" w:hAnsi="Book Antiqua" w:cs="Times New Roman"/>
                <w:szCs w:val="22"/>
              </w:rPr>
            </w:pPr>
          </w:p>
        </w:tc>
        <w:tc>
          <w:tcPr>
            <w:tcW w:w="1392" w:type="dxa"/>
          </w:tcPr>
          <w:p w:rsidR="00B345A0" w:rsidRPr="00DB1EFC" w:rsidRDefault="00B345A0" w:rsidP="0013471E">
            <w:pPr>
              <w:jc w:val="both"/>
              <w:rPr>
                <w:rFonts w:ascii="Book Antiqua" w:hAnsi="Book Antiqua" w:cs="Times New Roman"/>
                <w:szCs w:val="22"/>
              </w:rPr>
            </w:pPr>
          </w:p>
        </w:tc>
      </w:tr>
      <w:tr w:rsidR="00B345A0" w:rsidRPr="00DB1EFC" w:rsidTr="00215441">
        <w:trPr>
          <w:trHeight w:val="282"/>
        </w:trPr>
        <w:tc>
          <w:tcPr>
            <w:tcW w:w="704" w:type="dxa"/>
          </w:tcPr>
          <w:p w:rsidR="00B345A0" w:rsidRPr="00DB1EFC" w:rsidRDefault="00B345A0" w:rsidP="0013471E">
            <w:pPr>
              <w:pStyle w:val="ListParagraph"/>
              <w:numPr>
                <w:ilvl w:val="0"/>
                <w:numId w:val="5"/>
              </w:numPr>
              <w:jc w:val="both"/>
              <w:rPr>
                <w:rFonts w:ascii="Book Antiqua" w:hAnsi="Book Antiqua" w:cs="Times New Roman"/>
              </w:rPr>
            </w:pPr>
          </w:p>
        </w:tc>
        <w:tc>
          <w:tcPr>
            <w:tcW w:w="6418" w:type="dxa"/>
          </w:tcPr>
          <w:p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 xml:space="preserve">Chief Secretary U.P to ensure that clarity in   terms of  execution  of  time  lines  are  given  and  action taken  on  ground   with  regard  to  interception  and diversion of </w:t>
            </w:r>
            <w:proofErr w:type="spellStart"/>
            <w:r w:rsidRPr="00DB1EFC">
              <w:rPr>
                <w:rFonts w:ascii="Book Antiqua" w:hAnsi="Book Antiqua" w:cs="Times New Roman"/>
                <w:szCs w:val="22"/>
              </w:rPr>
              <w:t>Banthala</w:t>
            </w:r>
            <w:proofErr w:type="spellEnd"/>
            <w:r w:rsidRPr="00DB1EFC">
              <w:rPr>
                <w:rFonts w:ascii="Book Antiqua" w:hAnsi="Book Antiqua" w:cs="Times New Roman"/>
                <w:szCs w:val="22"/>
              </w:rPr>
              <w:t xml:space="preserve"> and </w:t>
            </w:r>
            <w:proofErr w:type="spellStart"/>
            <w:r w:rsidRPr="00DB1EFC">
              <w:rPr>
                <w:rFonts w:ascii="Book Antiqua" w:hAnsi="Book Antiqua" w:cs="Times New Roman"/>
                <w:szCs w:val="22"/>
              </w:rPr>
              <w:t>Indira</w:t>
            </w:r>
            <w:proofErr w:type="spellEnd"/>
            <w:r w:rsidRPr="00DB1EFC">
              <w:rPr>
                <w:rFonts w:ascii="Book Antiqua" w:hAnsi="Book Antiqua" w:cs="Times New Roman"/>
                <w:szCs w:val="22"/>
              </w:rPr>
              <w:t xml:space="preserve"> Canal drains .</w:t>
            </w:r>
          </w:p>
          <w:p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 xml:space="preserve">Chief  Secretary,  U.P  to  review  the   matter  with regard  to  </w:t>
            </w:r>
            <w:proofErr w:type="spellStart"/>
            <w:r w:rsidRPr="00DB1EFC">
              <w:rPr>
                <w:rFonts w:ascii="Book Antiqua" w:hAnsi="Book Antiqua" w:cs="Times New Roman"/>
                <w:szCs w:val="22"/>
              </w:rPr>
              <w:t>sewered</w:t>
            </w:r>
            <w:proofErr w:type="spellEnd"/>
            <w:r w:rsidRPr="00DB1EFC">
              <w:rPr>
                <w:rFonts w:ascii="Book Antiqua" w:hAnsi="Book Antiqua" w:cs="Times New Roman"/>
                <w:szCs w:val="22"/>
              </w:rPr>
              <w:t xml:space="preserve">  area,  un - </w:t>
            </w:r>
            <w:proofErr w:type="spellStart"/>
            <w:r w:rsidRPr="00DB1EFC">
              <w:rPr>
                <w:rFonts w:ascii="Book Antiqua" w:hAnsi="Book Antiqua" w:cs="Times New Roman"/>
                <w:szCs w:val="22"/>
              </w:rPr>
              <w:t>sewered</w:t>
            </w:r>
            <w:proofErr w:type="spellEnd"/>
            <w:r w:rsidRPr="00DB1EFC">
              <w:rPr>
                <w:rFonts w:ascii="Book Antiqua" w:hAnsi="Book Antiqua" w:cs="Times New Roman"/>
                <w:szCs w:val="22"/>
              </w:rPr>
              <w:t xml:space="preserve">  areas  and leakages  in  the  sewer  networks  etc.   </w:t>
            </w:r>
            <w:proofErr w:type="gramStart"/>
            <w:r w:rsidRPr="00DB1EFC">
              <w:rPr>
                <w:rFonts w:ascii="Book Antiqua" w:hAnsi="Book Antiqua" w:cs="Times New Roman"/>
                <w:szCs w:val="22"/>
              </w:rPr>
              <w:t>and  fix</w:t>
            </w:r>
            <w:proofErr w:type="gramEnd"/>
            <w:r w:rsidRPr="00DB1EFC">
              <w:rPr>
                <w:rFonts w:ascii="Book Antiqua" w:hAnsi="Book Antiqua" w:cs="Times New Roman"/>
                <w:szCs w:val="22"/>
              </w:rPr>
              <w:t xml:space="preserve"> timelines for execution of same. </w:t>
            </w:r>
          </w:p>
          <w:p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 xml:space="preserve">Chief  Secretary  U.P  to  review  the  matter  with regard  to  upgradation  of  STPs  which  are  not meeting  the  </w:t>
            </w:r>
            <w:r w:rsidRPr="00DB1EFC">
              <w:rPr>
                <w:rFonts w:ascii="Book Antiqua" w:hAnsi="Book Antiqua" w:cs="Times New Roman"/>
                <w:szCs w:val="22"/>
              </w:rPr>
              <w:lastRenderedPageBreak/>
              <w:t>norms  and  ensure  coordination amongst departments.</w:t>
            </w:r>
          </w:p>
        </w:tc>
        <w:tc>
          <w:tcPr>
            <w:tcW w:w="1259" w:type="dxa"/>
          </w:tcPr>
          <w:p w:rsidR="00B345A0" w:rsidRPr="00DB1EFC" w:rsidRDefault="00B345A0" w:rsidP="0013471E">
            <w:pPr>
              <w:jc w:val="both"/>
              <w:rPr>
                <w:rFonts w:ascii="Book Antiqua" w:hAnsi="Book Antiqua" w:cs="Times New Roman"/>
                <w:szCs w:val="22"/>
              </w:rPr>
            </w:pPr>
          </w:p>
        </w:tc>
        <w:tc>
          <w:tcPr>
            <w:tcW w:w="1426" w:type="dxa"/>
          </w:tcPr>
          <w:p w:rsidR="00B345A0" w:rsidRPr="00DB1EFC" w:rsidRDefault="00B345A0" w:rsidP="0013471E">
            <w:pPr>
              <w:jc w:val="both"/>
              <w:rPr>
                <w:rFonts w:ascii="Book Antiqua" w:hAnsi="Book Antiqua" w:cs="Times New Roman"/>
                <w:szCs w:val="22"/>
              </w:rPr>
            </w:pPr>
          </w:p>
        </w:tc>
        <w:tc>
          <w:tcPr>
            <w:tcW w:w="1392" w:type="dxa"/>
          </w:tcPr>
          <w:p w:rsidR="00B345A0" w:rsidRPr="00DB1EFC" w:rsidRDefault="00B345A0" w:rsidP="0013471E">
            <w:pPr>
              <w:jc w:val="both"/>
              <w:rPr>
                <w:rFonts w:ascii="Book Antiqua" w:hAnsi="Book Antiqua" w:cs="Times New Roman"/>
                <w:szCs w:val="22"/>
              </w:rPr>
            </w:pPr>
          </w:p>
        </w:tc>
      </w:tr>
      <w:tr w:rsidR="00B345A0" w:rsidRPr="00DB1EFC" w:rsidTr="00215441">
        <w:trPr>
          <w:trHeight w:val="282"/>
        </w:trPr>
        <w:tc>
          <w:tcPr>
            <w:tcW w:w="704" w:type="dxa"/>
          </w:tcPr>
          <w:p w:rsidR="00B345A0" w:rsidRPr="00DB1EFC" w:rsidRDefault="00B345A0" w:rsidP="0013471E">
            <w:pPr>
              <w:pStyle w:val="ListParagraph"/>
              <w:numPr>
                <w:ilvl w:val="0"/>
                <w:numId w:val="5"/>
              </w:numPr>
              <w:jc w:val="both"/>
              <w:rPr>
                <w:rFonts w:ascii="Book Antiqua" w:hAnsi="Book Antiqua" w:cs="Times New Roman"/>
              </w:rPr>
            </w:pPr>
          </w:p>
        </w:tc>
        <w:tc>
          <w:tcPr>
            <w:tcW w:w="6418" w:type="dxa"/>
          </w:tcPr>
          <w:p w:rsidR="00B345A0" w:rsidRPr="00DB1EFC" w:rsidRDefault="00B345A0" w:rsidP="0013471E">
            <w:pPr>
              <w:jc w:val="both"/>
              <w:rPr>
                <w:rFonts w:ascii="Book Antiqua" w:hAnsi="Book Antiqua" w:cs="Times New Roman"/>
                <w:szCs w:val="22"/>
              </w:rPr>
            </w:pPr>
            <w:proofErr w:type="gramStart"/>
            <w:r w:rsidRPr="00DB1EFC">
              <w:rPr>
                <w:rFonts w:ascii="Book Antiqua" w:hAnsi="Book Antiqua" w:cs="Times New Roman"/>
                <w:szCs w:val="22"/>
              </w:rPr>
              <w:t xml:space="preserve">State  </w:t>
            </w:r>
            <w:proofErr w:type="spellStart"/>
            <w:r w:rsidRPr="00DB1EFC">
              <w:rPr>
                <w:rFonts w:ascii="Book Antiqua" w:hAnsi="Book Antiqua" w:cs="Times New Roman"/>
                <w:szCs w:val="22"/>
              </w:rPr>
              <w:t>PCBt</w:t>
            </w:r>
            <w:proofErr w:type="spellEnd"/>
            <w:proofErr w:type="gramEnd"/>
            <w:r w:rsidRPr="00DB1EFC">
              <w:rPr>
                <w:rFonts w:ascii="Book Antiqua" w:hAnsi="Book Antiqua" w:cs="Times New Roman"/>
                <w:szCs w:val="22"/>
              </w:rPr>
              <w:t xml:space="preserve"> o  evolve  a  mechanism  to  recover  the EC from those refusing to pay. </w:t>
            </w:r>
            <w:proofErr w:type="gramStart"/>
            <w:r w:rsidRPr="00DB1EFC">
              <w:rPr>
                <w:rFonts w:ascii="Book Antiqua" w:hAnsi="Book Antiqua" w:cs="Times New Roman"/>
                <w:szCs w:val="22"/>
              </w:rPr>
              <w:t>Complete  inventory</w:t>
            </w:r>
            <w:proofErr w:type="gramEnd"/>
            <w:r w:rsidRPr="00DB1EFC">
              <w:rPr>
                <w:rFonts w:ascii="Book Antiqua" w:hAnsi="Book Antiqua" w:cs="Times New Roman"/>
                <w:szCs w:val="22"/>
              </w:rPr>
              <w:t xml:space="preserve">  of  industries  both  in conforming  and  non -   conforming  areas  be prepared by State PCB within one month. Report  be  submitted  on  performance  of  CETPs and ETPs of industries  by UPSIDC and PCB.</w:t>
            </w:r>
          </w:p>
        </w:tc>
        <w:tc>
          <w:tcPr>
            <w:tcW w:w="1259" w:type="dxa"/>
          </w:tcPr>
          <w:p w:rsidR="00B345A0" w:rsidRPr="00DB1EFC" w:rsidRDefault="00B345A0" w:rsidP="0013471E">
            <w:pPr>
              <w:jc w:val="both"/>
              <w:rPr>
                <w:rFonts w:ascii="Book Antiqua" w:hAnsi="Book Antiqua" w:cs="Times New Roman"/>
                <w:szCs w:val="22"/>
              </w:rPr>
            </w:pPr>
          </w:p>
        </w:tc>
        <w:tc>
          <w:tcPr>
            <w:tcW w:w="1426" w:type="dxa"/>
          </w:tcPr>
          <w:p w:rsidR="00B345A0" w:rsidRPr="00DB1EFC" w:rsidRDefault="00B345A0" w:rsidP="0013471E">
            <w:pPr>
              <w:jc w:val="both"/>
              <w:rPr>
                <w:rFonts w:ascii="Book Antiqua" w:hAnsi="Book Antiqua" w:cs="Times New Roman"/>
                <w:szCs w:val="22"/>
              </w:rPr>
            </w:pPr>
          </w:p>
        </w:tc>
        <w:tc>
          <w:tcPr>
            <w:tcW w:w="1392" w:type="dxa"/>
          </w:tcPr>
          <w:p w:rsidR="00B345A0" w:rsidRPr="00DB1EFC" w:rsidRDefault="00B345A0" w:rsidP="0013471E">
            <w:pPr>
              <w:jc w:val="both"/>
              <w:rPr>
                <w:rFonts w:ascii="Book Antiqua" w:hAnsi="Book Antiqua" w:cs="Times New Roman"/>
                <w:szCs w:val="22"/>
              </w:rPr>
            </w:pPr>
          </w:p>
        </w:tc>
      </w:tr>
      <w:tr w:rsidR="00B345A0" w:rsidRPr="00DB1EFC" w:rsidTr="00215441">
        <w:trPr>
          <w:trHeight w:val="282"/>
        </w:trPr>
        <w:tc>
          <w:tcPr>
            <w:tcW w:w="704" w:type="dxa"/>
          </w:tcPr>
          <w:p w:rsidR="00B345A0" w:rsidRPr="00DB1EFC" w:rsidRDefault="00B345A0" w:rsidP="0013471E">
            <w:pPr>
              <w:pStyle w:val="ListParagraph"/>
              <w:numPr>
                <w:ilvl w:val="0"/>
                <w:numId w:val="5"/>
              </w:numPr>
              <w:jc w:val="both"/>
              <w:rPr>
                <w:rFonts w:ascii="Book Antiqua" w:hAnsi="Book Antiqua" w:cs="Times New Roman"/>
              </w:rPr>
            </w:pPr>
          </w:p>
        </w:tc>
        <w:tc>
          <w:tcPr>
            <w:tcW w:w="6418" w:type="dxa"/>
          </w:tcPr>
          <w:p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Bioremediation and/or phytoremediation or any  other  remediation  measures  may  start  as  an  interim measure  positively  from  01.01.2020,  failing  which  the  State  of Uttar  Pradesh  may  be  liable  to  pay  compensation  of  Rs.  5 Lakhs per month per drain to be deposited with the CPCB. This however,  is  not  to  be  taken  as  an  excuse  to  delay  the installation of STPs, sewerage network and its connectivity.</w:t>
            </w:r>
          </w:p>
        </w:tc>
        <w:tc>
          <w:tcPr>
            <w:tcW w:w="1259" w:type="dxa"/>
          </w:tcPr>
          <w:p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31.12.2020</w:t>
            </w:r>
          </w:p>
        </w:tc>
        <w:tc>
          <w:tcPr>
            <w:tcW w:w="1426" w:type="dxa"/>
          </w:tcPr>
          <w:p w:rsidR="00B345A0" w:rsidRPr="00DB1EFC" w:rsidRDefault="00B345A0" w:rsidP="0013471E">
            <w:pPr>
              <w:jc w:val="both"/>
              <w:rPr>
                <w:rFonts w:ascii="Book Antiqua" w:hAnsi="Book Antiqua" w:cs="Times New Roman"/>
                <w:szCs w:val="22"/>
              </w:rPr>
            </w:pPr>
          </w:p>
        </w:tc>
        <w:tc>
          <w:tcPr>
            <w:tcW w:w="1392" w:type="dxa"/>
          </w:tcPr>
          <w:p w:rsidR="00B345A0" w:rsidRPr="00DB1EFC" w:rsidRDefault="00B345A0" w:rsidP="0013471E">
            <w:pPr>
              <w:jc w:val="both"/>
              <w:rPr>
                <w:rFonts w:ascii="Book Antiqua" w:hAnsi="Book Antiqua" w:cs="Times New Roman"/>
                <w:szCs w:val="22"/>
              </w:rPr>
            </w:pPr>
          </w:p>
        </w:tc>
      </w:tr>
      <w:tr w:rsidR="00B345A0" w:rsidRPr="00DB1EFC" w:rsidTr="00215441">
        <w:trPr>
          <w:trHeight w:val="282"/>
        </w:trPr>
        <w:tc>
          <w:tcPr>
            <w:tcW w:w="704" w:type="dxa"/>
          </w:tcPr>
          <w:p w:rsidR="00B345A0" w:rsidRPr="00DB1EFC" w:rsidRDefault="00B345A0" w:rsidP="0013471E">
            <w:pPr>
              <w:pStyle w:val="ListParagraph"/>
              <w:numPr>
                <w:ilvl w:val="0"/>
                <w:numId w:val="5"/>
              </w:numPr>
              <w:jc w:val="both"/>
              <w:rPr>
                <w:rFonts w:ascii="Book Antiqua" w:hAnsi="Book Antiqua" w:cs="Times New Roman"/>
              </w:rPr>
            </w:pPr>
          </w:p>
        </w:tc>
        <w:tc>
          <w:tcPr>
            <w:tcW w:w="6418" w:type="dxa"/>
          </w:tcPr>
          <w:p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 xml:space="preserve">The operational deficiencies of the existing STPs must be </w:t>
            </w:r>
            <w:proofErr w:type="gramStart"/>
            <w:r w:rsidRPr="00DB1EFC">
              <w:rPr>
                <w:rFonts w:ascii="Book Antiqua" w:hAnsi="Book Antiqua" w:cs="Times New Roman"/>
                <w:szCs w:val="22"/>
              </w:rPr>
              <w:t>rectified  within</w:t>
            </w:r>
            <w:proofErr w:type="gramEnd"/>
            <w:r w:rsidRPr="00DB1EFC">
              <w:rPr>
                <w:rFonts w:ascii="Book Antiqua" w:hAnsi="Book Antiqua" w:cs="Times New Roman"/>
                <w:szCs w:val="22"/>
              </w:rPr>
              <w:t xml:space="preserve">  three  months  failing  which  Environmental compensation  of  Rs.  5  Lacs  per  month  for  STP  shall  be deposited with CPCB.</w:t>
            </w:r>
          </w:p>
        </w:tc>
        <w:tc>
          <w:tcPr>
            <w:tcW w:w="1259" w:type="dxa"/>
          </w:tcPr>
          <w:p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31.12.2019</w:t>
            </w:r>
          </w:p>
        </w:tc>
        <w:tc>
          <w:tcPr>
            <w:tcW w:w="1426" w:type="dxa"/>
          </w:tcPr>
          <w:p w:rsidR="00B345A0" w:rsidRPr="00DB1EFC" w:rsidRDefault="00B345A0" w:rsidP="0013471E">
            <w:pPr>
              <w:jc w:val="both"/>
              <w:rPr>
                <w:rFonts w:ascii="Book Antiqua" w:hAnsi="Book Antiqua" w:cs="Times New Roman"/>
                <w:szCs w:val="22"/>
              </w:rPr>
            </w:pPr>
          </w:p>
        </w:tc>
        <w:tc>
          <w:tcPr>
            <w:tcW w:w="1392" w:type="dxa"/>
          </w:tcPr>
          <w:p w:rsidR="00B345A0" w:rsidRPr="00DB1EFC" w:rsidRDefault="00B345A0" w:rsidP="0013471E">
            <w:pPr>
              <w:jc w:val="both"/>
              <w:rPr>
                <w:rFonts w:ascii="Book Antiqua" w:hAnsi="Book Antiqua" w:cs="Times New Roman"/>
                <w:szCs w:val="22"/>
              </w:rPr>
            </w:pPr>
          </w:p>
        </w:tc>
      </w:tr>
      <w:tr w:rsidR="00B345A0" w:rsidRPr="00DB1EFC" w:rsidTr="00215441">
        <w:trPr>
          <w:trHeight w:val="282"/>
        </w:trPr>
        <w:tc>
          <w:tcPr>
            <w:tcW w:w="704" w:type="dxa"/>
          </w:tcPr>
          <w:p w:rsidR="00B345A0" w:rsidRPr="00DB1EFC" w:rsidRDefault="00B345A0" w:rsidP="0013471E">
            <w:pPr>
              <w:pStyle w:val="ListParagraph"/>
              <w:numPr>
                <w:ilvl w:val="0"/>
                <w:numId w:val="5"/>
              </w:numPr>
              <w:jc w:val="both"/>
              <w:rPr>
                <w:rFonts w:ascii="Book Antiqua" w:hAnsi="Book Antiqua" w:cs="Times New Roman"/>
              </w:rPr>
            </w:pPr>
          </w:p>
        </w:tc>
        <w:tc>
          <w:tcPr>
            <w:tcW w:w="6418" w:type="dxa"/>
          </w:tcPr>
          <w:p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With  regard  to  works  under  construction,  after 01.07.2020,  direction  for  payment  of  environmental compensation  of  Rs.  10  lakhs  per  month  to  CPCB  for discharging  untreated  sewage  in  any  drain  connected  to river  Yamuna  and  Rs.  10  lakhs  per  month  to  CPCB  per incomplete  STP,  sewerage  network  and  its  connectivity  will apply.</w:t>
            </w:r>
          </w:p>
        </w:tc>
        <w:tc>
          <w:tcPr>
            <w:tcW w:w="1259" w:type="dxa"/>
          </w:tcPr>
          <w:p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30.06.2020</w:t>
            </w:r>
          </w:p>
        </w:tc>
        <w:tc>
          <w:tcPr>
            <w:tcW w:w="1426" w:type="dxa"/>
          </w:tcPr>
          <w:p w:rsidR="00B345A0" w:rsidRPr="00DB1EFC" w:rsidRDefault="00B345A0" w:rsidP="0013471E">
            <w:pPr>
              <w:jc w:val="both"/>
              <w:rPr>
                <w:rFonts w:ascii="Book Antiqua" w:hAnsi="Book Antiqua" w:cs="Times New Roman"/>
                <w:szCs w:val="22"/>
              </w:rPr>
            </w:pPr>
          </w:p>
        </w:tc>
        <w:tc>
          <w:tcPr>
            <w:tcW w:w="1392" w:type="dxa"/>
          </w:tcPr>
          <w:p w:rsidR="00B345A0" w:rsidRPr="00DB1EFC" w:rsidRDefault="00B345A0" w:rsidP="0013471E">
            <w:pPr>
              <w:jc w:val="both"/>
              <w:rPr>
                <w:rFonts w:ascii="Book Antiqua" w:hAnsi="Book Antiqua" w:cs="Times New Roman"/>
                <w:szCs w:val="22"/>
              </w:rPr>
            </w:pPr>
          </w:p>
        </w:tc>
      </w:tr>
      <w:tr w:rsidR="00B345A0" w:rsidRPr="00DB1EFC" w:rsidTr="00215441">
        <w:trPr>
          <w:trHeight w:val="282"/>
        </w:trPr>
        <w:tc>
          <w:tcPr>
            <w:tcW w:w="704" w:type="dxa"/>
          </w:tcPr>
          <w:p w:rsidR="00B345A0" w:rsidRPr="00DB1EFC" w:rsidRDefault="00B345A0" w:rsidP="0013471E">
            <w:pPr>
              <w:pStyle w:val="ListParagraph"/>
              <w:numPr>
                <w:ilvl w:val="0"/>
                <w:numId w:val="5"/>
              </w:numPr>
              <w:jc w:val="both"/>
              <w:rPr>
                <w:rFonts w:ascii="Book Antiqua" w:hAnsi="Book Antiqua" w:cs="Times New Roman"/>
              </w:rPr>
            </w:pPr>
          </w:p>
        </w:tc>
        <w:tc>
          <w:tcPr>
            <w:tcW w:w="6418" w:type="dxa"/>
          </w:tcPr>
          <w:p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With regard to the situation  where works with regard to STP,  sewerage  network  and  its  connectivity  have  not  yet started,  the  State  of  Uttar  Pradesh  has  to  pay  an Environmental  Compensation  at  the  rate  of  Rs.  10  lakhs per  month  per  STP,  Sewerage  network  and  its  connectivity after  31.12.2020  for  the  delay  in  setting  up  of  the  same.</w:t>
            </w:r>
          </w:p>
        </w:tc>
        <w:tc>
          <w:tcPr>
            <w:tcW w:w="1259" w:type="dxa"/>
          </w:tcPr>
          <w:p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31.12.2020</w:t>
            </w:r>
          </w:p>
        </w:tc>
        <w:tc>
          <w:tcPr>
            <w:tcW w:w="1426" w:type="dxa"/>
          </w:tcPr>
          <w:p w:rsidR="00B345A0" w:rsidRPr="00DB1EFC" w:rsidRDefault="00B345A0" w:rsidP="0013471E">
            <w:pPr>
              <w:jc w:val="both"/>
              <w:rPr>
                <w:rFonts w:ascii="Book Antiqua" w:hAnsi="Book Antiqua" w:cs="Times New Roman"/>
                <w:szCs w:val="22"/>
              </w:rPr>
            </w:pPr>
          </w:p>
        </w:tc>
        <w:tc>
          <w:tcPr>
            <w:tcW w:w="1392" w:type="dxa"/>
          </w:tcPr>
          <w:p w:rsidR="00B345A0" w:rsidRPr="00DB1EFC" w:rsidRDefault="00B345A0" w:rsidP="0013471E">
            <w:pPr>
              <w:jc w:val="both"/>
              <w:rPr>
                <w:rFonts w:ascii="Book Antiqua" w:hAnsi="Book Antiqua" w:cs="Times New Roman"/>
                <w:szCs w:val="22"/>
              </w:rPr>
            </w:pPr>
          </w:p>
        </w:tc>
      </w:tr>
      <w:tr w:rsidR="00B345A0" w:rsidRPr="00DB1EFC" w:rsidTr="00215441">
        <w:trPr>
          <w:trHeight w:val="282"/>
        </w:trPr>
        <w:tc>
          <w:tcPr>
            <w:tcW w:w="704" w:type="dxa"/>
          </w:tcPr>
          <w:p w:rsidR="00B345A0" w:rsidRPr="00DB1EFC" w:rsidRDefault="00B345A0" w:rsidP="0013471E">
            <w:pPr>
              <w:pStyle w:val="ListParagraph"/>
              <w:numPr>
                <w:ilvl w:val="0"/>
                <w:numId w:val="5"/>
              </w:numPr>
              <w:jc w:val="both"/>
              <w:rPr>
                <w:rFonts w:ascii="Book Antiqua" w:hAnsi="Book Antiqua" w:cs="Times New Roman"/>
              </w:rPr>
            </w:pPr>
          </w:p>
        </w:tc>
        <w:tc>
          <w:tcPr>
            <w:tcW w:w="6418" w:type="dxa"/>
          </w:tcPr>
          <w:p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The  State  of  UP  is  not  shown  to  have  to  furnished performance guarantee in terms of order dated 29.01.2019. The same may now be furnished with additional sum of Rs. 1  crore  for  the  delay  within  one  month  failing  which coercive  method  have  to  be  adopted  for  enforcement  of  the order.</w:t>
            </w:r>
          </w:p>
        </w:tc>
        <w:tc>
          <w:tcPr>
            <w:tcW w:w="1259" w:type="dxa"/>
          </w:tcPr>
          <w:p w:rsidR="00B345A0" w:rsidRPr="00DB1EFC" w:rsidRDefault="00B345A0" w:rsidP="0013471E">
            <w:pPr>
              <w:jc w:val="both"/>
              <w:rPr>
                <w:rFonts w:ascii="Book Antiqua" w:hAnsi="Book Antiqua" w:cs="Times New Roman"/>
                <w:szCs w:val="22"/>
              </w:rPr>
            </w:pPr>
            <w:r w:rsidRPr="00DB1EFC">
              <w:rPr>
                <w:rFonts w:ascii="Book Antiqua" w:hAnsi="Book Antiqua" w:cs="Times New Roman"/>
                <w:szCs w:val="22"/>
              </w:rPr>
              <w:t>11.09.2019</w:t>
            </w:r>
          </w:p>
        </w:tc>
        <w:tc>
          <w:tcPr>
            <w:tcW w:w="1426" w:type="dxa"/>
          </w:tcPr>
          <w:p w:rsidR="00B345A0" w:rsidRPr="00DB1EFC" w:rsidRDefault="00B345A0" w:rsidP="0013471E">
            <w:pPr>
              <w:jc w:val="both"/>
              <w:rPr>
                <w:rFonts w:ascii="Book Antiqua" w:hAnsi="Book Antiqua" w:cs="Times New Roman"/>
                <w:szCs w:val="22"/>
              </w:rPr>
            </w:pPr>
          </w:p>
        </w:tc>
        <w:tc>
          <w:tcPr>
            <w:tcW w:w="1392" w:type="dxa"/>
          </w:tcPr>
          <w:p w:rsidR="00B345A0" w:rsidRPr="00DB1EFC" w:rsidRDefault="00B345A0" w:rsidP="0013471E">
            <w:pPr>
              <w:jc w:val="both"/>
              <w:rPr>
                <w:rFonts w:ascii="Book Antiqua" w:hAnsi="Book Antiqua" w:cs="Times New Roman"/>
                <w:szCs w:val="22"/>
              </w:rPr>
            </w:pPr>
          </w:p>
        </w:tc>
      </w:tr>
      <w:tr w:rsidR="00345496" w:rsidRPr="00DB1EFC" w:rsidTr="00215441">
        <w:trPr>
          <w:trHeight w:val="282"/>
        </w:trPr>
        <w:tc>
          <w:tcPr>
            <w:tcW w:w="704" w:type="dxa"/>
          </w:tcPr>
          <w:p w:rsidR="00345496" w:rsidRPr="00DB1EFC" w:rsidRDefault="00345496" w:rsidP="0013471E">
            <w:pPr>
              <w:pStyle w:val="ListParagraph"/>
              <w:numPr>
                <w:ilvl w:val="0"/>
                <w:numId w:val="5"/>
              </w:numPr>
              <w:jc w:val="both"/>
              <w:rPr>
                <w:rFonts w:ascii="Book Antiqua" w:hAnsi="Book Antiqua" w:cs="Times New Roman"/>
              </w:rPr>
            </w:pPr>
          </w:p>
        </w:tc>
        <w:tc>
          <w:tcPr>
            <w:tcW w:w="6418" w:type="dxa"/>
          </w:tcPr>
          <w:p w:rsidR="00345496" w:rsidRPr="00DB1EFC" w:rsidRDefault="00345496" w:rsidP="0013471E">
            <w:pPr>
              <w:jc w:val="both"/>
              <w:rPr>
                <w:rFonts w:ascii="Book Antiqua" w:hAnsi="Book Antiqua" w:cs="Times New Roman"/>
                <w:szCs w:val="22"/>
              </w:rPr>
            </w:pPr>
            <w:r>
              <w:rPr>
                <w:rFonts w:ascii="Book Antiqua" w:hAnsi="Book Antiqua"/>
                <w:szCs w:val="22"/>
              </w:rPr>
              <w:t>Any other relevant directions of Hon’ble NGT</w:t>
            </w:r>
          </w:p>
        </w:tc>
        <w:tc>
          <w:tcPr>
            <w:tcW w:w="1259" w:type="dxa"/>
          </w:tcPr>
          <w:p w:rsidR="00345496" w:rsidRPr="00DB1EFC" w:rsidRDefault="00345496" w:rsidP="0013471E">
            <w:pPr>
              <w:jc w:val="both"/>
              <w:rPr>
                <w:rFonts w:ascii="Book Antiqua" w:hAnsi="Book Antiqua" w:cs="Times New Roman"/>
                <w:szCs w:val="22"/>
              </w:rPr>
            </w:pPr>
          </w:p>
        </w:tc>
        <w:tc>
          <w:tcPr>
            <w:tcW w:w="1426" w:type="dxa"/>
          </w:tcPr>
          <w:p w:rsidR="00345496" w:rsidRPr="00DB1EFC" w:rsidRDefault="00345496" w:rsidP="0013471E">
            <w:pPr>
              <w:jc w:val="both"/>
              <w:rPr>
                <w:rFonts w:ascii="Book Antiqua" w:hAnsi="Book Antiqua" w:cs="Times New Roman"/>
                <w:szCs w:val="22"/>
              </w:rPr>
            </w:pPr>
          </w:p>
        </w:tc>
        <w:tc>
          <w:tcPr>
            <w:tcW w:w="1392" w:type="dxa"/>
          </w:tcPr>
          <w:p w:rsidR="00345496" w:rsidRPr="00DB1EFC" w:rsidRDefault="00345496" w:rsidP="0013471E">
            <w:pPr>
              <w:jc w:val="both"/>
              <w:rPr>
                <w:rFonts w:ascii="Book Antiqua" w:hAnsi="Book Antiqua" w:cs="Times New Roman"/>
                <w:szCs w:val="22"/>
              </w:rPr>
            </w:pPr>
          </w:p>
        </w:tc>
      </w:tr>
    </w:tbl>
    <w:p w:rsidR="00B345A0" w:rsidRPr="00DB1EFC" w:rsidRDefault="00215441" w:rsidP="0013471E">
      <w:pPr>
        <w:jc w:val="both"/>
        <w:rPr>
          <w:rFonts w:ascii="Book Antiqua" w:hAnsi="Book Antiqua" w:cs="Times New Roman"/>
          <w:b/>
          <w:szCs w:val="22"/>
        </w:rPr>
      </w:pPr>
      <w:r>
        <w:rPr>
          <w:rFonts w:ascii="Book Antiqua" w:hAnsi="Book Antiqua" w:cs="Times New Roman"/>
          <w:b/>
          <w:szCs w:val="22"/>
        </w:rPr>
        <w:br w:type="textWrapping" w:clear="all"/>
      </w:r>
    </w:p>
    <w:p w:rsidR="00B345A0" w:rsidRPr="00DB1EFC" w:rsidRDefault="00B345A0" w:rsidP="0013471E">
      <w:pPr>
        <w:jc w:val="both"/>
        <w:rPr>
          <w:rFonts w:ascii="Book Antiqua" w:hAnsi="Book Antiqua"/>
          <w:b/>
          <w:bCs/>
          <w:szCs w:val="22"/>
        </w:rPr>
      </w:pPr>
    </w:p>
    <w:sectPr w:rsidR="00B345A0" w:rsidRPr="00DB1EFC" w:rsidSect="00AD423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Bookman Old Style,Bold">
    <w:altName w:val="Bookman Old Style"/>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0AFF" w:usb1="00007843" w:usb2="00000001" w:usb3="00000000" w:csb0="000001BF" w:csb1="00000000"/>
  </w:font>
  <w:font w:name="Tahoma">
    <w:panose1 w:val="020B0604030504040204"/>
    <w:charset w:val="00"/>
    <w:family w:val="swiss"/>
    <w:pitch w:val="variable"/>
    <w:sig w:usb0="E1002EFF" w:usb1="C000605B" w:usb2="00000029" w:usb3="00000000" w:csb0="000101FF" w:csb1="00000000"/>
  </w:font>
  <w:font w:name="Calibri Light">
    <w:altName w:val="Arial Unicode MS"/>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210AE3"/>
    <w:multiLevelType w:val="hybridMultilevel"/>
    <w:tmpl w:val="9ACCF3E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263684E"/>
    <w:multiLevelType w:val="hybridMultilevel"/>
    <w:tmpl w:val="E84C677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nsid w:val="4BB81CBF"/>
    <w:multiLevelType w:val="hybridMultilevel"/>
    <w:tmpl w:val="E84C677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nsid w:val="579E1DEC"/>
    <w:multiLevelType w:val="hybridMultilevel"/>
    <w:tmpl w:val="BE9AAA12"/>
    <w:lvl w:ilvl="0" w:tplc="83DAD386">
      <w:start w:val="1"/>
      <w:numFmt w:val="decimal"/>
      <w:lvlText w:val="%1."/>
      <w:lvlJc w:val="left"/>
      <w:pPr>
        <w:ind w:left="780" w:hanging="360"/>
      </w:pPr>
      <w:rPr>
        <w:rFonts w:hint="default"/>
      </w:r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4">
    <w:nsid w:val="58284DD4"/>
    <w:multiLevelType w:val="hybridMultilevel"/>
    <w:tmpl w:val="E84C677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nsid w:val="7F890D96"/>
    <w:multiLevelType w:val="hybridMultilevel"/>
    <w:tmpl w:val="E84C677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0"/>
  </w:num>
  <w:num w:numId="2">
    <w:abstractNumId w:val="4"/>
  </w:num>
  <w:num w:numId="3">
    <w:abstractNumId w:val="5"/>
  </w:num>
  <w:num w:numId="4">
    <w:abstractNumId w:val="2"/>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B7CCC"/>
    <w:rsid w:val="00015D34"/>
    <w:rsid w:val="00075767"/>
    <w:rsid w:val="000A3469"/>
    <w:rsid w:val="000F3CC1"/>
    <w:rsid w:val="0013471E"/>
    <w:rsid w:val="00143ED3"/>
    <w:rsid w:val="00191B23"/>
    <w:rsid w:val="00215441"/>
    <w:rsid w:val="002E2217"/>
    <w:rsid w:val="003259FB"/>
    <w:rsid w:val="00345496"/>
    <w:rsid w:val="005A4F76"/>
    <w:rsid w:val="005B7CCC"/>
    <w:rsid w:val="005F4CB1"/>
    <w:rsid w:val="006147E7"/>
    <w:rsid w:val="0066579B"/>
    <w:rsid w:val="00741AE1"/>
    <w:rsid w:val="0088345D"/>
    <w:rsid w:val="008F5CE4"/>
    <w:rsid w:val="009C0DDB"/>
    <w:rsid w:val="00A15751"/>
    <w:rsid w:val="00AD4237"/>
    <w:rsid w:val="00B345A0"/>
    <w:rsid w:val="00B543F1"/>
    <w:rsid w:val="00C117AA"/>
    <w:rsid w:val="00C16355"/>
    <w:rsid w:val="00CF223D"/>
    <w:rsid w:val="00D82302"/>
    <w:rsid w:val="00DB1EFC"/>
    <w:rsid w:val="00DC51ED"/>
    <w:rsid w:val="00F35889"/>
    <w:rsid w:val="00FB4963"/>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355"/>
    <w:rPr>
      <w:szCs w:val="20"/>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6355"/>
    <w:pPr>
      <w:spacing w:after="0" w:line="240" w:lineRule="auto"/>
    </w:pPr>
    <w:rPr>
      <w:szCs w:val="20"/>
      <w:lang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Citation List,Report Para,Medium Grid 1 - Accent 21,Number Bullets,List Paragraph1,Resume Title,heading 4,WinDForce-Letter,Heading 2_sj,En tête 1,Indent Paragraph,bullets,Normal list,O5,Para_sk,Paragraph,List_Paragraph,Multilevel para_II,Ha"/>
    <w:basedOn w:val="Normal"/>
    <w:link w:val="ListParagraphChar"/>
    <w:uiPriority w:val="34"/>
    <w:qFormat/>
    <w:rsid w:val="008F5CE4"/>
    <w:pPr>
      <w:ind w:left="720"/>
      <w:contextualSpacing/>
    </w:pPr>
    <w:rPr>
      <w:szCs w:val="22"/>
      <w:lang w:bidi="ar-SA"/>
    </w:rPr>
  </w:style>
  <w:style w:type="character" w:customStyle="1" w:styleId="ListParagraphChar">
    <w:name w:val="List Paragraph Char"/>
    <w:aliases w:val="Citation List Char,Report Para Char,Medium Grid 1 - Accent 21 Char,Number Bullets Char,List Paragraph1 Char,Resume Title Char,heading 4 Char,WinDForce-Letter Char,Heading 2_sj Char,En tête 1 Char,Indent Paragraph Char,bullets Char"/>
    <w:basedOn w:val="DefaultParagraphFont"/>
    <w:link w:val="ListParagraph"/>
    <w:uiPriority w:val="34"/>
    <w:qFormat/>
    <w:locked/>
    <w:rsid w:val="00DC51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35</Pages>
  <Words>8523</Words>
  <Characters>48585</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Pawan</dc:creator>
  <cp:lastModifiedBy>IFC</cp:lastModifiedBy>
  <cp:revision>4</cp:revision>
  <dcterms:created xsi:type="dcterms:W3CDTF">2020-05-19T09:13:00Z</dcterms:created>
  <dcterms:modified xsi:type="dcterms:W3CDTF">2020-05-20T09:01:00Z</dcterms:modified>
</cp:coreProperties>
</file>